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AF" w:rsidRDefault="00495EAF" w:rsidP="00A413C7">
      <w:pPr>
        <w:tabs>
          <w:tab w:val="center" w:pos="4680"/>
        </w:tabs>
        <w:suppressAutoHyphens/>
        <w:spacing w:line="360" w:lineRule="auto"/>
        <w:jc w:val="both"/>
        <w:rPr>
          <w:spacing w:val="-3"/>
        </w:rPr>
      </w:pPr>
      <w:r>
        <w:rPr>
          <w:b/>
          <w:spacing w:val="-3"/>
        </w:rPr>
        <w:tab/>
        <w:t xml:space="preserve">Curriculum Vitae, </w:t>
      </w:r>
      <w:r w:rsidR="00B1672A">
        <w:rPr>
          <w:b/>
          <w:spacing w:val="-3"/>
        </w:rPr>
        <w:t>July</w:t>
      </w:r>
      <w:r>
        <w:rPr>
          <w:b/>
          <w:spacing w:val="-3"/>
        </w:rPr>
        <w:t xml:space="preserve"> 20</w:t>
      </w:r>
      <w:r w:rsidR="0073659B">
        <w:rPr>
          <w:b/>
          <w:spacing w:val="-3"/>
        </w:rPr>
        <w:t>2</w:t>
      </w:r>
      <w:r w:rsidR="00B1672A">
        <w:rPr>
          <w:b/>
          <w:spacing w:val="-3"/>
        </w:rPr>
        <w:t>1</w:t>
      </w:r>
      <w:r w:rsidR="00371731">
        <w:rPr>
          <w:spacing w:val="-3"/>
        </w:rPr>
        <w:fldChar w:fldCharType="begin"/>
      </w:r>
      <w:r>
        <w:rPr>
          <w:spacing w:val="-3"/>
        </w:rPr>
        <w:instrText xml:space="preserve">PRIVATE </w:instrText>
      </w:r>
      <w:r w:rsidR="00371731">
        <w:rPr>
          <w:spacing w:val="-3"/>
        </w:rPr>
        <w:fldChar w:fldCharType="end"/>
      </w:r>
    </w:p>
    <w:p w:rsidR="00495EAF" w:rsidRDefault="00495EAF" w:rsidP="00A413C7">
      <w:pPr>
        <w:tabs>
          <w:tab w:val="left" w:pos="-720"/>
        </w:tabs>
        <w:suppressAutoHyphens/>
        <w:spacing w:line="360" w:lineRule="auto"/>
        <w:jc w:val="both"/>
        <w:rPr>
          <w:spacing w:val="-3"/>
        </w:rPr>
      </w:pP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spacing w:val="-3"/>
        </w:rPr>
      </w:pPr>
      <w:r>
        <w:rPr>
          <w:b/>
          <w:spacing w:val="-3"/>
        </w:rPr>
        <w:t>Name:</w:t>
      </w:r>
      <w:r>
        <w:rPr>
          <w:spacing w:val="-3"/>
        </w:rPr>
        <w:tab/>
      </w:r>
      <w:r>
        <w:rPr>
          <w:spacing w:val="-3"/>
        </w:rPr>
        <w:tab/>
      </w:r>
      <w:r>
        <w:rPr>
          <w:spacing w:val="-3"/>
        </w:rPr>
        <w:tab/>
      </w:r>
      <w:r>
        <w:rPr>
          <w:spacing w:val="-3"/>
        </w:rPr>
        <w:tab/>
      </w:r>
      <w:proofErr w:type="spellStart"/>
      <w:r>
        <w:rPr>
          <w:spacing w:val="-3"/>
        </w:rPr>
        <w:t>Ashima</w:t>
      </w:r>
      <w:proofErr w:type="spellEnd"/>
      <w:r w:rsidR="00AE4E6A">
        <w:rPr>
          <w:spacing w:val="-3"/>
        </w:rPr>
        <w:t xml:space="preserve"> </w:t>
      </w:r>
      <w:proofErr w:type="spellStart"/>
      <w:r>
        <w:rPr>
          <w:spacing w:val="-3"/>
        </w:rPr>
        <w:t>Goyal</w:t>
      </w:r>
      <w:proofErr w:type="spellEnd"/>
    </w:p>
    <w:p w:rsidR="00495EAF" w:rsidRDefault="00495EAF" w:rsidP="00A413C7">
      <w:pPr>
        <w:tabs>
          <w:tab w:val="left" w:pos="-720"/>
        </w:tabs>
        <w:suppressAutoHyphens/>
        <w:spacing w:line="360" w:lineRule="auto"/>
        <w:jc w:val="both"/>
        <w:rPr>
          <w:b/>
          <w:spacing w:val="-3"/>
        </w:rPr>
      </w:pPr>
      <w:r>
        <w:rPr>
          <w:b/>
          <w:spacing w:val="-3"/>
        </w:rPr>
        <w:t xml:space="preserve">Designation:          </w:t>
      </w:r>
      <w:r>
        <w:rPr>
          <w:b/>
          <w:spacing w:val="-3"/>
        </w:rPr>
        <w:tab/>
      </w:r>
      <w:r>
        <w:rPr>
          <w:b/>
          <w:spacing w:val="-3"/>
        </w:rPr>
        <w:tab/>
      </w:r>
      <w:r w:rsidR="00EC2CE5" w:rsidRPr="00EC2CE5">
        <w:rPr>
          <w:spacing w:val="-3"/>
        </w:rPr>
        <w:t>Emeritus</w:t>
      </w:r>
      <w:r w:rsidR="00EC2CE5">
        <w:rPr>
          <w:b/>
          <w:spacing w:val="-3"/>
        </w:rPr>
        <w:t xml:space="preserve"> </w:t>
      </w:r>
      <w:r>
        <w:rPr>
          <w:spacing w:val="-3"/>
        </w:rPr>
        <w:t>Professor</w:t>
      </w: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spacing w:val="-3"/>
        </w:rPr>
      </w:pPr>
      <w:r>
        <w:rPr>
          <w:b/>
          <w:spacing w:val="-3"/>
        </w:rPr>
        <w:t>Address</w:t>
      </w:r>
      <w:r>
        <w:rPr>
          <w:spacing w:val="-3"/>
        </w:rPr>
        <w:t>:</w:t>
      </w:r>
      <w:r>
        <w:rPr>
          <w:spacing w:val="-3"/>
        </w:rPr>
        <w:tab/>
      </w:r>
      <w:r>
        <w:rPr>
          <w:spacing w:val="-3"/>
        </w:rPr>
        <w:tab/>
      </w:r>
      <w:r>
        <w:rPr>
          <w:spacing w:val="-3"/>
        </w:rPr>
        <w:tab/>
        <w:t xml:space="preserve">Indira Gandhi Institute of Development Research, </w:t>
      </w:r>
    </w:p>
    <w:p w:rsidR="00495EAF" w:rsidRDefault="00495EAF" w:rsidP="00A413C7">
      <w:pPr>
        <w:tabs>
          <w:tab w:val="left" w:pos="-720"/>
        </w:tabs>
        <w:suppressAutoHyphens/>
        <w:spacing w:line="360" w:lineRule="auto"/>
        <w:jc w:val="both"/>
        <w:rPr>
          <w:spacing w:val="-3"/>
        </w:rPr>
      </w:pPr>
      <w:r>
        <w:rPr>
          <w:spacing w:val="-3"/>
        </w:rPr>
        <w:tab/>
      </w:r>
      <w:r>
        <w:rPr>
          <w:spacing w:val="-3"/>
        </w:rPr>
        <w:tab/>
      </w:r>
      <w:r>
        <w:rPr>
          <w:spacing w:val="-3"/>
        </w:rPr>
        <w:tab/>
      </w:r>
      <w:r>
        <w:rPr>
          <w:spacing w:val="-3"/>
        </w:rPr>
        <w:tab/>
        <w:t xml:space="preserve">Gen. A.K. </w:t>
      </w:r>
      <w:proofErr w:type="spellStart"/>
      <w:r>
        <w:rPr>
          <w:spacing w:val="-3"/>
        </w:rPr>
        <w:t>Vaidya</w:t>
      </w:r>
      <w:proofErr w:type="spellEnd"/>
      <w:r w:rsidR="00AE4E6A">
        <w:rPr>
          <w:spacing w:val="-3"/>
        </w:rPr>
        <w:t xml:space="preserve"> </w:t>
      </w:r>
      <w:proofErr w:type="spellStart"/>
      <w:r>
        <w:rPr>
          <w:spacing w:val="-3"/>
        </w:rPr>
        <w:t>Marg</w:t>
      </w:r>
      <w:proofErr w:type="spellEnd"/>
      <w:r>
        <w:rPr>
          <w:spacing w:val="-3"/>
        </w:rPr>
        <w:t xml:space="preserve">, </w:t>
      </w:r>
      <w:proofErr w:type="spellStart"/>
      <w:r>
        <w:rPr>
          <w:spacing w:val="-3"/>
        </w:rPr>
        <w:t>Goregaon</w:t>
      </w:r>
      <w:proofErr w:type="spellEnd"/>
      <w:r>
        <w:rPr>
          <w:spacing w:val="-3"/>
        </w:rPr>
        <w:t xml:space="preserve"> (E), Mumbai 400056 </w:t>
      </w:r>
    </w:p>
    <w:p w:rsidR="00495EAF" w:rsidRDefault="007A5FD6" w:rsidP="00A413C7">
      <w:pPr>
        <w:tabs>
          <w:tab w:val="left" w:pos="-720"/>
        </w:tabs>
        <w:suppressAutoHyphens/>
        <w:spacing w:line="360" w:lineRule="auto"/>
        <w:jc w:val="both"/>
        <w:rPr>
          <w:spacing w:val="-3"/>
          <w:lang w:val="de-DE"/>
        </w:rPr>
      </w:pPr>
      <w:r>
        <w:rPr>
          <w:spacing w:val="-3"/>
        </w:rPr>
        <w:tab/>
      </w:r>
      <w:r>
        <w:rPr>
          <w:spacing w:val="-3"/>
        </w:rPr>
        <w:tab/>
      </w:r>
      <w:r>
        <w:rPr>
          <w:spacing w:val="-3"/>
        </w:rPr>
        <w:tab/>
      </w:r>
      <w:r>
        <w:rPr>
          <w:spacing w:val="-3"/>
        </w:rPr>
        <w:tab/>
        <w:t>Tel: +91-22-28416512</w:t>
      </w:r>
      <w:r w:rsidR="00495EAF">
        <w:rPr>
          <w:spacing w:val="-3"/>
        </w:rPr>
        <w:t>, FAX: +91-22-2840 2752</w:t>
      </w: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spacing w:val="-3"/>
          <w:lang w:val="de-DE"/>
        </w:rPr>
      </w:pPr>
      <w:r>
        <w:rPr>
          <w:spacing w:val="-3"/>
          <w:lang w:val="de-DE"/>
        </w:rPr>
        <w:tab/>
      </w:r>
      <w:r>
        <w:rPr>
          <w:spacing w:val="-3"/>
          <w:lang w:val="de-DE"/>
        </w:rPr>
        <w:tab/>
      </w:r>
      <w:r>
        <w:rPr>
          <w:spacing w:val="-3"/>
          <w:lang w:val="de-DE"/>
        </w:rPr>
        <w:tab/>
      </w:r>
      <w:r>
        <w:rPr>
          <w:spacing w:val="-3"/>
          <w:lang w:val="de-DE"/>
        </w:rPr>
        <w:tab/>
        <w:t xml:space="preserve">E-mail: </w:t>
      </w:r>
      <w:r w:rsidR="00FE6E76">
        <w:fldChar w:fldCharType="begin"/>
      </w:r>
      <w:r w:rsidR="00FE6E76">
        <w:instrText xml:space="preserve"> HYPERLINK "mailto:ashima@igidr.ac.in" </w:instrText>
      </w:r>
      <w:r w:rsidR="00FE6E76">
        <w:fldChar w:fldCharType="separate"/>
      </w:r>
      <w:r>
        <w:rPr>
          <w:rStyle w:val="Hyperlink"/>
          <w:lang w:val="de-DE"/>
        </w:rPr>
        <w:t>ashima@igidr.ac.in</w:t>
      </w:r>
      <w:r w:rsidR="00FE6E76">
        <w:rPr>
          <w:rStyle w:val="Hyperlink"/>
          <w:lang w:val="de-DE"/>
        </w:rPr>
        <w:fldChar w:fldCharType="end"/>
      </w: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spacing w:val="-3"/>
        </w:rPr>
      </w:pPr>
      <w:r>
        <w:rPr>
          <w:spacing w:val="-3"/>
          <w:lang w:val="de-DE"/>
        </w:rPr>
        <w:tab/>
      </w:r>
      <w:r>
        <w:rPr>
          <w:spacing w:val="-3"/>
          <w:lang w:val="de-DE"/>
        </w:rPr>
        <w:tab/>
      </w:r>
      <w:r>
        <w:rPr>
          <w:spacing w:val="-3"/>
          <w:lang w:val="de-DE"/>
        </w:rPr>
        <w:tab/>
      </w:r>
      <w:r>
        <w:rPr>
          <w:spacing w:val="-3"/>
          <w:lang w:val="de-DE"/>
        </w:rPr>
        <w:tab/>
      </w:r>
      <w:hyperlink r:id="rId9" w:history="1">
        <w:r w:rsidR="0095585B" w:rsidRPr="001475E5">
          <w:rPr>
            <w:rStyle w:val="Hyperlink"/>
            <w:spacing w:val="-3"/>
          </w:rPr>
          <w:t>http://www.igidr.ac.in/faculty/ashima/</w:t>
        </w:r>
      </w:hyperlink>
    </w:p>
    <w:p w:rsidR="0095585B" w:rsidRDefault="0095585B" w:rsidP="00A413C7">
      <w:pPr>
        <w:tabs>
          <w:tab w:val="left" w:pos="-720"/>
          <w:tab w:val="left" w:pos="0"/>
          <w:tab w:val="left" w:pos="720"/>
          <w:tab w:val="left" w:pos="1440"/>
          <w:tab w:val="left" w:pos="2160"/>
        </w:tabs>
        <w:suppressAutoHyphens/>
        <w:spacing w:line="360" w:lineRule="auto"/>
        <w:ind w:left="2880" w:hanging="2880"/>
        <w:jc w:val="both"/>
        <w:rPr>
          <w:spacing w:val="-3"/>
        </w:rPr>
      </w:pPr>
    </w:p>
    <w:p w:rsidR="00CA27DD" w:rsidRDefault="00495EAF" w:rsidP="00A413C7">
      <w:pPr>
        <w:tabs>
          <w:tab w:val="left" w:pos="-720"/>
        </w:tabs>
        <w:suppressAutoHyphens/>
        <w:spacing w:line="360" w:lineRule="auto"/>
        <w:jc w:val="both"/>
        <w:rPr>
          <w:spacing w:val="-3"/>
        </w:rPr>
      </w:pPr>
      <w:r>
        <w:rPr>
          <w:b/>
          <w:spacing w:val="-3"/>
        </w:rPr>
        <w:t>Fellowships and Awards:</w:t>
      </w:r>
    </w:p>
    <w:p w:rsidR="00EC2CE5" w:rsidRDefault="00EC2CE5" w:rsidP="00EC2CE5">
      <w:pPr>
        <w:pStyle w:val="ListParagraph"/>
        <w:numPr>
          <w:ilvl w:val="0"/>
          <w:numId w:val="2"/>
        </w:numPr>
        <w:rPr>
          <w:rFonts w:ascii="Times New Roman" w:eastAsia="Times New Roman" w:hAnsi="Times New Roman"/>
          <w:snapToGrid w:val="0"/>
          <w:spacing w:val="-3"/>
          <w:sz w:val="24"/>
          <w:szCs w:val="20"/>
        </w:rPr>
      </w:pPr>
      <w:r w:rsidRPr="00EC2CE5">
        <w:rPr>
          <w:rFonts w:ascii="Times New Roman" w:eastAsia="Times New Roman" w:hAnsi="Times New Roman"/>
          <w:snapToGrid w:val="0"/>
          <w:spacing w:val="-3"/>
          <w:sz w:val="24"/>
          <w:szCs w:val="20"/>
        </w:rPr>
        <w:t>Appointed Emeritus Professor at IGIDR from January 1, 2020 for a term of five years.</w:t>
      </w:r>
    </w:p>
    <w:p w:rsidR="00EC2CE5" w:rsidRPr="00EC2CE5" w:rsidRDefault="00EC2CE5" w:rsidP="00EC2CE5">
      <w:pPr>
        <w:pStyle w:val="ListParagraph"/>
        <w:ind w:left="360"/>
        <w:rPr>
          <w:rFonts w:ascii="Times New Roman" w:eastAsia="Times New Roman" w:hAnsi="Times New Roman"/>
          <w:snapToGrid w:val="0"/>
          <w:spacing w:val="-3"/>
          <w:sz w:val="24"/>
          <w:szCs w:val="20"/>
        </w:rPr>
      </w:pPr>
    </w:p>
    <w:p w:rsidR="00190E91" w:rsidRDefault="00190E91" w:rsidP="008979C3">
      <w:pPr>
        <w:numPr>
          <w:ilvl w:val="0"/>
          <w:numId w:val="2"/>
        </w:numPr>
        <w:tabs>
          <w:tab w:val="left" w:pos="-720"/>
        </w:tabs>
        <w:suppressAutoHyphens/>
        <w:spacing w:line="360" w:lineRule="auto"/>
        <w:jc w:val="both"/>
        <w:rPr>
          <w:spacing w:val="-3"/>
        </w:rPr>
      </w:pPr>
      <w:r w:rsidRPr="00493EC0">
        <w:rPr>
          <w:spacing w:val="-3"/>
        </w:rPr>
        <w:t xml:space="preserve">Award </w:t>
      </w:r>
      <w:r>
        <w:rPr>
          <w:spacing w:val="-3"/>
        </w:rPr>
        <w:t xml:space="preserve">for </w:t>
      </w:r>
      <w:r w:rsidRPr="00493EC0">
        <w:rPr>
          <w:spacing w:val="-3"/>
        </w:rPr>
        <w:t xml:space="preserve">contribution </w:t>
      </w:r>
      <w:r>
        <w:rPr>
          <w:spacing w:val="-3"/>
        </w:rPr>
        <w:t>and</w:t>
      </w:r>
      <w:r w:rsidRPr="00493EC0">
        <w:rPr>
          <w:spacing w:val="-3"/>
        </w:rPr>
        <w:t xml:space="preserve"> achievements in the field of Economics</w:t>
      </w:r>
      <w:r>
        <w:rPr>
          <w:spacing w:val="-3"/>
        </w:rPr>
        <w:t xml:space="preserve"> at the </w:t>
      </w:r>
      <w:r w:rsidRPr="00493EC0">
        <w:rPr>
          <w:spacing w:val="-3"/>
        </w:rPr>
        <w:t xml:space="preserve">16th Annual </w:t>
      </w:r>
      <w:r>
        <w:rPr>
          <w:spacing w:val="-3"/>
        </w:rPr>
        <w:t xml:space="preserve">Hindu College </w:t>
      </w:r>
      <w:r w:rsidRPr="00493EC0">
        <w:rPr>
          <w:spacing w:val="-3"/>
        </w:rPr>
        <w:t>OSA Distinguished Alumni Awards</w:t>
      </w:r>
      <w:r>
        <w:rPr>
          <w:spacing w:val="-3"/>
        </w:rPr>
        <w:t>, Delhi, April 22, 2018.</w:t>
      </w:r>
    </w:p>
    <w:p w:rsidR="00190E91" w:rsidRDefault="00190E91" w:rsidP="008979C3">
      <w:pPr>
        <w:numPr>
          <w:ilvl w:val="0"/>
          <w:numId w:val="2"/>
        </w:numPr>
        <w:tabs>
          <w:tab w:val="left" w:pos="-720"/>
        </w:tabs>
        <w:suppressAutoHyphens/>
        <w:spacing w:line="360" w:lineRule="auto"/>
        <w:jc w:val="both"/>
        <w:rPr>
          <w:spacing w:val="-3"/>
        </w:rPr>
      </w:pPr>
      <w:r w:rsidRPr="00493EC0">
        <w:rPr>
          <w:spacing w:val="-3"/>
        </w:rPr>
        <w:t xml:space="preserve">20th FLO FICCI </w:t>
      </w:r>
      <w:r>
        <w:rPr>
          <w:spacing w:val="-3"/>
        </w:rPr>
        <w:t xml:space="preserve">and </w:t>
      </w:r>
      <w:r w:rsidRPr="00493EC0">
        <w:rPr>
          <w:spacing w:val="-3"/>
        </w:rPr>
        <w:t xml:space="preserve">GR8 </w:t>
      </w:r>
      <w:proofErr w:type="spellStart"/>
      <w:r w:rsidRPr="00493EC0">
        <w:rPr>
          <w:spacing w:val="-3"/>
        </w:rPr>
        <w:t>Beti</w:t>
      </w:r>
      <w:proofErr w:type="spellEnd"/>
      <w:r w:rsidRPr="00493EC0">
        <w:rPr>
          <w:spacing w:val="-3"/>
        </w:rPr>
        <w:t xml:space="preserve"> Award for Excellence in the field of Economics and Policy</w:t>
      </w:r>
      <w:r>
        <w:rPr>
          <w:spacing w:val="-3"/>
        </w:rPr>
        <w:t>, Mumbai,</w:t>
      </w:r>
      <w:r w:rsidRPr="00493EC0">
        <w:rPr>
          <w:spacing w:val="-3"/>
        </w:rPr>
        <w:t xml:space="preserve"> April</w:t>
      </w:r>
      <w:r>
        <w:rPr>
          <w:spacing w:val="-3"/>
        </w:rPr>
        <w:t xml:space="preserve"> </w:t>
      </w:r>
      <w:r w:rsidRPr="00493EC0">
        <w:rPr>
          <w:spacing w:val="-3"/>
        </w:rPr>
        <w:t>17, 2018</w:t>
      </w:r>
    </w:p>
    <w:p w:rsidR="00190E91" w:rsidRDefault="00190E91" w:rsidP="008979C3">
      <w:pPr>
        <w:numPr>
          <w:ilvl w:val="0"/>
          <w:numId w:val="2"/>
        </w:numPr>
        <w:tabs>
          <w:tab w:val="left" w:pos="-720"/>
        </w:tabs>
        <w:suppressAutoHyphens/>
        <w:spacing w:line="360" w:lineRule="auto"/>
        <w:jc w:val="both"/>
        <w:rPr>
          <w:spacing w:val="-3"/>
        </w:rPr>
      </w:pPr>
      <w:r w:rsidRPr="00493EC0">
        <w:rPr>
          <w:spacing w:val="-3"/>
        </w:rPr>
        <w:t>SKOCH Challenger Award for Economic Policy a</w:t>
      </w:r>
      <w:r>
        <w:rPr>
          <w:spacing w:val="-3"/>
        </w:rPr>
        <w:t xml:space="preserve">t the 50th SKOCH Summit </w:t>
      </w:r>
      <w:r w:rsidRPr="00493EC0">
        <w:rPr>
          <w:spacing w:val="-3"/>
        </w:rPr>
        <w:t>Delhi</w:t>
      </w:r>
      <w:r>
        <w:rPr>
          <w:spacing w:val="-3"/>
        </w:rPr>
        <w:t>,</w:t>
      </w:r>
      <w:r w:rsidRPr="00493EC0">
        <w:rPr>
          <w:spacing w:val="-3"/>
        </w:rPr>
        <w:t xml:space="preserve"> December</w:t>
      </w:r>
      <w:r>
        <w:rPr>
          <w:spacing w:val="-3"/>
        </w:rPr>
        <w:t xml:space="preserve"> </w:t>
      </w:r>
      <w:r w:rsidRPr="00493EC0">
        <w:rPr>
          <w:spacing w:val="-3"/>
        </w:rPr>
        <w:t>21, 2017</w:t>
      </w:r>
      <w:r>
        <w:rPr>
          <w:spacing w:val="-3"/>
        </w:rPr>
        <w:t>.</w:t>
      </w:r>
    </w:p>
    <w:p w:rsidR="00190E91" w:rsidRDefault="00190E91" w:rsidP="008979C3">
      <w:pPr>
        <w:numPr>
          <w:ilvl w:val="0"/>
          <w:numId w:val="2"/>
        </w:numPr>
        <w:tabs>
          <w:tab w:val="left" w:pos="-720"/>
        </w:tabs>
        <w:suppressAutoHyphens/>
        <w:spacing w:line="360" w:lineRule="auto"/>
        <w:jc w:val="both"/>
        <w:rPr>
          <w:spacing w:val="-3"/>
        </w:rPr>
      </w:pPr>
      <w:r>
        <w:rPr>
          <w:spacing w:val="-3"/>
        </w:rPr>
        <w:t xml:space="preserve">First Professor P.B. </w:t>
      </w:r>
      <w:proofErr w:type="spellStart"/>
      <w:r>
        <w:rPr>
          <w:spacing w:val="-3"/>
        </w:rPr>
        <w:t>Brahmananda</w:t>
      </w:r>
      <w:proofErr w:type="spellEnd"/>
      <w:r>
        <w:rPr>
          <w:spacing w:val="-3"/>
        </w:rPr>
        <w:t xml:space="preserve"> Memorial Research Grant Award 2010-11 for a study on “History of Monetary Policy in India since Independence”. </w:t>
      </w:r>
    </w:p>
    <w:p w:rsidR="00190E91" w:rsidRDefault="00190E91" w:rsidP="008979C3">
      <w:pPr>
        <w:numPr>
          <w:ilvl w:val="0"/>
          <w:numId w:val="2"/>
        </w:numPr>
        <w:tabs>
          <w:tab w:val="left" w:pos="-720"/>
        </w:tabs>
        <w:suppressAutoHyphens/>
        <w:spacing w:line="360" w:lineRule="auto"/>
        <w:jc w:val="both"/>
        <w:rPr>
          <w:spacing w:val="-3"/>
        </w:rPr>
      </w:pPr>
      <w:r>
        <w:rPr>
          <w:spacing w:val="-3"/>
        </w:rPr>
        <w:t>‘Award for Excellence’ for outstanding contribution in Economics, the FICCI Ladies Organization (FLO) as part of their Silver Jubilee celebrations, 28 April 2009.</w:t>
      </w:r>
    </w:p>
    <w:p w:rsidR="00190E91" w:rsidRDefault="00190E91" w:rsidP="008979C3">
      <w:pPr>
        <w:numPr>
          <w:ilvl w:val="0"/>
          <w:numId w:val="2"/>
        </w:numPr>
        <w:tabs>
          <w:tab w:val="left" w:pos="-720"/>
        </w:tabs>
        <w:suppressAutoHyphens/>
        <w:spacing w:line="360" w:lineRule="auto"/>
        <w:jc w:val="both"/>
        <w:rPr>
          <w:spacing w:val="-3"/>
        </w:rPr>
      </w:pPr>
      <w:r>
        <w:t xml:space="preserve">Selected as one of four most powerful women in economics, a thought leader, by the editorial team across Business Today, in its Women’s Special issue-The Most Powerful Women in Business, </w:t>
      </w:r>
      <w:r>
        <w:rPr>
          <w:szCs w:val="24"/>
        </w:rPr>
        <w:t>Oct. 19, 2008; profiled in India Today (Woman), October 20, 2008.</w:t>
      </w:r>
    </w:p>
    <w:p w:rsidR="00190E91" w:rsidRDefault="00190E91" w:rsidP="008979C3">
      <w:pPr>
        <w:numPr>
          <w:ilvl w:val="0"/>
          <w:numId w:val="2"/>
        </w:numPr>
        <w:tabs>
          <w:tab w:val="left" w:pos="-720"/>
        </w:tabs>
        <w:suppressAutoHyphens/>
        <w:spacing w:line="360" w:lineRule="auto"/>
        <w:jc w:val="both"/>
        <w:rPr>
          <w:spacing w:val="-3"/>
        </w:rPr>
      </w:pPr>
      <w:r>
        <w:rPr>
          <w:spacing w:val="-3"/>
        </w:rPr>
        <w:t>Fulbright Senior Research Fellowship September 2004-April 2005 at the Claremont Graduate University, USA.</w:t>
      </w:r>
    </w:p>
    <w:p w:rsidR="00190E91" w:rsidRDefault="00190E91" w:rsidP="008979C3">
      <w:pPr>
        <w:numPr>
          <w:ilvl w:val="0"/>
          <w:numId w:val="2"/>
        </w:numPr>
        <w:tabs>
          <w:tab w:val="left" w:pos="-720"/>
        </w:tabs>
        <w:suppressAutoHyphens/>
        <w:spacing w:line="360" w:lineRule="auto"/>
        <w:jc w:val="both"/>
        <w:rPr>
          <w:spacing w:val="-3"/>
        </w:rPr>
      </w:pPr>
      <w:r>
        <w:rPr>
          <w:spacing w:val="-3"/>
        </w:rPr>
        <w:t>Second prize for the best research on Governance and Development, the Global Development Network second Annual Awards Competition, GDN2001, Rio de Janeiro.</w:t>
      </w:r>
    </w:p>
    <w:p w:rsidR="00495EAF" w:rsidRDefault="00495EAF" w:rsidP="008979C3">
      <w:pPr>
        <w:numPr>
          <w:ilvl w:val="0"/>
          <w:numId w:val="2"/>
        </w:numPr>
        <w:tabs>
          <w:tab w:val="left" w:pos="-720"/>
        </w:tabs>
        <w:suppressAutoHyphens/>
        <w:spacing w:line="360" w:lineRule="auto"/>
        <w:jc w:val="both"/>
        <w:rPr>
          <w:spacing w:val="-3"/>
        </w:rPr>
      </w:pPr>
      <w:r>
        <w:rPr>
          <w:spacing w:val="-3"/>
        </w:rPr>
        <w:lastRenderedPageBreak/>
        <w:t>First prize for the best research on Gender and Development, in the Global Development Network, first Annual Awards Competition, GDN2000, Tokyo.</w:t>
      </w:r>
      <w:r w:rsidR="003630C4">
        <w:rPr>
          <w:spacing w:val="-3"/>
        </w:rPr>
        <w:t xml:space="preserve"> See feature</w:t>
      </w:r>
    </w:p>
    <w:p w:rsidR="003630C4" w:rsidRDefault="00595A11" w:rsidP="00A413C7">
      <w:pPr>
        <w:tabs>
          <w:tab w:val="left" w:pos="-720"/>
        </w:tabs>
        <w:suppressAutoHyphens/>
        <w:spacing w:line="360" w:lineRule="auto"/>
        <w:ind w:left="360"/>
        <w:jc w:val="both"/>
        <w:rPr>
          <w:spacing w:val="-3"/>
        </w:rPr>
      </w:pPr>
      <w:hyperlink r:id="rId10" w:tgtFrame="_blank" w:history="1">
        <w:r w:rsidR="003630C4">
          <w:rPr>
            <w:rStyle w:val="Hyperlink"/>
          </w:rPr>
          <w:t>http://www.gdn.int/html/feature_story.php?id=25</w:t>
        </w:r>
      </w:hyperlink>
    </w:p>
    <w:p w:rsidR="00495EAF" w:rsidRDefault="00495EAF" w:rsidP="008979C3">
      <w:pPr>
        <w:numPr>
          <w:ilvl w:val="0"/>
          <w:numId w:val="2"/>
        </w:numPr>
        <w:tabs>
          <w:tab w:val="left" w:pos="-720"/>
        </w:tabs>
        <w:suppressAutoHyphens/>
        <w:spacing w:line="360" w:lineRule="auto"/>
        <w:jc w:val="both"/>
        <w:rPr>
          <w:spacing w:val="-3"/>
        </w:rPr>
      </w:pPr>
      <w:r>
        <w:rPr>
          <w:spacing w:val="-3"/>
        </w:rPr>
        <w:t>Fellowship at the Economic Growth Center, Yale University, USA, January-July 1996.</w:t>
      </w:r>
    </w:p>
    <w:p w:rsidR="00495EAF" w:rsidRDefault="00495EAF" w:rsidP="008979C3">
      <w:pPr>
        <w:numPr>
          <w:ilvl w:val="0"/>
          <w:numId w:val="2"/>
        </w:numPr>
        <w:tabs>
          <w:tab w:val="left" w:pos="-720"/>
        </w:tabs>
        <w:suppressAutoHyphens/>
        <w:spacing w:line="360" w:lineRule="auto"/>
        <w:jc w:val="both"/>
        <w:rPr>
          <w:spacing w:val="-3"/>
        </w:rPr>
      </w:pPr>
      <w:r>
        <w:rPr>
          <w:spacing w:val="-3"/>
        </w:rPr>
        <w:t>Best Seminar in Economics prize, 1986, University of Pune, Annual Seminars for Research students.</w:t>
      </w:r>
    </w:p>
    <w:p w:rsidR="00495EAF" w:rsidRDefault="00495EAF" w:rsidP="008979C3">
      <w:pPr>
        <w:numPr>
          <w:ilvl w:val="0"/>
          <w:numId w:val="2"/>
        </w:numPr>
        <w:tabs>
          <w:tab w:val="left" w:pos="-720"/>
        </w:tabs>
        <w:suppressAutoHyphens/>
        <w:spacing w:line="360" w:lineRule="auto"/>
        <w:jc w:val="both"/>
        <w:rPr>
          <w:spacing w:val="-3"/>
        </w:rPr>
      </w:pPr>
      <w:r>
        <w:rPr>
          <w:spacing w:val="-3"/>
        </w:rPr>
        <w:t>U.G.C National Fellowship, awarded 1986, received, 1987-89, first Junior and then Senior Research Fellowship.</w:t>
      </w:r>
    </w:p>
    <w:p w:rsidR="00495EAF" w:rsidRDefault="0063131B" w:rsidP="0063131B">
      <w:pPr>
        <w:tabs>
          <w:tab w:val="left" w:pos="-720"/>
          <w:tab w:val="left" w:pos="6860"/>
        </w:tabs>
        <w:suppressAutoHyphens/>
        <w:spacing w:line="360" w:lineRule="auto"/>
        <w:jc w:val="both"/>
        <w:rPr>
          <w:spacing w:val="-3"/>
        </w:rPr>
      </w:pPr>
      <w:r>
        <w:rPr>
          <w:spacing w:val="-3"/>
        </w:rPr>
        <w:tab/>
      </w:r>
    </w:p>
    <w:p w:rsidR="00495EAF" w:rsidRDefault="00495EAF" w:rsidP="00A413C7">
      <w:pPr>
        <w:tabs>
          <w:tab w:val="left" w:pos="-720"/>
        </w:tabs>
        <w:suppressAutoHyphens/>
        <w:spacing w:line="360" w:lineRule="auto"/>
        <w:jc w:val="both"/>
        <w:rPr>
          <w:spacing w:val="-3"/>
        </w:rPr>
      </w:pPr>
      <w:r>
        <w:rPr>
          <w:b/>
          <w:spacing w:val="-3"/>
        </w:rPr>
        <w:t>Fields of Specialization</w:t>
      </w:r>
      <w:r>
        <w:rPr>
          <w:spacing w:val="-3"/>
        </w:rPr>
        <w:t>:</w:t>
      </w:r>
    </w:p>
    <w:p w:rsidR="00495EAF" w:rsidRDefault="00495EAF" w:rsidP="00A413C7">
      <w:pPr>
        <w:spacing w:line="360" w:lineRule="auto"/>
        <w:rPr>
          <w:spacing w:val="-3"/>
        </w:rPr>
      </w:pPr>
      <w:r>
        <w:t xml:space="preserve">Open economy macroeconomics, international finance, </w:t>
      </w:r>
      <w:r w:rsidR="00290B06">
        <w:t xml:space="preserve">financial markets and regulation, </w:t>
      </w:r>
      <w:r>
        <w:t>institution</w:t>
      </w:r>
      <w:r w:rsidR="0031172E">
        <w:t>s</w:t>
      </w:r>
      <w:r w:rsidR="0040488A">
        <w:t xml:space="preserve"> </w:t>
      </w:r>
      <w:r w:rsidR="003B5D30">
        <w:t xml:space="preserve">and </w:t>
      </w:r>
      <w:r w:rsidR="0031172E">
        <w:t>development.</w:t>
      </w:r>
    </w:p>
    <w:p w:rsidR="00495EAF" w:rsidRDefault="00495EAF" w:rsidP="00A413C7">
      <w:pPr>
        <w:tabs>
          <w:tab w:val="left" w:pos="-720"/>
        </w:tabs>
        <w:suppressAutoHyphens/>
        <w:spacing w:line="360" w:lineRule="auto"/>
        <w:jc w:val="both"/>
        <w:rPr>
          <w:spacing w:val="-3"/>
        </w:rPr>
      </w:pPr>
      <w:r>
        <w:rPr>
          <w:i/>
          <w:spacing w:val="-3"/>
        </w:rPr>
        <w:t>General research agenda</w:t>
      </w:r>
      <w:r>
        <w:rPr>
          <w:spacing w:val="-3"/>
        </w:rPr>
        <w:t>: Analysis of emerging markets in an institutional context.</w:t>
      </w:r>
    </w:p>
    <w:p w:rsidR="00495EAF" w:rsidRDefault="00495EAF" w:rsidP="00A413C7">
      <w:pPr>
        <w:tabs>
          <w:tab w:val="left" w:pos="-720"/>
        </w:tabs>
        <w:suppressAutoHyphens/>
        <w:spacing w:line="360" w:lineRule="auto"/>
        <w:jc w:val="both"/>
        <w:rPr>
          <w:spacing w:val="-3"/>
        </w:rPr>
      </w:pPr>
      <w:r>
        <w:rPr>
          <w:i/>
          <w:spacing w:val="-3"/>
        </w:rPr>
        <w:t>Current research</w:t>
      </w:r>
      <w:r>
        <w:rPr>
          <w:spacing w:val="-3"/>
        </w:rPr>
        <w:t xml:space="preserve">: </w:t>
      </w:r>
      <w:r w:rsidR="00BE2375" w:rsidRPr="00F06246">
        <w:rPr>
          <w:spacing w:val="-3"/>
        </w:rPr>
        <w:t xml:space="preserve">Fiscal and monetary policies, emerging market DSGEs, </w:t>
      </w:r>
      <w:r w:rsidR="00BE2375">
        <w:rPr>
          <w:spacing w:val="-3"/>
        </w:rPr>
        <w:t xml:space="preserve">flexible </w:t>
      </w:r>
      <w:r w:rsidR="00BE2375" w:rsidRPr="00F06246">
        <w:rPr>
          <w:spacing w:val="-3"/>
        </w:rPr>
        <w:t>inflation</w:t>
      </w:r>
      <w:r w:rsidR="00BE2375">
        <w:rPr>
          <w:spacing w:val="-3"/>
        </w:rPr>
        <w:t xml:space="preserve"> targeting</w:t>
      </w:r>
      <w:r w:rsidR="00BE2375" w:rsidRPr="00F06246">
        <w:rPr>
          <w:spacing w:val="-3"/>
        </w:rPr>
        <w:t xml:space="preserve">, </w:t>
      </w:r>
      <w:r w:rsidR="00BE2375">
        <w:rPr>
          <w:spacing w:val="-3"/>
        </w:rPr>
        <w:t>trend cycle decomposition, growth volatility, cross border flows, exchange rate regimes, global governance</w:t>
      </w:r>
      <w:r w:rsidR="00654E49">
        <w:rPr>
          <w:spacing w:val="-3"/>
        </w:rPr>
        <w:t>, institutions and incentives</w:t>
      </w:r>
      <w:r w:rsidR="00BE2375">
        <w:rPr>
          <w:spacing w:val="-3"/>
        </w:rPr>
        <w:t>.</w:t>
      </w:r>
    </w:p>
    <w:p w:rsidR="00495EAF" w:rsidRDefault="00495EAF" w:rsidP="00A413C7">
      <w:pPr>
        <w:tabs>
          <w:tab w:val="left" w:pos="-720"/>
        </w:tabs>
        <w:suppressAutoHyphens/>
        <w:spacing w:line="360" w:lineRule="auto"/>
        <w:jc w:val="both"/>
        <w:rPr>
          <w:spacing w:val="-3"/>
        </w:rPr>
      </w:pPr>
      <w:r>
        <w:rPr>
          <w:i/>
          <w:spacing w:val="-3"/>
        </w:rPr>
        <w:t>Teaching:</w:t>
      </w:r>
      <w:r>
        <w:rPr>
          <w:spacing w:val="-3"/>
        </w:rPr>
        <w:t xml:space="preserve"> Compulsory courses: (</w:t>
      </w:r>
      <w:proofErr w:type="spellStart"/>
      <w:r>
        <w:rPr>
          <w:spacing w:val="-3"/>
        </w:rPr>
        <w:t>i</w:t>
      </w:r>
      <w:proofErr w:type="spellEnd"/>
      <w:r>
        <w:rPr>
          <w:spacing w:val="-3"/>
        </w:rPr>
        <w:t>) Advanced macroeconomics, (ii</w:t>
      </w:r>
      <w:r w:rsidR="0020495F">
        <w:rPr>
          <w:spacing w:val="-3"/>
        </w:rPr>
        <w:t>) Development Theory and Policy;</w:t>
      </w:r>
      <w:r w:rsidR="0040488A">
        <w:rPr>
          <w:spacing w:val="-3"/>
        </w:rPr>
        <w:t xml:space="preserve"> </w:t>
      </w:r>
      <w:r w:rsidR="0020495F">
        <w:rPr>
          <w:spacing w:val="-3"/>
        </w:rPr>
        <w:t>o</w:t>
      </w:r>
      <w:r>
        <w:rPr>
          <w:spacing w:val="-3"/>
        </w:rPr>
        <w:t>ptional course: Topics in Inte</w:t>
      </w:r>
      <w:r w:rsidR="0020495F">
        <w:rPr>
          <w:spacing w:val="-3"/>
        </w:rPr>
        <w:t>rnational Finance and Economics;</w:t>
      </w:r>
      <w:r w:rsidR="0040488A">
        <w:rPr>
          <w:spacing w:val="-3"/>
        </w:rPr>
        <w:t xml:space="preserve"> </w:t>
      </w:r>
      <w:r w:rsidR="0020495F">
        <w:rPr>
          <w:spacing w:val="-3"/>
        </w:rPr>
        <w:t>e</w:t>
      </w:r>
      <w:r w:rsidR="002D3121" w:rsidRPr="002D3121">
        <w:rPr>
          <w:spacing w:val="-3"/>
        </w:rPr>
        <w:t xml:space="preserve">xperience </w:t>
      </w:r>
      <w:r w:rsidR="0020495F">
        <w:rPr>
          <w:spacing w:val="-3"/>
        </w:rPr>
        <w:t>of</w:t>
      </w:r>
      <w:r w:rsidR="002D3121" w:rsidRPr="002D3121">
        <w:rPr>
          <w:spacing w:val="-3"/>
        </w:rPr>
        <w:t xml:space="preserve"> Ph.D. theses supervision </w:t>
      </w:r>
      <w:r w:rsidR="0020495F">
        <w:rPr>
          <w:spacing w:val="-3"/>
        </w:rPr>
        <w:t>with</w:t>
      </w:r>
      <w:r w:rsidR="002D3121" w:rsidRPr="002D3121">
        <w:rPr>
          <w:spacing w:val="-3"/>
        </w:rPr>
        <w:t xml:space="preserve"> </w:t>
      </w:r>
      <w:r w:rsidR="00BE2375">
        <w:rPr>
          <w:spacing w:val="-3"/>
        </w:rPr>
        <w:t>20</w:t>
      </w:r>
      <w:r w:rsidR="002D3121" w:rsidRPr="002D3121">
        <w:rPr>
          <w:spacing w:val="-3"/>
        </w:rPr>
        <w:t xml:space="preserve"> students.</w:t>
      </w:r>
    </w:p>
    <w:p w:rsidR="00495EAF" w:rsidRDefault="00495EAF" w:rsidP="00A413C7">
      <w:pPr>
        <w:tabs>
          <w:tab w:val="left" w:pos="-720"/>
        </w:tabs>
        <w:suppressAutoHyphens/>
        <w:spacing w:line="360" w:lineRule="auto"/>
        <w:jc w:val="both"/>
        <w:rPr>
          <w:spacing w:val="-3"/>
        </w:rPr>
      </w:pPr>
      <w:r>
        <w:rPr>
          <w:i/>
          <w:spacing w:val="-3"/>
        </w:rPr>
        <w:t>Other activities:</w:t>
      </w:r>
      <w:r w:rsidR="0040488A">
        <w:rPr>
          <w:i/>
          <w:spacing w:val="-3"/>
        </w:rPr>
        <w:t xml:space="preserve"> </w:t>
      </w:r>
      <w:r w:rsidR="0020495F">
        <w:rPr>
          <w:spacing w:val="-3"/>
        </w:rPr>
        <w:t>C</w:t>
      </w:r>
      <w:r>
        <w:rPr>
          <w:spacing w:val="-3"/>
        </w:rPr>
        <w:t xml:space="preserve">o-editor </w:t>
      </w:r>
      <w:r>
        <w:rPr>
          <w:i/>
          <w:iCs/>
          <w:spacing w:val="-3"/>
        </w:rPr>
        <w:t>Macroeconomics and Finance in Emerging Market Economies</w:t>
      </w:r>
      <w:r>
        <w:rPr>
          <w:spacing w:val="-3"/>
        </w:rPr>
        <w:t xml:space="preserve"> (Routledge, Taylor and Francis Group, see </w:t>
      </w:r>
      <w:hyperlink r:id="rId11" w:history="1">
        <w:r>
          <w:rPr>
            <w:rStyle w:val="Hyperlink"/>
          </w:rPr>
          <w:t>www.informaworld.com/mfeme</w:t>
        </w:r>
      </w:hyperlink>
      <w:r>
        <w:rPr>
          <w:spacing w:val="-3"/>
        </w:rPr>
        <w:t xml:space="preserve">) </w:t>
      </w:r>
      <w:r w:rsidR="00A66555">
        <w:rPr>
          <w:spacing w:val="-3"/>
        </w:rPr>
        <w:t xml:space="preserve">two issues a year produced </w:t>
      </w:r>
      <w:r>
        <w:rPr>
          <w:spacing w:val="-3"/>
        </w:rPr>
        <w:t>since 2007</w:t>
      </w:r>
      <w:r w:rsidR="005752CF">
        <w:rPr>
          <w:spacing w:val="-3"/>
        </w:rPr>
        <w:t>, and three since 2015</w:t>
      </w:r>
      <w:r>
        <w:rPr>
          <w:spacing w:val="-3"/>
        </w:rPr>
        <w:t xml:space="preserve">; </w:t>
      </w:r>
      <w:r w:rsidR="0020495F">
        <w:rPr>
          <w:spacing w:val="-3"/>
        </w:rPr>
        <w:t>organized the Annual Money and Finance Conference at IGIDR over 2000-04, 2006-09, 2013</w:t>
      </w:r>
      <w:r w:rsidR="008127CE">
        <w:rPr>
          <w:spacing w:val="-3"/>
        </w:rPr>
        <w:t>, 2016</w:t>
      </w:r>
      <w:r w:rsidR="00BE2375">
        <w:rPr>
          <w:spacing w:val="-3"/>
        </w:rPr>
        <w:t>, 2018</w:t>
      </w:r>
      <w:r w:rsidR="0073659B">
        <w:rPr>
          <w:spacing w:val="-3"/>
        </w:rPr>
        <w:t>, 2019</w:t>
      </w:r>
      <w:r w:rsidR="0020495F">
        <w:rPr>
          <w:spacing w:val="-3"/>
        </w:rPr>
        <w:t xml:space="preserve"> see </w:t>
      </w:r>
      <w:hyperlink r:id="rId12" w:tgtFrame="_blank" w:history="1">
        <w:r w:rsidR="0020495F">
          <w:rPr>
            <w:rStyle w:val="Hyperlink"/>
          </w:rPr>
          <w:t>http://www.igidr.ac.in/conf/money</w:t>
        </w:r>
      </w:hyperlink>
      <w:r w:rsidR="0020495F">
        <w:rPr>
          <w:spacing w:val="-3"/>
        </w:rPr>
        <w:t xml:space="preserve">; </w:t>
      </w:r>
      <w:r>
        <w:rPr>
          <w:spacing w:val="-3"/>
        </w:rPr>
        <w:t>contributions to wider society, including the public debate, to policy committees, boards and councils.</w:t>
      </w:r>
    </w:p>
    <w:p w:rsidR="00495EAF" w:rsidRDefault="00495EAF" w:rsidP="00A413C7">
      <w:pPr>
        <w:spacing w:line="360" w:lineRule="auto"/>
        <w:rPr>
          <w:b/>
          <w:bCs/>
        </w:rPr>
      </w:pPr>
    </w:p>
    <w:p w:rsidR="00E57742" w:rsidRPr="00E57742" w:rsidRDefault="00495EAF" w:rsidP="00E57742">
      <w:pPr>
        <w:spacing w:line="360" w:lineRule="auto"/>
        <w:rPr>
          <w:b/>
          <w:bCs/>
        </w:rPr>
      </w:pPr>
      <w:r>
        <w:rPr>
          <w:b/>
          <w:bCs/>
        </w:rPr>
        <w:t>Memb</w:t>
      </w:r>
      <w:r w:rsidR="002C036B">
        <w:rPr>
          <w:b/>
          <w:bCs/>
        </w:rPr>
        <w:t>ership of Committees and Boards</w:t>
      </w:r>
    </w:p>
    <w:p w:rsidR="00A673B0" w:rsidRDefault="00A673B0" w:rsidP="00A673B0">
      <w:pPr>
        <w:tabs>
          <w:tab w:val="left" w:pos="284"/>
        </w:tabs>
        <w:jc w:val="right"/>
      </w:pPr>
    </w:p>
    <w:p w:rsidR="0063131B" w:rsidRPr="00A673B0" w:rsidRDefault="0063131B" w:rsidP="00A673B0">
      <w:pPr>
        <w:pStyle w:val="ListParagraph"/>
        <w:numPr>
          <w:ilvl w:val="0"/>
          <w:numId w:val="23"/>
        </w:numPr>
        <w:tabs>
          <w:tab w:val="left" w:pos="284"/>
        </w:tabs>
      </w:pPr>
      <w:r w:rsidRPr="00A673B0">
        <w:rPr>
          <w:rFonts w:ascii="Times New Roman" w:hAnsi="Times New Roman"/>
          <w:sz w:val="24"/>
        </w:rPr>
        <w:t xml:space="preserve">Member of the Editorial Advisory Board for the National Institute </w:t>
      </w:r>
      <w:r w:rsidR="00356C3C" w:rsidRPr="00A673B0">
        <w:rPr>
          <w:rFonts w:ascii="Times New Roman" w:hAnsi="Times New Roman"/>
          <w:sz w:val="24"/>
        </w:rPr>
        <w:t xml:space="preserve">Economic Review, of </w:t>
      </w:r>
      <w:r w:rsidR="00A673B0" w:rsidRPr="00A673B0">
        <w:rPr>
          <w:rFonts w:ascii="Times New Roman" w:hAnsi="Times New Roman"/>
          <w:sz w:val="24"/>
        </w:rPr>
        <w:t xml:space="preserve">   </w:t>
      </w:r>
      <w:r w:rsidR="00356C3C" w:rsidRPr="00A673B0">
        <w:rPr>
          <w:rFonts w:ascii="Times New Roman" w:hAnsi="Times New Roman"/>
          <w:sz w:val="24"/>
        </w:rPr>
        <w:t xml:space="preserve">the </w:t>
      </w:r>
      <w:r w:rsidRPr="00A673B0">
        <w:rPr>
          <w:rFonts w:ascii="Times New Roman" w:hAnsi="Times New Roman"/>
          <w:sz w:val="24"/>
        </w:rPr>
        <w:t>National Institute of Economic and Social Research, London. Appointed on January 1, 2020</w:t>
      </w:r>
      <w:r w:rsidRPr="00A673B0">
        <w:rPr>
          <w:vertAlign w:val="superscript"/>
        </w:rPr>
        <w:t>.</w:t>
      </w:r>
    </w:p>
    <w:p w:rsidR="00A673B0" w:rsidRDefault="00E57742" w:rsidP="00A673B0">
      <w:pPr>
        <w:tabs>
          <w:tab w:val="left" w:pos="284"/>
        </w:tabs>
        <w:ind w:left="284"/>
        <w:jc w:val="both"/>
      </w:pPr>
      <w:r>
        <w:lastRenderedPageBreak/>
        <w:tab/>
      </w:r>
      <w:r>
        <w:tab/>
      </w:r>
    </w:p>
    <w:p w:rsidR="0063131B" w:rsidRPr="00A673B0" w:rsidRDefault="0063131B" w:rsidP="00615F2F">
      <w:pPr>
        <w:pStyle w:val="ListParagraph"/>
        <w:numPr>
          <w:ilvl w:val="0"/>
          <w:numId w:val="23"/>
        </w:numPr>
        <w:tabs>
          <w:tab w:val="left" w:pos="284"/>
        </w:tabs>
        <w:jc w:val="both"/>
        <w:rPr>
          <w:rFonts w:ascii="Times New Roman" w:hAnsi="Times New Roman"/>
          <w:sz w:val="24"/>
        </w:rPr>
      </w:pPr>
      <w:r w:rsidRPr="00A673B0">
        <w:rPr>
          <w:rFonts w:ascii="Times New Roman" w:hAnsi="Times New Roman"/>
          <w:sz w:val="24"/>
        </w:rPr>
        <w:t>Member EGROW Advisory Board, appointed on December 28</w:t>
      </w:r>
      <w:r w:rsidR="00A673B0">
        <w:rPr>
          <w:rFonts w:ascii="Times New Roman" w:hAnsi="Times New Roman"/>
          <w:sz w:val="24"/>
        </w:rPr>
        <w:t>,</w:t>
      </w:r>
      <w:r w:rsidRPr="00A673B0">
        <w:rPr>
          <w:rFonts w:ascii="Times New Roman" w:hAnsi="Times New Roman"/>
          <w:sz w:val="24"/>
        </w:rPr>
        <w:t xml:space="preserve"> 2020.</w:t>
      </w:r>
    </w:p>
    <w:p w:rsidR="00A673B0" w:rsidRPr="00A673B0" w:rsidRDefault="00A673B0" w:rsidP="00615F2F">
      <w:pPr>
        <w:tabs>
          <w:tab w:val="left" w:pos="284"/>
        </w:tabs>
        <w:ind w:left="284"/>
        <w:jc w:val="both"/>
      </w:pPr>
    </w:p>
    <w:p w:rsidR="00615F2F" w:rsidRPr="00615F2F" w:rsidRDefault="004842CF" w:rsidP="00615F2F">
      <w:pPr>
        <w:pStyle w:val="ListParagraph"/>
        <w:numPr>
          <w:ilvl w:val="0"/>
          <w:numId w:val="23"/>
        </w:numPr>
        <w:tabs>
          <w:tab w:val="left" w:pos="-720"/>
        </w:tabs>
        <w:suppressAutoHyphens/>
        <w:rPr>
          <w:rFonts w:ascii="Times New Roman" w:hAnsi="Times New Roman"/>
          <w:spacing w:val="-3"/>
          <w:sz w:val="24"/>
        </w:rPr>
      </w:pPr>
      <w:r w:rsidRPr="00A673B0">
        <w:rPr>
          <w:rFonts w:ascii="Times New Roman" w:hAnsi="Times New Roman"/>
          <w:spacing w:val="-3"/>
          <w:sz w:val="24"/>
        </w:rPr>
        <w:t>Independent external m</w:t>
      </w:r>
      <w:r w:rsidR="00F67FD1" w:rsidRPr="00A673B0">
        <w:rPr>
          <w:rFonts w:ascii="Times New Roman" w:hAnsi="Times New Roman"/>
          <w:bCs/>
          <w:sz w:val="24"/>
        </w:rPr>
        <w:t xml:space="preserve">ember </w:t>
      </w:r>
      <w:r w:rsidR="000F141C" w:rsidRPr="00A673B0">
        <w:rPr>
          <w:rFonts w:ascii="Times New Roman" w:hAnsi="Times New Roman"/>
          <w:bCs/>
          <w:sz w:val="24"/>
        </w:rPr>
        <w:t xml:space="preserve">of the </w:t>
      </w:r>
      <w:r w:rsidR="00F67FD1" w:rsidRPr="00A673B0">
        <w:rPr>
          <w:rFonts w:ascii="Times New Roman" w:hAnsi="Times New Roman"/>
          <w:bCs/>
          <w:sz w:val="24"/>
        </w:rPr>
        <w:t>M</w:t>
      </w:r>
      <w:r w:rsidR="000F141C" w:rsidRPr="00A673B0">
        <w:rPr>
          <w:rFonts w:ascii="Times New Roman" w:hAnsi="Times New Roman"/>
          <w:bCs/>
          <w:sz w:val="24"/>
        </w:rPr>
        <w:t>onetary Policy Committee, Reser</w:t>
      </w:r>
      <w:r w:rsidR="009001AE">
        <w:rPr>
          <w:rFonts w:ascii="Times New Roman" w:hAnsi="Times New Roman"/>
          <w:bCs/>
          <w:sz w:val="24"/>
        </w:rPr>
        <w:t xml:space="preserve">ve Bank of India. Appointed on </w:t>
      </w:r>
      <w:r w:rsidR="000F141C" w:rsidRPr="00A673B0">
        <w:rPr>
          <w:rFonts w:ascii="Times New Roman" w:hAnsi="Times New Roman"/>
          <w:bCs/>
          <w:sz w:val="24"/>
        </w:rPr>
        <w:t>October</w:t>
      </w:r>
      <w:r w:rsidR="009001AE">
        <w:rPr>
          <w:rFonts w:ascii="Times New Roman" w:hAnsi="Times New Roman"/>
          <w:bCs/>
          <w:sz w:val="24"/>
        </w:rPr>
        <w:t xml:space="preserve"> 6,</w:t>
      </w:r>
      <w:r w:rsidR="000F141C" w:rsidRPr="00A673B0">
        <w:rPr>
          <w:rFonts w:ascii="Times New Roman" w:hAnsi="Times New Roman"/>
          <w:bCs/>
          <w:sz w:val="24"/>
        </w:rPr>
        <w:t xml:space="preserve"> 2020 for a term of four years.</w:t>
      </w:r>
    </w:p>
    <w:p w:rsidR="00615F2F" w:rsidRPr="00615F2F" w:rsidRDefault="00615F2F" w:rsidP="00615F2F">
      <w:pPr>
        <w:pStyle w:val="ListParagraph"/>
        <w:rPr>
          <w:rFonts w:ascii="Times New Roman" w:hAnsi="Times New Roman"/>
          <w:sz w:val="24"/>
        </w:rPr>
      </w:pPr>
    </w:p>
    <w:p w:rsidR="00615F2F" w:rsidRPr="00615F2F" w:rsidRDefault="0063131B"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External Expert, PG Board of Studies for MA Economics Department of Economics, Pondicherry University, appointed on September 24, 2020.</w:t>
      </w:r>
    </w:p>
    <w:p w:rsidR="00615F2F" w:rsidRPr="00615F2F" w:rsidRDefault="00615F2F" w:rsidP="00615F2F">
      <w:pPr>
        <w:pStyle w:val="ListParagraph"/>
        <w:rPr>
          <w:rFonts w:ascii="Times New Roman" w:hAnsi="Times New Roman"/>
          <w:sz w:val="24"/>
        </w:rPr>
      </w:pPr>
    </w:p>
    <w:p w:rsidR="00615F2F" w:rsidRPr="00615F2F" w:rsidRDefault="0063131B"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External Expert Research Advisory Board (RAB) ICRIER, appointed on July 25, 2020.</w:t>
      </w:r>
    </w:p>
    <w:p w:rsidR="00615F2F" w:rsidRPr="00615F2F" w:rsidRDefault="00615F2F" w:rsidP="00615F2F">
      <w:pPr>
        <w:pStyle w:val="ListParagraph"/>
        <w:rPr>
          <w:rFonts w:ascii="Times New Roman" w:hAnsi="Times New Roman"/>
          <w:bCs/>
          <w:sz w:val="24"/>
        </w:rPr>
      </w:pPr>
    </w:p>
    <w:p w:rsidR="00615F2F" w:rsidRPr="00615F2F" w:rsidRDefault="002E2483"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bCs/>
          <w:sz w:val="24"/>
        </w:rPr>
        <w:t>Independent Director of SBI General Insurance Company Limited. Appointed September 25, 2019.</w:t>
      </w:r>
    </w:p>
    <w:p w:rsidR="00615F2F" w:rsidRPr="00615F2F" w:rsidRDefault="00615F2F" w:rsidP="00615F2F">
      <w:pPr>
        <w:pStyle w:val="ListParagraph"/>
        <w:rPr>
          <w:rFonts w:ascii="Times New Roman" w:hAnsi="Times New Roman"/>
          <w:spacing w:val="-3"/>
          <w:sz w:val="24"/>
        </w:rPr>
      </w:pPr>
    </w:p>
    <w:p w:rsidR="00615F2F" w:rsidRDefault="00CF0A2C"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Independent D</w:t>
      </w:r>
      <w:r w:rsidR="002D52BE" w:rsidRPr="00615F2F">
        <w:rPr>
          <w:rFonts w:ascii="Times New Roman" w:hAnsi="Times New Roman"/>
          <w:spacing w:val="-3"/>
          <w:sz w:val="24"/>
        </w:rPr>
        <w:t>irector on the Board of Edelweiss Financial Services Limited. Appointed on March 30, 2019.</w:t>
      </w:r>
    </w:p>
    <w:p w:rsidR="00615F2F" w:rsidRPr="00615F2F" w:rsidRDefault="00615F2F" w:rsidP="00615F2F">
      <w:pPr>
        <w:pStyle w:val="ListParagraph"/>
        <w:rPr>
          <w:rFonts w:ascii="Times New Roman" w:hAnsi="Times New Roman"/>
          <w:spacing w:val="-3"/>
          <w:sz w:val="24"/>
        </w:rPr>
      </w:pPr>
    </w:p>
    <w:p w:rsidR="00615F2F" w:rsidRDefault="002D52BE"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Shadow Monetary Policy Committee, EGROW Foundation, 2019</w:t>
      </w:r>
      <w:r w:rsidR="00E84F36" w:rsidRPr="00615F2F">
        <w:rPr>
          <w:rFonts w:ascii="Times New Roman" w:hAnsi="Times New Roman"/>
          <w:spacing w:val="-3"/>
          <w:sz w:val="24"/>
        </w:rPr>
        <w:t>. Appointed on February 7, 2019</w:t>
      </w:r>
      <w:r w:rsidR="002628DE" w:rsidRPr="00615F2F">
        <w:rPr>
          <w:rFonts w:ascii="Times New Roman" w:hAnsi="Times New Roman"/>
          <w:spacing w:val="-3"/>
          <w:sz w:val="24"/>
        </w:rPr>
        <w:t xml:space="preserve">, resigned on </w:t>
      </w:r>
      <w:r w:rsidR="002628DE" w:rsidRPr="00615F2F">
        <w:rPr>
          <w:rFonts w:ascii="Times New Roman" w:hAnsi="Times New Roman"/>
          <w:sz w:val="24"/>
        </w:rPr>
        <w:t>October 6,</w:t>
      </w:r>
      <w:r w:rsidR="002628DE" w:rsidRPr="00615F2F">
        <w:rPr>
          <w:rFonts w:ascii="Times New Roman" w:hAnsi="Times New Roman"/>
          <w:spacing w:val="-3"/>
          <w:sz w:val="24"/>
        </w:rPr>
        <w:t xml:space="preserve"> 2020</w:t>
      </w:r>
      <w:r w:rsidR="00E84F36" w:rsidRPr="00615F2F">
        <w:rPr>
          <w:rFonts w:ascii="Times New Roman" w:hAnsi="Times New Roman"/>
          <w:spacing w:val="-3"/>
          <w:sz w:val="24"/>
        </w:rPr>
        <w:t>.</w:t>
      </w:r>
    </w:p>
    <w:p w:rsidR="00615F2F" w:rsidRPr="00615F2F" w:rsidRDefault="00615F2F" w:rsidP="00615F2F">
      <w:pPr>
        <w:pStyle w:val="ListParagraph"/>
        <w:rPr>
          <w:rFonts w:ascii="Times New Roman" w:hAnsi="Times New Roman"/>
          <w:sz w:val="24"/>
        </w:rPr>
      </w:pPr>
    </w:p>
    <w:p w:rsidR="00615F2F" w:rsidRPr="00615F2F" w:rsidRDefault="00F768F6"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Member of</w:t>
      </w:r>
      <w:r w:rsidR="00CF0A2C" w:rsidRPr="00615F2F">
        <w:rPr>
          <w:rFonts w:ascii="Times New Roman" w:hAnsi="Times New Roman"/>
          <w:sz w:val="24"/>
        </w:rPr>
        <w:t xml:space="preserve"> </w:t>
      </w:r>
      <w:r w:rsidRPr="00615F2F">
        <w:rPr>
          <w:rFonts w:ascii="Times New Roman" w:hAnsi="Times New Roman"/>
          <w:sz w:val="24"/>
        </w:rPr>
        <w:t>Economic Advisory Council</w:t>
      </w:r>
      <w:r w:rsidR="00CF0A2C" w:rsidRPr="00615F2F">
        <w:rPr>
          <w:rFonts w:ascii="Times New Roman" w:hAnsi="Times New Roman"/>
          <w:sz w:val="24"/>
        </w:rPr>
        <w:t xml:space="preserve"> Prime Minister</w:t>
      </w:r>
      <w:r w:rsidRPr="00615F2F">
        <w:rPr>
          <w:rFonts w:ascii="Times New Roman" w:hAnsi="Times New Roman"/>
          <w:sz w:val="24"/>
        </w:rPr>
        <w:t xml:space="preserve">. Appointed on </w:t>
      </w:r>
      <w:r w:rsidR="00BC61B8" w:rsidRPr="00615F2F">
        <w:rPr>
          <w:rFonts w:ascii="Times New Roman" w:hAnsi="Times New Roman"/>
          <w:sz w:val="24"/>
        </w:rPr>
        <w:t>26</w:t>
      </w:r>
      <w:r w:rsidR="00BC61B8" w:rsidRPr="00615F2F">
        <w:rPr>
          <w:rFonts w:ascii="Times New Roman" w:hAnsi="Times New Roman"/>
          <w:sz w:val="24"/>
          <w:vertAlign w:val="superscript"/>
        </w:rPr>
        <w:t>th</w:t>
      </w:r>
      <w:r w:rsidR="00BC61B8" w:rsidRPr="00615F2F">
        <w:rPr>
          <w:rFonts w:ascii="Times New Roman" w:hAnsi="Times New Roman"/>
          <w:sz w:val="24"/>
        </w:rPr>
        <w:t xml:space="preserve"> </w:t>
      </w:r>
      <w:r w:rsidR="003801B8" w:rsidRPr="00615F2F">
        <w:rPr>
          <w:rFonts w:ascii="Times New Roman" w:hAnsi="Times New Roman"/>
          <w:sz w:val="24"/>
        </w:rPr>
        <w:t>September, 2017 for a two year</w:t>
      </w:r>
      <w:r w:rsidR="009001AE" w:rsidRPr="00615F2F">
        <w:rPr>
          <w:rFonts w:ascii="Times New Roman" w:hAnsi="Times New Roman"/>
          <w:sz w:val="24"/>
        </w:rPr>
        <w:t>s</w:t>
      </w:r>
      <w:r w:rsidR="003801B8" w:rsidRPr="00615F2F">
        <w:rPr>
          <w:rFonts w:ascii="Times New Roman" w:hAnsi="Times New Roman"/>
          <w:sz w:val="24"/>
        </w:rPr>
        <w:t xml:space="preserve"> term. Reappointed in 2019 for another two years.</w:t>
      </w:r>
      <w:r w:rsidR="00F67FD1" w:rsidRPr="00615F2F">
        <w:rPr>
          <w:rFonts w:ascii="Times New Roman" w:hAnsi="Times New Roman"/>
          <w:sz w:val="24"/>
        </w:rPr>
        <w:t xml:space="preserve"> Resigned on October 6, 2020</w:t>
      </w:r>
      <w:r w:rsidR="00B2775C" w:rsidRPr="00615F2F">
        <w:rPr>
          <w:rFonts w:ascii="Times New Roman" w:hAnsi="Times New Roman"/>
          <w:sz w:val="24"/>
        </w:rPr>
        <w:t>.</w:t>
      </w:r>
    </w:p>
    <w:p w:rsidR="00615F2F" w:rsidRPr="00615F2F" w:rsidRDefault="00615F2F" w:rsidP="00615F2F">
      <w:pPr>
        <w:pStyle w:val="ListParagraph"/>
        <w:rPr>
          <w:rFonts w:ascii="Times New Roman" w:hAnsi="Times New Roman"/>
          <w:spacing w:val="-3"/>
          <w:sz w:val="24"/>
        </w:rPr>
      </w:pPr>
    </w:p>
    <w:p w:rsidR="00615F2F" w:rsidRDefault="00A957AD"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Editorial Advisory Board, International Journal of Development and Conflict. Appointed April 30, 2018.</w:t>
      </w:r>
    </w:p>
    <w:p w:rsidR="00615F2F" w:rsidRPr="00615F2F" w:rsidRDefault="00615F2F" w:rsidP="00615F2F">
      <w:pPr>
        <w:pStyle w:val="ListParagraph"/>
        <w:rPr>
          <w:rFonts w:ascii="Times New Roman" w:hAnsi="Times New Roman"/>
          <w:spacing w:val="-3"/>
          <w:sz w:val="24"/>
        </w:rPr>
      </w:pPr>
    </w:p>
    <w:p w:rsidR="00615F2F" w:rsidRDefault="00CF0A2C"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Independent</w:t>
      </w:r>
      <w:r w:rsidR="00DD4E3E" w:rsidRPr="00615F2F">
        <w:rPr>
          <w:rFonts w:ascii="Times New Roman" w:hAnsi="Times New Roman"/>
          <w:spacing w:val="-3"/>
          <w:sz w:val="24"/>
        </w:rPr>
        <w:t xml:space="preserve"> Director Board of IDBI Bank. Appointed on April 28, 2017</w:t>
      </w:r>
      <w:r w:rsidR="00BC61B8" w:rsidRPr="00615F2F">
        <w:rPr>
          <w:rFonts w:ascii="Times New Roman" w:hAnsi="Times New Roman"/>
          <w:spacing w:val="-3"/>
          <w:sz w:val="24"/>
        </w:rPr>
        <w:t xml:space="preserve">, elected Independent Director on </w:t>
      </w:r>
      <w:r w:rsidR="006D1BF2" w:rsidRPr="00615F2F">
        <w:rPr>
          <w:rFonts w:ascii="Times New Roman" w:hAnsi="Times New Roman"/>
          <w:spacing w:val="-3"/>
          <w:sz w:val="24"/>
        </w:rPr>
        <w:t>July 18</w:t>
      </w:r>
      <w:r w:rsidR="00BC61B8" w:rsidRPr="00615F2F">
        <w:rPr>
          <w:rFonts w:ascii="Times New Roman" w:hAnsi="Times New Roman"/>
          <w:spacing w:val="-3"/>
          <w:sz w:val="24"/>
        </w:rPr>
        <w:t>, 2017</w:t>
      </w:r>
      <w:r w:rsidR="00DD4E3E" w:rsidRPr="00615F2F">
        <w:rPr>
          <w:rFonts w:ascii="Times New Roman" w:hAnsi="Times New Roman"/>
          <w:spacing w:val="-3"/>
          <w:sz w:val="24"/>
        </w:rPr>
        <w:t>.</w:t>
      </w:r>
    </w:p>
    <w:p w:rsidR="00615F2F" w:rsidRPr="00615F2F" w:rsidRDefault="00615F2F" w:rsidP="00615F2F">
      <w:pPr>
        <w:pStyle w:val="ListParagraph"/>
        <w:rPr>
          <w:rFonts w:ascii="Times New Roman" w:hAnsi="Times New Roman"/>
          <w:spacing w:val="-3"/>
          <w:sz w:val="24"/>
        </w:rPr>
      </w:pPr>
    </w:p>
    <w:p w:rsidR="00615F2F" w:rsidRDefault="0032177D"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Steering Committee on Economic and Policy Research (SCER), RBI, appointed in November 2010.</w:t>
      </w:r>
    </w:p>
    <w:p w:rsidR="00615F2F" w:rsidRPr="00615F2F" w:rsidRDefault="00615F2F" w:rsidP="00615F2F">
      <w:pPr>
        <w:pStyle w:val="ListParagraph"/>
        <w:rPr>
          <w:rFonts w:ascii="Times New Roman" w:hAnsi="Times New Roman"/>
          <w:color w:val="222222"/>
          <w:sz w:val="24"/>
          <w:lang w:eastAsia="en-IN"/>
        </w:rPr>
      </w:pPr>
    </w:p>
    <w:p w:rsidR="00615F2F" w:rsidRPr="00615F2F" w:rsidRDefault="005C02A8"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color w:val="222222"/>
          <w:sz w:val="24"/>
          <w:lang w:eastAsia="en-IN"/>
        </w:rPr>
        <w:t>Independent Director of SBI Mutual Fund Trustee Company Private Limited. June28, 2016 to April 22, 2019.</w:t>
      </w:r>
    </w:p>
    <w:p w:rsidR="00615F2F" w:rsidRPr="00615F2F" w:rsidRDefault="00615F2F" w:rsidP="00615F2F">
      <w:pPr>
        <w:pStyle w:val="ListParagraph"/>
        <w:rPr>
          <w:rFonts w:ascii="Times New Roman" w:hAnsi="Times New Roman"/>
          <w:spacing w:val="-3"/>
          <w:sz w:val="24"/>
        </w:rPr>
      </w:pPr>
    </w:p>
    <w:p w:rsidR="00615F2F" w:rsidRDefault="00D959B1"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Independent and Public Interest Director of CARE (Ratings, Credit Analysis and Research Ltd.), and on committees of the Board. Chair of audit, nomination and remuneration committees</w:t>
      </w:r>
      <w:r w:rsidR="00072E69" w:rsidRPr="00615F2F">
        <w:rPr>
          <w:rFonts w:ascii="Times New Roman" w:hAnsi="Times New Roman"/>
          <w:spacing w:val="-3"/>
          <w:sz w:val="24"/>
        </w:rPr>
        <w:t xml:space="preserve">: Two terms </w:t>
      </w:r>
      <w:r w:rsidRPr="00615F2F">
        <w:rPr>
          <w:rFonts w:ascii="Times New Roman" w:hAnsi="Times New Roman"/>
          <w:spacing w:val="-3"/>
          <w:sz w:val="24"/>
        </w:rPr>
        <w:t>September</w:t>
      </w:r>
      <w:r w:rsidR="00470F3A" w:rsidRPr="00615F2F">
        <w:rPr>
          <w:rFonts w:ascii="Times New Roman" w:hAnsi="Times New Roman"/>
          <w:spacing w:val="-3"/>
          <w:sz w:val="24"/>
        </w:rPr>
        <w:t xml:space="preserve"> 29</w:t>
      </w:r>
      <w:r w:rsidRPr="00615F2F">
        <w:rPr>
          <w:rFonts w:ascii="Times New Roman" w:hAnsi="Times New Roman"/>
          <w:spacing w:val="-3"/>
          <w:sz w:val="24"/>
        </w:rPr>
        <w:t>, 2014</w:t>
      </w:r>
      <w:r w:rsidR="00470F3A" w:rsidRPr="00615F2F">
        <w:rPr>
          <w:rFonts w:ascii="Times New Roman" w:hAnsi="Times New Roman"/>
          <w:spacing w:val="-3"/>
          <w:sz w:val="24"/>
        </w:rPr>
        <w:t>—</w:t>
      </w:r>
      <w:r w:rsidR="00072E69" w:rsidRPr="00615F2F">
        <w:rPr>
          <w:rFonts w:ascii="Times New Roman" w:hAnsi="Times New Roman"/>
          <w:spacing w:val="-3"/>
          <w:sz w:val="24"/>
        </w:rPr>
        <w:t xml:space="preserve"> September</w:t>
      </w:r>
      <w:r w:rsidR="00470F3A" w:rsidRPr="00615F2F">
        <w:rPr>
          <w:rFonts w:ascii="Times New Roman" w:hAnsi="Times New Roman"/>
          <w:spacing w:val="-3"/>
          <w:sz w:val="24"/>
        </w:rPr>
        <w:t xml:space="preserve"> 29,</w:t>
      </w:r>
      <w:r w:rsidR="00072E69" w:rsidRPr="00615F2F">
        <w:rPr>
          <w:rFonts w:ascii="Times New Roman" w:hAnsi="Times New Roman"/>
          <w:spacing w:val="-3"/>
          <w:sz w:val="24"/>
        </w:rPr>
        <w:t xml:space="preserve"> 2018 (</w:t>
      </w:r>
      <w:r w:rsidR="0050240F" w:rsidRPr="00615F2F">
        <w:rPr>
          <w:rFonts w:ascii="Times New Roman" w:hAnsi="Times New Roman"/>
          <w:spacing w:val="-3"/>
          <w:sz w:val="24"/>
        </w:rPr>
        <w:t>Reappointed in</w:t>
      </w:r>
      <w:r w:rsidR="000E04F1" w:rsidRPr="00615F2F">
        <w:rPr>
          <w:rFonts w:ascii="Times New Roman" w:hAnsi="Times New Roman"/>
          <w:spacing w:val="-3"/>
          <w:sz w:val="24"/>
        </w:rPr>
        <w:t xml:space="preserve"> 2016</w:t>
      </w:r>
      <w:r w:rsidR="00072E69" w:rsidRPr="00615F2F">
        <w:rPr>
          <w:rFonts w:ascii="Times New Roman" w:hAnsi="Times New Roman"/>
          <w:spacing w:val="-3"/>
          <w:sz w:val="24"/>
        </w:rPr>
        <w:t>)</w:t>
      </w:r>
      <w:r w:rsidR="000E04F1" w:rsidRPr="00615F2F">
        <w:rPr>
          <w:rFonts w:ascii="Times New Roman" w:hAnsi="Times New Roman"/>
          <w:spacing w:val="-3"/>
          <w:sz w:val="24"/>
        </w:rPr>
        <w:t>.</w:t>
      </w:r>
    </w:p>
    <w:p w:rsidR="00615F2F" w:rsidRPr="00615F2F" w:rsidRDefault="00615F2F" w:rsidP="00615F2F">
      <w:pPr>
        <w:pStyle w:val="ListParagraph"/>
        <w:rPr>
          <w:rFonts w:ascii="Times New Roman" w:hAnsi="Times New Roman"/>
          <w:spacing w:val="-3"/>
          <w:sz w:val="24"/>
        </w:rPr>
      </w:pPr>
    </w:p>
    <w:p w:rsidR="00615F2F" w:rsidRDefault="00855EF4"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of Empowered Committee on External Commercial Borrowings, RBI, February 9, 2016-January 8, 2018.</w:t>
      </w:r>
    </w:p>
    <w:p w:rsidR="00615F2F" w:rsidRPr="00615F2F" w:rsidRDefault="00615F2F" w:rsidP="00615F2F">
      <w:pPr>
        <w:pStyle w:val="ListParagraph"/>
        <w:rPr>
          <w:rFonts w:ascii="Times New Roman" w:hAnsi="Times New Roman"/>
          <w:spacing w:val="-3"/>
          <w:sz w:val="24"/>
        </w:rPr>
      </w:pPr>
    </w:p>
    <w:p w:rsidR="00615F2F" w:rsidRDefault="00BC61B8"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lastRenderedPageBreak/>
        <w:t>Independent and SEBI Public Interest Director of Metropolitan Stock Exchange of India (MSEI), and on committees of the Board, appointed March 12, 2011. Re-appointed on August 5, 2014. Appointed Vice Chairperson of the Board on March 14, 2014.</w:t>
      </w:r>
      <w:r w:rsidR="00855EF4" w:rsidRPr="00615F2F">
        <w:rPr>
          <w:rFonts w:ascii="Times New Roman" w:hAnsi="Times New Roman"/>
          <w:spacing w:val="-3"/>
          <w:sz w:val="24"/>
        </w:rPr>
        <w:t xml:space="preserve"> </w:t>
      </w:r>
      <w:r w:rsidRPr="00615F2F">
        <w:rPr>
          <w:rFonts w:ascii="Times New Roman" w:hAnsi="Times New Roman"/>
          <w:spacing w:val="-3"/>
          <w:sz w:val="24"/>
        </w:rPr>
        <w:t>Appointed Chairperson of the Board on March 14, 2016.</w:t>
      </w:r>
      <w:r w:rsidR="00D41243" w:rsidRPr="00615F2F">
        <w:rPr>
          <w:rFonts w:ascii="Times New Roman" w:hAnsi="Times New Roman"/>
          <w:spacing w:val="-3"/>
          <w:sz w:val="24"/>
        </w:rPr>
        <w:t xml:space="preserve"> Term ended </w:t>
      </w:r>
      <w:r w:rsidRPr="00615F2F">
        <w:rPr>
          <w:rFonts w:ascii="Times New Roman" w:hAnsi="Times New Roman"/>
          <w:spacing w:val="-3"/>
          <w:sz w:val="24"/>
        </w:rPr>
        <w:t>September</w:t>
      </w:r>
      <w:r w:rsidR="00D41243" w:rsidRPr="00615F2F">
        <w:rPr>
          <w:rFonts w:ascii="Times New Roman" w:hAnsi="Times New Roman"/>
          <w:spacing w:val="-3"/>
          <w:sz w:val="24"/>
        </w:rPr>
        <w:t xml:space="preserve"> 30</w:t>
      </w:r>
      <w:r w:rsidRPr="00615F2F">
        <w:rPr>
          <w:rFonts w:ascii="Times New Roman" w:hAnsi="Times New Roman"/>
          <w:spacing w:val="-3"/>
          <w:sz w:val="24"/>
        </w:rPr>
        <w:t>, 2017.</w:t>
      </w:r>
    </w:p>
    <w:p w:rsidR="00615F2F" w:rsidRPr="00615F2F" w:rsidRDefault="00615F2F" w:rsidP="00615F2F">
      <w:pPr>
        <w:pStyle w:val="ListParagraph"/>
        <w:rPr>
          <w:rFonts w:ascii="Times New Roman" w:hAnsi="Times New Roman"/>
          <w:sz w:val="24"/>
          <w:szCs w:val="24"/>
        </w:rPr>
      </w:pPr>
    </w:p>
    <w:p w:rsidR="00615F2F" w:rsidRPr="00615F2F" w:rsidRDefault="00781F0A"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szCs w:val="24"/>
        </w:rPr>
        <w:t>Member of the Technical Advisory Committee (TAC) on Monetary Policy, August 4, 2011-</w:t>
      </w:r>
      <w:r w:rsidR="00004335" w:rsidRPr="00615F2F">
        <w:rPr>
          <w:rFonts w:ascii="Times New Roman" w:hAnsi="Times New Roman"/>
          <w:sz w:val="24"/>
          <w:szCs w:val="24"/>
        </w:rPr>
        <w:t>August 9</w:t>
      </w:r>
      <w:r w:rsidRPr="00615F2F">
        <w:rPr>
          <w:rFonts w:ascii="Times New Roman" w:hAnsi="Times New Roman"/>
          <w:sz w:val="24"/>
          <w:szCs w:val="24"/>
        </w:rPr>
        <w:t>, 2016.</w:t>
      </w:r>
    </w:p>
    <w:p w:rsidR="00615F2F" w:rsidRPr="00615F2F" w:rsidRDefault="00615F2F" w:rsidP="00615F2F">
      <w:pPr>
        <w:pStyle w:val="ListParagraph"/>
        <w:rPr>
          <w:rFonts w:ascii="Times New Roman" w:hAnsi="Times New Roman"/>
          <w:spacing w:val="-3"/>
          <w:sz w:val="24"/>
        </w:rPr>
      </w:pPr>
    </w:p>
    <w:p w:rsidR="00615F2F" w:rsidRDefault="001402CB"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 xml:space="preserve">Panelist for the National Round of </w:t>
      </w:r>
      <w:r w:rsidR="00781F0A" w:rsidRPr="00615F2F">
        <w:rPr>
          <w:rFonts w:ascii="Times New Roman" w:hAnsi="Times New Roman"/>
          <w:spacing w:val="-3"/>
          <w:sz w:val="24"/>
        </w:rPr>
        <w:t>t</w:t>
      </w:r>
      <w:r w:rsidRPr="00615F2F">
        <w:rPr>
          <w:rFonts w:ascii="Times New Roman" w:hAnsi="Times New Roman"/>
          <w:spacing w:val="-3"/>
          <w:sz w:val="24"/>
        </w:rPr>
        <w:t>he RBI Policy Challenge, April 5, 2016</w:t>
      </w:r>
      <w:r w:rsidR="00654E49" w:rsidRPr="00615F2F">
        <w:rPr>
          <w:rFonts w:ascii="Times New Roman" w:hAnsi="Times New Roman"/>
          <w:spacing w:val="-3"/>
          <w:sz w:val="24"/>
        </w:rPr>
        <w:t xml:space="preserve"> and 2019</w:t>
      </w:r>
      <w:r w:rsidRPr="00615F2F">
        <w:rPr>
          <w:rFonts w:ascii="Times New Roman" w:hAnsi="Times New Roman"/>
          <w:spacing w:val="-3"/>
          <w:sz w:val="24"/>
        </w:rPr>
        <w:t>.</w:t>
      </w:r>
    </w:p>
    <w:p w:rsidR="00615F2F" w:rsidRPr="00615F2F" w:rsidRDefault="00615F2F" w:rsidP="00615F2F">
      <w:pPr>
        <w:pStyle w:val="ListParagraph"/>
        <w:rPr>
          <w:rFonts w:ascii="Times New Roman" w:hAnsi="Times New Roman"/>
          <w:spacing w:val="-3"/>
          <w:sz w:val="24"/>
        </w:rPr>
      </w:pPr>
    </w:p>
    <w:p w:rsidR="00615F2F" w:rsidRDefault="005B0907"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 xml:space="preserve">Member of the </w:t>
      </w:r>
      <w:r w:rsidR="00781F0A" w:rsidRPr="00615F2F">
        <w:rPr>
          <w:rFonts w:ascii="Times New Roman" w:hAnsi="Times New Roman"/>
          <w:spacing w:val="-3"/>
          <w:sz w:val="24"/>
        </w:rPr>
        <w:t xml:space="preserve">2015 </w:t>
      </w:r>
      <w:r w:rsidRPr="00615F2F">
        <w:rPr>
          <w:rFonts w:ascii="Times New Roman" w:hAnsi="Times New Roman"/>
          <w:spacing w:val="-3"/>
          <w:sz w:val="24"/>
        </w:rPr>
        <w:t>External Expert Panel for selection of Best Research Papers in RBI.</w:t>
      </w:r>
    </w:p>
    <w:p w:rsidR="00615F2F" w:rsidRPr="00615F2F" w:rsidRDefault="00615F2F" w:rsidP="00615F2F">
      <w:pPr>
        <w:pStyle w:val="ListParagraph"/>
        <w:rPr>
          <w:rFonts w:ascii="Times New Roman" w:hAnsi="Times New Roman"/>
          <w:bCs/>
          <w:sz w:val="24"/>
        </w:rPr>
      </w:pPr>
    </w:p>
    <w:p w:rsidR="00615F2F" w:rsidRPr="00615F2F" w:rsidRDefault="007A5FD6"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bCs/>
          <w:sz w:val="24"/>
        </w:rPr>
        <w:t>Member, Board of India Today Economists since March 2008.</w:t>
      </w:r>
    </w:p>
    <w:p w:rsidR="00615F2F" w:rsidRPr="00615F2F" w:rsidRDefault="00615F2F" w:rsidP="00615F2F">
      <w:pPr>
        <w:pStyle w:val="ListParagraph"/>
        <w:rPr>
          <w:rFonts w:ascii="Times New Roman" w:hAnsi="Times New Roman"/>
          <w:spacing w:val="-3"/>
          <w:sz w:val="24"/>
        </w:rPr>
      </w:pPr>
    </w:p>
    <w:p w:rsidR="00615F2F" w:rsidRDefault="00606D2A"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FICCI's Task Force for Preparing Agenda for New Government in Maharashtra, 2014.</w:t>
      </w:r>
    </w:p>
    <w:p w:rsidR="00615F2F" w:rsidRPr="00615F2F" w:rsidRDefault="00615F2F" w:rsidP="00615F2F">
      <w:pPr>
        <w:pStyle w:val="ListParagraph"/>
        <w:rPr>
          <w:rFonts w:ascii="Times New Roman" w:hAnsi="Times New Roman"/>
          <w:spacing w:val="-3"/>
          <w:sz w:val="24"/>
        </w:rPr>
      </w:pPr>
    </w:p>
    <w:p w:rsidR="00615F2F" w:rsidRDefault="00606D2A"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 xml:space="preserve">Chairperson of IMC's Economic Policy Committee, and </w:t>
      </w:r>
      <w:r w:rsidR="001B07DE" w:rsidRPr="00615F2F">
        <w:rPr>
          <w:rFonts w:ascii="Times New Roman" w:hAnsi="Times New Roman"/>
          <w:spacing w:val="-3"/>
          <w:sz w:val="24"/>
        </w:rPr>
        <w:t xml:space="preserve">member Managing Committee June </w:t>
      </w:r>
      <w:r w:rsidRPr="00615F2F">
        <w:rPr>
          <w:rFonts w:ascii="Times New Roman" w:hAnsi="Times New Roman"/>
          <w:spacing w:val="-3"/>
          <w:sz w:val="24"/>
        </w:rPr>
        <w:t>2013 to June 2014.</w:t>
      </w:r>
    </w:p>
    <w:p w:rsidR="00615F2F" w:rsidRPr="00615F2F" w:rsidRDefault="00615F2F" w:rsidP="00615F2F">
      <w:pPr>
        <w:pStyle w:val="ListParagraph"/>
        <w:rPr>
          <w:rFonts w:ascii="Times New Roman" w:hAnsi="Times New Roman"/>
          <w:bCs/>
          <w:color w:val="222222"/>
          <w:sz w:val="24"/>
          <w:shd w:val="clear" w:color="auto" w:fill="FFFFFF"/>
        </w:rPr>
      </w:pPr>
    </w:p>
    <w:p w:rsidR="00615F2F" w:rsidRPr="00615F2F" w:rsidRDefault="00D56621"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bCs/>
          <w:color w:val="222222"/>
          <w:sz w:val="24"/>
          <w:shd w:val="clear" w:color="auto" w:fill="FFFFFF"/>
        </w:rPr>
        <w:t xml:space="preserve">Member </w:t>
      </w:r>
      <w:r w:rsidRPr="00615F2F">
        <w:rPr>
          <w:rFonts w:ascii="Times New Roman" w:hAnsi="Times New Roman"/>
          <w:sz w:val="24"/>
        </w:rPr>
        <w:t xml:space="preserve">of the Biennial Advisory Committee for The Association of Indian Economic and Financial Studies (AIEFS) 20th biennial meeting in collaboration with Indira Gandhi Institute of Development Research (IGIDR), India on August 2-3, 2013, </w:t>
      </w:r>
      <w:r w:rsidRPr="00615F2F">
        <w:rPr>
          <w:rFonts w:ascii="Times New Roman" w:hAnsi="Times New Roman"/>
          <w:bCs/>
          <w:color w:val="222222"/>
          <w:sz w:val="24"/>
          <w:shd w:val="clear" w:color="auto" w:fill="FFFFFF"/>
        </w:rPr>
        <w:t>May-August, 2013.</w:t>
      </w:r>
    </w:p>
    <w:p w:rsidR="00615F2F" w:rsidRPr="00615F2F" w:rsidRDefault="00615F2F" w:rsidP="00615F2F">
      <w:pPr>
        <w:pStyle w:val="ListParagraph"/>
        <w:rPr>
          <w:rFonts w:ascii="Times New Roman" w:hAnsi="Times New Roman"/>
          <w:sz w:val="24"/>
        </w:rPr>
      </w:pPr>
    </w:p>
    <w:p w:rsidR="00615F2F" w:rsidRPr="00615F2F" w:rsidRDefault="004112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Member, MCX-SX Clearing Corporation Board and Audit Committee of the Board, April 17, 2009-January 16, 2013.</w:t>
      </w:r>
    </w:p>
    <w:p w:rsidR="00615F2F" w:rsidRPr="00615F2F" w:rsidRDefault="00615F2F" w:rsidP="00615F2F">
      <w:pPr>
        <w:pStyle w:val="ListParagraph"/>
        <w:rPr>
          <w:rFonts w:ascii="Times New Roman" w:hAnsi="Times New Roman"/>
          <w:sz w:val="24"/>
          <w:szCs w:val="24"/>
        </w:rPr>
      </w:pPr>
    </w:p>
    <w:p w:rsidR="00615F2F" w:rsidRPr="00615F2F" w:rsidRDefault="00181CAE"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szCs w:val="24"/>
        </w:rPr>
        <w:t xml:space="preserve">Member Executive Committee of the Indian Econometric Society (TIES), </w:t>
      </w:r>
      <w:r w:rsidR="00DF1005" w:rsidRPr="00615F2F">
        <w:rPr>
          <w:rFonts w:ascii="Times New Roman" w:hAnsi="Times New Roman"/>
          <w:sz w:val="24"/>
          <w:szCs w:val="24"/>
        </w:rPr>
        <w:t>2010-11.</w:t>
      </w:r>
    </w:p>
    <w:p w:rsidR="00615F2F" w:rsidRPr="00615F2F" w:rsidRDefault="00615F2F" w:rsidP="00615F2F">
      <w:pPr>
        <w:pStyle w:val="ListParagraph"/>
        <w:rPr>
          <w:rFonts w:ascii="Times New Roman" w:hAnsi="Times New Roman"/>
          <w:spacing w:val="-3"/>
          <w:sz w:val="24"/>
        </w:rPr>
      </w:pPr>
    </w:p>
    <w:p w:rsidR="00615F2F" w:rsidRPr="00615F2F" w:rsidRDefault="007A5FD6" w:rsidP="00615F2F">
      <w:pPr>
        <w:pStyle w:val="ListParagraph"/>
        <w:numPr>
          <w:ilvl w:val="0"/>
          <w:numId w:val="23"/>
        </w:numPr>
        <w:tabs>
          <w:tab w:val="left" w:pos="-720"/>
        </w:tabs>
        <w:suppressAutoHyphens/>
        <w:rPr>
          <w:rStyle w:val="Hyperlink"/>
          <w:rFonts w:ascii="Times New Roman" w:hAnsi="Times New Roman"/>
          <w:color w:val="auto"/>
          <w:spacing w:val="-3"/>
          <w:sz w:val="24"/>
          <w:u w:val="none"/>
        </w:rPr>
      </w:pPr>
      <w:r w:rsidRPr="00615F2F">
        <w:rPr>
          <w:rFonts w:ascii="Times New Roman" w:hAnsi="Times New Roman"/>
          <w:spacing w:val="-3"/>
          <w:sz w:val="24"/>
        </w:rPr>
        <w:t>Member, Working Group on Operating Procedure of Monetary Policy</w:t>
      </w:r>
      <w:r w:rsidR="00AB4D58" w:rsidRPr="00615F2F">
        <w:rPr>
          <w:rFonts w:ascii="Times New Roman" w:hAnsi="Times New Roman"/>
          <w:spacing w:val="-3"/>
          <w:sz w:val="24"/>
        </w:rPr>
        <w:t xml:space="preserve"> (Chairman D. </w:t>
      </w:r>
      <w:proofErr w:type="spellStart"/>
      <w:r w:rsidR="00AB4D58" w:rsidRPr="00615F2F">
        <w:rPr>
          <w:rFonts w:ascii="Times New Roman" w:hAnsi="Times New Roman"/>
          <w:spacing w:val="-3"/>
          <w:sz w:val="24"/>
        </w:rPr>
        <w:t>Mohanty</w:t>
      </w:r>
      <w:proofErr w:type="spellEnd"/>
      <w:r w:rsidR="00AB4D58" w:rsidRPr="00615F2F">
        <w:rPr>
          <w:rFonts w:ascii="Times New Roman" w:hAnsi="Times New Roman"/>
          <w:spacing w:val="-3"/>
          <w:sz w:val="24"/>
        </w:rPr>
        <w:t>)</w:t>
      </w:r>
      <w:r w:rsidRPr="00615F2F">
        <w:rPr>
          <w:rFonts w:ascii="Times New Roman" w:hAnsi="Times New Roman"/>
          <w:spacing w:val="-3"/>
          <w:sz w:val="24"/>
        </w:rPr>
        <w:t xml:space="preserve">, appointed in October 2010, report submitted 15 March 2011. Available at </w:t>
      </w:r>
      <w:hyperlink r:id="rId13" w:history="1">
        <w:r w:rsidR="00DF1005" w:rsidRPr="00615F2F">
          <w:rPr>
            <w:rStyle w:val="Hyperlink"/>
            <w:rFonts w:ascii="Times New Roman" w:hAnsi="Times New Roman"/>
            <w:spacing w:val="-3"/>
            <w:sz w:val="24"/>
          </w:rPr>
          <w:t>http://www.rbi.org.in/scripts/PublicationReportDetails.aspx?UrlPage=&amp;ID=631</w:t>
        </w:r>
      </w:hyperlink>
    </w:p>
    <w:p w:rsidR="00615F2F" w:rsidRPr="00615F2F" w:rsidRDefault="00615F2F" w:rsidP="00615F2F">
      <w:pPr>
        <w:pStyle w:val="ListParagraph"/>
        <w:rPr>
          <w:rFonts w:ascii="Times New Roman" w:hAnsi="Times New Roman"/>
          <w:sz w:val="24"/>
        </w:rPr>
      </w:pPr>
    </w:p>
    <w:p w:rsidR="00615F2F" w:rsidRPr="00615F2F" w:rsidRDefault="00DF1005"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 xml:space="preserve">Public Interest Director as nominee of Forward Markets Commission on MCX Board, appointed May 29, </w:t>
      </w:r>
      <w:r w:rsidR="009E3561" w:rsidRPr="00615F2F">
        <w:rPr>
          <w:rFonts w:ascii="Times New Roman" w:hAnsi="Times New Roman"/>
          <w:sz w:val="24"/>
        </w:rPr>
        <w:t xml:space="preserve">over </w:t>
      </w:r>
      <w:r w:rsidRPr="00615F2F">
        <w:rPr>
          <w:rFonts w:ascii="Times New Roman" w:hAnsi="Times New Roman"/>
          <w:sz w:val="24"/>
        </w:rPr>
        <w:t>2010-May 2012.</w:t>
      </w:r>
    </w:p>
    <w:p w:rsidR="00615F2F" w:rsidRPr="00615F2F" w:rsidRDefault="00615F2F" w:rsidP="00615F2F">
      <w:pPr>
        <w:pStyle w:val="ListParagraph"/>
        <w:rPr>
          <w:rFonts w:ascii="Times New Roman" w:hAnsi="Times New Roman"/>
          <w:sz w:val="24"/>
        </w:rPr>
      </w:pPr>
    </w:p>
    <w:p w:rsidR="00615F2F" w:rsidRPr="00615F2F" w:rsidRDefault="007A5FD6"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t>Board Member, Future of Financial Markets (FOFM™) for 2011.</w:t>
      </w:r>
    </w:p>
    <w:p w:rsidR="00615F2F" w:rsidRPr="00615F2F" w:rsidRDefault="00615F2F" w:rsidP="00615F2F">
      <w:pPr>
        <w:pStyle w:val="ListParagraph"/>
        <w:rPr>
          <w:rFonts w:ascii="Times New Roman" w:hAnsi="Times New Roman"/>
          <w:spacing w:val="-3"/>
          <w:sz w:val="24"/>
        </w:rPr>
      </w:pPr>
    </w:p>
    <w:p w:rsidR="00615F2F" w:rsidRDefault="007A5FD6"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Ad-hoc Management Committee set up by the RBI to run IGIDR over May-August 2010.</w:t>
      </w:r>
    </w:p>
    <w:p w:rsidR="00615F2F" w:rsidRPr="00615F2F" w:rsidRDefault="00615F2F" w:rsidP="00615F2F">
      <w:pPr>
        <w:pStyle w:val="ListParagraph"/>
        <w:rPr>
          <w:rFonts w:ascii="Times New Roman" w:hAnsi="Times New Roman"/>
          <w:spacing w:val="-3"/>
          <w:sz w:val="24"/>
        </w:rPr>
      </w:pPr>
    </w:p>
    <w:p w:rsid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of Governing Board- IGIDR, 2009-11.</w:t>
      </w:r>
    </w:p>
    <w:p w:rsidR="00615F2F" w:rsidRPr="00615F2F" w:rsidRDefault="00615F2F" w:rsidP="00615F2F">
      <w:pPr>
        <w:pStyle w:val="ListParagraph"/>
        <w:rPr>
          <w:rFonts w:ascii="Times New Roman" w:hAnsi="Times New Roman"/>
          <w:sz w:val="24"/>
        </w:rPr>
      </w:pPr>
    </w:p>
    <w:p w:rsidR="00615F2F" w:rsidRP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z w:val="24"/>
        </w:rPr>
        <w:lastRenderedPageBreak/>
        <w:t>Member, CII task force on financial markets, 2009</w:t>
      </w:r>
      <w:r w:rsidR="007A5FD6" w:rsidRPr="00615F2F">
        <w:rPr>
          <w:rFonts w:ascii="Times New Roman" w:hAnsi="Times New Roman"/>
          <w:sz w:val="24"/>
        </w:rPr>
        <w:t>-10</w:t>
      </w:r>
      <w:r w:rsidR="00615F2F">
        <w:rPr>
          <w:rFonts w:ascii="Times New Roman" w:hAnsi="Times New Roman"/>
          <w:sz w:val="24"/>
        </w:rPr>
        <w:t xml:space="preserve">. </w:t>
      </w:r>
    </w:p>
    <w:p w:rsidR="00615F2F" w:rsidRPr="00615F2F" w:rsidRDefault="00615F2F" w:rsidP="00615F2F">
      <w:pPr>
        <w:pStyle w:val="ListParagraph"/>
        <w:rPr>
          <w:rFonts w:ascii="Times New Roman" w:hAnsi="Times New Roman"/>
          <w:spacing w:val="-3"/>
          <w:sz w:val="24"/>
        </w:rPr>
      </w:pPr>
    </w:p>
    <w:p w:rsid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Governing Board, National Institute of Bank Management, 2009</w:t>
      </w:r>
      <w:r w:rsidR="007A5FD6" w:rsidRPr="00615F2F">
        <w:rPr>
          <w:rFonts w:ascii="Times New Roman" w:hAnsi="Times New Roman"/>
          <w:spacing w:val="-3"/>
          <w:sz w:val="24"/>
        </w:rPr>
        <w:t>-11</w:t>
      </w:r>
      <w:r w:rsidRPr="00615F2F">
        <w:rPr>
          <w:rFonts w:ascii="Times New Roman" w:hAnsi="Times New Roman"/>
          <w:spacing w:val="-3"/>
          <w:sz w:val="24"/>
        </w:rPr>
        <w:t xml:space="preserve">. </w:t>
      </w:r>
    </w:p>
    <w:p w:rsidR="00615F2F" w:rsidRPr="00615F2F" w:rsidRDefault="00615F2F" w:rsidP="00615F2F">
      <w:pPr>
        <w:pStyle w:val="ListParagraph"/>
        <w:rPr>
          <w:rFonts w:ascii="Times New Roman" w:hAnsi="Times New Roman"/>
          <w:spacing w:val="-3"/>
          <w:sz w:val="24"/>
        </w:rPr>
      </w:pPr>
    </w:p>
    <w:p w:rsid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spacing w:val="-3"/>
          <w:sz w:val="24"/>
        </w:rPr>
        <w:t>Member, Standing Committee of Nationa</w:t>
      </w:r>
      <w:r w:rsidR="007A5FD6" w:rsidRPr="00615F2F">
        <w:rPr>
          <w:rFonts w:ascii="Times New Roman" w:hAnsi="Times New Roman"/>
          <w:spacing w:val="-3"/>
          <w:sz w:val="24"/>
        </w:rPr>
        <w:t xml:space="preserve">l Institute of Bank Management, </w:t>
      </w:r>
      <w:r w:rsidRPr="00615F2F">
        <w:rPr>
          <w:rFonts w:ascii="Times New Roman" w:hAnsi="Times New Roman"/>
          <w:spacing w:val="-3"/>
          <w:sz w:val="24"/>
        </w:rPr>
        <w:t>2009</w:t>
      </w:r>
      <w:r w:rsidR="007A5FD6" w:rsidRPr="00615F2F">
        <w:rPr>
          <w:rFonts w:ascii="Times New Roman" w:hAnsi="Times New Roman"/>
          <w:spacing w:val="-3"/>
          <w:sz w:val="24"/>
        </w:rPr>
        <w:t>-11</w:t>
      </w:r>
      <w:r w:rsidRPr="00615F2F">
        <w:rPr>
          <w:rFonts w:ascii="Times New Roman" w:hAnsi="Times New Roman"/>
          <w:spacing w:val="-3"/>
          <w:sz w:val="24"/>
        </w:rPr>
        <w:t>.</w:t>
      </w:r>
    </w:p>
    <w:p w:rsidR="00615F2F" w:rsidRPr="00615F2F" w:rsidRDefault="00615F2F" w:rsidP="00615F2F">
      <w:pPr>
        <w:pStyle w:val="ListParagraph"/>
        <w:rPr>
          <w:rFonts w:ascii="Times New Roman" w:hAnsi="Times New Roman"/>
          <w:color w:val="000000"/>
          <w:sz w:val="24"/>
        </w:rPr>
      </w:pPr>
    </w:p>
    <w:p w:rsidR="00615F2F" w:rsidRP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color w:val="000000"/>
          <w:sz w:val="24"/>
        </w:rPr>
        <w:t xml:space="preserve">Member, Editorial Board, </w:t>
      </w:r>
      <w:r w:rsidRPr="00615F2F">
        <w:rPr>
          <w:rFonts w:ascii="Times New Roman" w:hAnsi="Times New Roman"/>
          <w:i/>
          <w:iCs/>
          <w:color w:val="000000"/>
          <w:sz w:val="24"/>
        </w:rPr>
        <w:t>Routledge Handbook of South Asian Economics</w:t>
      </w:r>
      <w:r w:rsidRPr="00615F2F">
        <w:rPr>
          <w:rFonts w:ascii="Times New Roman" w:hAnsi="Times New Roman"/>
          <w:color w:val="000000"/>
          <w:sz w:val="24"/>
        </w:rPr>
        <w:t xml:space="preserve">, edited by </w:t>
      </w:r>
      <w:proofErr w:type="spellStart"/>
      <w:r w:rsidRPr="00615F2F">
        <w:rPr>
          <w:rFonts w:ascii="Times New Roman" w:hAnsi="Times New Roman"/>
          <w:color w:val="000000"/>
          <w:sz w:val="24"/>
        </w:rPr>
        <w:t>Raghbendra</w:t>
      </w:r>
      <w:proofErr w:type="spellEnd"/>
      <w:r w:rsidR="003D3FA2" w:rsidRPr="00615F2F">
        <w:rPr>
          <w:rFonts w:ascii="Times New Roman" w:hAnsi="Times New Roman"/>
          <w:color w:val="000000"/>
          <w:sz w:val="24"/>
        </w:rPr>
        <w:t xml:space="preserve"> </w:t>
      </w:r>
      <w:proofErr w:type="spellStart"/>
      <w:r w:rsidRPr="00615F2F">
        <w:rPr>
          <w:rFonts w:ascii="Times New Roman" w:hAnsi="Times New Roman"/>
          <w:color w:val="000000"/>
          <w:sz w:val="24"/>
        </w:rPr>
        <w:t>Jha</w:t>
      </w:r>
      <w:proofErr w:type="spellEnd"/>
      <w:r w:rsidRPr="00615F2F">
        <w:rPr>
          <w:rFonts w:ascii="Times New Roman" w:hAnsi="Times New Roman"/>
          <w:color w:val="000000"/>
          <w:sz w:val="24"/>
        </w:rPr>
        <w:t>,</w:t>
      </w:r>
      <w:r w:rsidRPr="00615F2F">
        <w:rPr>
          <w:rFonts w:ascii="Times New Roman" w:hAnsi="Times New Roman"/>
          <w:sz w:val="24"/>
        </w:rPr>
        <w:t xml:space="preserve"> 2009-2011.</w:t>
      </w:r>
    </w:p>
    <w:p w:rsidR="00615F2F" w:rsidRPr="00615F2F" w:rsidRDefault="00615F2F" w:rsidP="00615F2F">
      <w:pPr>
        <w:pStyle w:val="ListParagraph"/>
        <w:rPr>
          <w:rFonts w:ascii="Times New Roman" w:hAnsi="Times New Roman"/>
          <w:bCs/>
          <w:sz w:val="24"/>
        </w:rPr>
      </w:pPr>
    </w:p>
    <w:p w:rsidR="00615F2F" w:rsidRPr="00615F2F" w:rsidRDefault="00495EAF" w:rsidP="00615F2F">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bCs/>
          <w:sz w:val="24"/>
        </w:rPr>
        <w:t>Member of the Governing Council of the Exchange Traded Currency Derivatives Segment (ETCD) of the BSE. Appointed as a Public Representative. Term 2008- 2010.</w:t>
      </w:r>
    </w:p>
    <w:p w:rsidR="00615F2F" w:rsidRPr="00615F2F" w:rsidRDefault="00615F2F" w:rsidP="00615F2F">
      <w:pPr>
        <w:pStyle w:val="ListParagraph"/>
        <w:rPr>
          <w:rFonts w:ascii="Times New Roman" w:hAnsi="Times New Roman"/>
          <w:bCs/>
          <w:sz w:val="24"/>
        </w:rPr>
      </w:pPr>
    </w:p>
    <w:p w:rsidR="0094150E" w:rsidRPr="0094150E" w:rsidRDefault="00495EAF" w:rsidP="0094150E">
      <w:pPr>
        <w:pStyle w:val="ListParagraph"/>
        <w:numPr>
          <w:ilvl w:val="0"/>
          <w:numId w:val="23"/>
        </w:numPr>
        <w:tabs>
          <w:tab w:val="left" w:pos="-720"/>
        </w:tabs>
        <w:suppressAutoHyphens/>
        <w:rPr>
          <w:rFonts w:ascii="Times New Roman" w:hAnsi="Times New Roman"/>
          <w:spacing w:val="-3"/>
          <w:sz w:val="24"/>
        </w:rPr>
      </w:pPr>
      <w:r w:rsidRPr="00615F2F">
        <w:rPr>
          <w:rFonts w:ascii="Times New Roman" w:hAnsi="Times New Roman"/>
          <w:bCs/>
          <w:sz w:val="24"/>
        </w:rPr>
        <w:t xml:space="preserve">Member, </w:t>
      </w:r>
      <w:r w:rsidRPr="00615F2F">
        <w:rPr>
          <w:rFonts w:ascii="Times New Roman" w:hAnsi="Times New Roman"/>
          <w:sz w:val="24"/>
        </w:rPr>
        <w:t>Advisory Committee on National Accounts Statistics (ACNAS) of the Ministry of Statistics &amp;</w:t>
      </w:r>
      <w:r w:rsidR="003D3FA2" w:rsidRPr="00615F2F">
        <w:rPr>
          <w:rFonts w:ascii="Times New Roman" w:hAnsi="Times New Roman"/>
          <w:sz w:val="24"/>
        </w:rPr>
        <w:t xml:space="preserve"> </w:t>
      </w:r>
      <w:proofErr w:type="spellStart"/>
      <w:r w:rsidRPr="00615F2F">
        <w:rPr>
          <w:rFonts w:ascii="Times New Roman" w:hAnsi="Times New Roman"/>
          <w:sz w:val="24"/>
        </w:rPr>
        <w:t>Programme</w:t>
      </w:r>
      <w:proofErr w:type="spellEnd"/>
      <w:r w:rsidRPr="00615F2F">
        <w:rPr>
          <w:rFonts w:ascii="Times New Roman" w:hAnsi="Times New Roman"/>
          <w:sz w:val="24"/>
        </w:rPr>
        <w:t xml:space="preserve"> Implementation, 22/05/2007 to 30/06/2010.</w:t>
      </w:r>
    </w:p>
    <w:p w:rsidR="0094150E" w:rsidRPr="0094150E" w:rsidRDefault="0094150E" w:rsidP="0094150E">
      <w:pPr>
        <w:pStyle w:val="ListParagraph"/>
        <w:rPr>
          <w:rFonts w:ascii="Times New Roman" w:hAnsi="Times New Roman"/>
          <w:bCs/>
          <w:sz w:val="24"/>
        </w:rPr>
      </w:pPr>
    </w:p>
    <w:p w:rsidR="0094150E" w:rsidRPr="0094150E" w:rsidRDefault="00495EAF" w:rsidP="0094150E">
      <w:pPr>
        <w:pStyle w:val="ListParagraph"/>
        <w:numPr>
          <w:ilvl w:val="0"/>
          <w:numId w:val="23"/>
        </w:numPr>
        <w:tabs>
          <w:tab w:val="left" w:pos="-720"/>
        </w:tabs>
        <w:suppressAutoHyphens/>
        <w:rPr>
          <w:rFonts w:ascii="Times New Roman" w:hAnsi="Times New Roman"/>
          <w:spacing w:val="-3"/>
          <w:sz w:val="24"/>
        </w:rPr>
      </w:pPr>
      <w:r w:rsidRPr="0094150E">
        <w:rPr>
          <w:rFonts w:ascii="Times New Roman" w:hAnsi="Times New Roman"/>
          <w:bCs/>
          <w:sz w:val="24"/>
        </w:rPr>
        <w:t>Member, ICSSR Review Committee for South Zone, appointed 28/03/2007. Reports submitted to ICSSR for the 7 Southern ICSSR Institutes in July</w:t>
      </w:r>
      <w:r w:rsidR="00850EFF" w:rsidRPr="0094150E">
        <w:rPr>
          <w:rFonts w:ascii="Times New Roman" w:hAnsi="Times New Roman"/>
          <w:bCs/>
          <w:sz w:val="24"/>
        </w:rPr>
        <w:t xml:space="preserve"> 2007</w:t>
      </w:r>
      <w:r w:rsidRPr="0094150E">
        <w:rPr>
          <w:rFonts w:ascii="Times New Roman" w:hAnsi="Times New Roman"/>
          <w:bCs/>
          <w:sz w:val="24"/>
        </w:rPr>
        <w:t>.</w:t>
      </w:r>
    </w:p>
    <w:p w:rsidR="0094150E" w:rsidRPr="0094150E" w:rsidRDefault="0094150E" w:rsidP="0094150E">
      <w:pPr>
        <w:pStyle w:val="ListParagraph"/>
        <w:rPr>
          <w:rFonts w:ascii="Times New Roman" w:hAnsi="Times New Roman"/>
          <w:sz w:val="24"/>
        </w:rPr>
      </w:pPr>
    </w:p>
    <w:p w:rsidR="0094150E" w:rsidRPr="0094150E" w:rsidRDefault="00495EAF" w:rsidP="0094150E">
      <w:pPr>
        <w:pStyle w:val="ListParagraph"/>
        <w:numPr>
          <w:ilvl w:val="0"/>
          <w:numId w:val="23"/>
        </w:numPr>
        <w:tabs>
          <w:tab w:val="left" w:pos="-720"/>
        </w:tabs>
        <w:suppressAutoHyphens/>
        <w:rPr>
          <w:rFonts w:ascii="Times New Roman" w:hAnsi="Times New Roman"/>
          <w:spacing w:val="-3"/>
          <w:sz w:val="24"/>
        </w:rPr>
      </w:pPr>
      <w:r w:rsidRPr="0094150E">
        <w:rPr>
          <w:rFonts w:ascii="Times New Roman" w:hAnsi="Times New Roman"/>
          <w:sz w:val="24"/>
        </w:rPr>
        <w:t xml:space="preserve">Member, Technical Advisory Group, </w:t>
      </w:r>
      <w:r w:rsidRPr="0094150E">
        <w:rPr>
          <w:rFonts w:ascii="Times New Roman" w:hAnsi="Times New Roman"/>
          <w:bCs/>
          <w:sz w:val="24"/>
        </w:rPr>
        <w:t>Project on Development of Leading Indicators for Indian Economy, RBI, 2006-08</w:t>
      </w:r>
      <w:r w:rsidRPr="0094150E">
        <w:rPr>
          <w:rFonts w:ascii="Times New Roman" w:hAnsi="Times New Roman"/>
          <w:color w:val="000000"/>
          <w:sz w:val="24"/>
          <w:lang w:val="en-GB"/>
        </w:rPr>
        <w:t>.</w:t>
      </w:r>
    </w:p>
    <w:p w:rsidR="0094150E" w:rsidRPr="0094150E" w:rsidRDefault="0094150E" w:rsidP="0094150E">
      <w:pPr>
        <w:pStyle w:val="ListParagraph"/>
        <w:rPr>
          <w:rFonts w:ascii="Times New Roman" w:hAnsi="Times New Roman"/>
          <w:sz w:val="24"/>
        </w:rPr>
      </w:pPr>
    </w:p>
    <w:p w:rsidR="0094150E" w:rsidRPr="0094150E" w:rsidRDefault="00495EAF" w:rsidP="0094150E">
      <w:pPr>
        <w:pStyle w:val="ListParagraph"/>
        <w:numPr>
          <w:ilvl w:val="0"/>
          <w:numId w:val="23"/>
        </w:numPr>
        <w:tabs>
          <w:tab w:val="left" w:pos="-720"/>
        </w:tabs>
        <w:suppressAutoHyphens/>
        <w:rPr>
          <w:rFonts w:ascii="Times New Roman" w:hAnsi="Times New Roman"/>
          <w:spacing w:val="-3"/>
          <w:sz w:val="24"/>
        </w:rPr>
      </w:pPr>
      <w:r w:rsidRPr="0094150E">
        <w:rPr>
          <w:rFonts w:ascii="Times New Roman" w:hAnsi="Times New Roman"/>
          <w:sz w:val="24"/>
        </w:rPr>
        <w:t xml:space="preserve">Member, </w:t>
      </w:r>
      <w:proofErr w:type="spellStart"/>
      <w:r w:rsidRPr="0094150E">
        <w:rPr>
          <w:rFonts w:ascii="Times New Roman" w:hAnsi="Times New Roman"/>
          <w:sz w:val="24"/>
        </w:rPr>
        <w:t>Programme</w:t>
      </w:r>
      <w:proofErr w:type="spellEnd"/>
      <w:r w:rsidRPr="0094150E">
        <w:rPr>
          <w:rFonts w:ascii="Times New Roman" w:hAnsi="Times New Roman"/>
          <w:sz w:val="24"/>
        </w:rPr>
        <w:t xml:space="preserve"> Committee for the 2006 South Asia </w:t>
      </w:r>
      <w:r w:rsidRPr="0094150E">
        <w:rPr>
          <w:rFonts w:ascii="Times New Roman" w:hAnsi="Times New Roman"/>
          <w:sz w:val="24"/>
        </w:rPr>
        <w:br/>
        <w:t>Meeting of th</w:t>
      </w:r>
      <w:r w:rsidR="001B07DE" w:rsidRPr="0094150E">
        <w:rPr>
          <w:rFonts w:ascii="Times New Roman" w:hAnsi="Times New Roman"/>
          <w:sz w:val="24"/>
        </w:rPr>
        <w:t>e Econometric Society, February</w:t>
      </w:r>
      <w:r w:rsidRPr="0094150E">
        <w:rPr>
          <w:rFonts w:ascii="Times New Roman" w:hAnsi="Times New Roman"/>
          <w:sz w:val="24"/>
        </w:rPr>
        <w:t xml:space="preserve"> 2006.</w:t>
      </w:r>
    </w:p>
    <w:p w:rsidR="0094150E" w:rsidRPr="0094150E" w:rsidRDefault="0094150E" w:rsidP="0094150E">
      <w:pPr>
        <w:pStyle w:val="ListParagraph"/>
        <w:rPr>
          <w:rFonts w:ascii="Times New Roman" w:hAnsi="Times New Roman"/>
          <w:spacing w:val="-3"/>
          <w:sz w:val="24"/>
        </w:rPr>
      </w:pPr>
    </w:p>
    <w:p w:rsidR="0094150E" w:rsidRDefault="00495EAF" w:rsidP="0094150E">
      <w:pPr>
        <w:pStyle w:val="ListParagraph"/>
        <w:numPr>
          <w:ilvl w:val="0"/>
          <w:numId w:val="23"/>
        </w:numPr>
        <w:tabs>
          <w:tab w:val="left" w:pos="-720"/>
        </w:tabs>
        <w:suppressAutoHyphens/>
        <w:rPr>
          <w:rFonts w:ascii="Times New Roman" w:hAnsi="Times New Roman"/>
          <w:spacing w:val="-3"/>
          <w:sz w:val="24"/>
        </w:rPr>
      </w:pPr>
      <w:r w:rsidRPr="0094150E">
        <w:rPr>
          <w:rFonts w:ascii="Times New Roman" w:hAnsi="Times New Roman"/>
          <w:spacing w:val="-3"/>
          <w:sz w:val="24"/>
        </w:rPr>
        <w:t>Member, Eleventh Five Year Plan (2007-2010)—Estimation of Savings—Working Group, Government of India, Planning Commission, 2006-07.</w:t>
      </w:r>
    </w:p>
    <w:p w:rsidR="0094150E" w:rsidRPr="0094150E" w:rsidRDefault="0094150E" w:rsidP="0094150E">
      <w:pPr>
        <w:pStyle w:val="ListParagraph"/>
        <w:rPr>
          <w:rFonts w:ascii="Times New Roman" w:hAnsi="Times New Roman"/>
          <w:spacing w:val="-3"/>
          <w:sz w:val="24"/>
        </w:rPr>
      </w:pPr>
    </w:p>
    <w:p w:rsidR="00495EAF" w:rsidRPr="0094150E" w:rsidRDefault="00495EAF" w:rsidP="0094150E">
      <w:pPr>
        <w:pStyle w:val="ListParagraph"/>
        <w:numPr>
          <w:ilvl w:val="0"/>
          <w:numId w:val="23"/>
        </w:numPr>
        <w:tabs>
          <w:tab w:val="left" w:pos="-720"/>
        </w:tabs>
        <w:suppressAutoHyphens/>
        <w:rPr>
          <w:rFonts w:ascii="Times New Roman" w:hAnsi="Times New Roman"/>
          <w:spacing w:val="-3"/>
          <w:sz w:val="24"/>
        </w:rPr>
      </w:pPr>
      <w:r w:rsidRPr="0094150E">
        <w:rPr>
          <w:rFonts w:ascii="Times New Roman" w:hAnsi="Times New Roman"/>
          <w:spacing w:val="-3"/>
          <w:sz w:val="24"/>
        </w:rPr>
        <w:t>Member, Sub-Group on Household Sector Savings, Government of India, Planning       Commission, 2006-07.</w:t>
      </w:r>
    </w:p>
    <w:p w:rsidR="00495EAF" w:rsidRDefault="00495EAF" w:rsidP="00A413C7">
      <w:pPr>
        <w:spacing w:line="360" w:lineRule="auto"/>
        <w:rPr>
          <w:b/>
          <w:spacing w:val="-3"/>
        </w:rPr>
      </w:pPr>
    </w:p>
    <w:p w:rsidR="00495EAF" w:rsidRDefault="00495EAF" w:rsidP="00A413C7">
      <w:pPr>
        <w:spacing w:line="360" w:lineRule="auto"/>
        <w:rPr>
          <w:spacing w:val="-3"/>
        </w:rPr>
      </w:pPr>
      <w:r>
        <w:rPr>
          <w:b/>
          <w:spacing w:val="-3"/>
        </w:rPr>
        <w:t>Peer Review</w:t>
      </w:r>
      <w:r>
        <w:rPr>
          <w:spacing w:val="-3"/>
        </w:rPr>
        <w:t>:</w:t>
      </w:r>
    </w:p>
    <w:p w:rsidR="00495EAF" w:rsidRDefault="00495EAF" w:rsidP="00A413C7">
      <w:pPr>
        <w:tabs>
          <w:tab w:val="left" w:pos="-720"/>
        </w:tabs>
        <w:suppressAutoHyphens/>
        <w:spacing w:line="360" w:lineRule="auto"/>
        <w:jc w:val="both"/>
        <w:rPr>
          <w:b/>
          <w:spacing w:val="-3"/>
        </w:rPr>
      </w:pPr>
      <w:r>
        <w:rPr>
          <w:spacing w:val="-3"/>
        </w:rPr>
        <w:t xml:space="preserve">Peer Reviews for </w:t>
      </w:r>
      <w:proofErr w:type="spellStart"/>
      <w:r w:rsidRPr="001F5BD3">
        <w:rPr>
          <w:iCs/>
          <w:spacing w:val="-3"/>
        </w:rPr>
        <w:t>Artha</w:t>
      </w:r>
      <w:proofErr w:type="spellEnd"/>
      <w:r w:rsidR="002C64C7">
        <w:rPr>
          <w:iCs/>
          <w:spacing w:val="-3"/>
        </w:rPr>
        <w:t xml:space="preserve"> </w:t>
      </w:r>
      <w:proofErr w:type="spellStart"/>
      <w:r w:rsidRPr="001F5BD3">
        <w:rPr>
          <w:iCs/>
          <w:spacing w:val="-3"/>
        </w:rPr>
        <w:t>Vigyan</w:t>
      </w:r>
      <w:proofErr w:type="spellEnd"/>
      <w:r>
        <w:rPr>
          <w:spacing w:val="-3"/>
        </w:rPr>
        <w:t>,</w:t>
      </w:r>
      <w:r w:rsidR="002C64C7">
        <w:rPr>
          <w:spacing w:val="-3"/>
        </w:rPr>
        <w:t xml:space="preserve"> </w:t>
      </w:r>
      <w:r w:rsidR="001F5BD3">
        <w:rPr>
          <w:iCs/>
          <w:spacing w:val="-3"/>
        </w:rPr>
        <w:t xml:space="preserve">Asia-Pacific Development Journal, </w:t>
      </w:r>
      <w:r w:rsidR="00356C3C">
        <w:rPr>
          <w:iCs/>
          <w:spacing w:val="-3"/>
        </w:rPr>
        <w:t xml:space="preserve">Computational Economics, </w:t>
      </w:r>
      <w:r>
        <w:rPr>
          <w:spacing w:val="-3"/>
        </w:rPr>
        <w:t>Decision, Economic Modelling, Economic and Political Weekly,</w:t>
      </w:r>
      <w:r w:rsidR="0040488A">
        <w:rPr>
          <w:spacing w:val="-3"/>
        </w:rPr>
        <w:t xml:space="preserve"> </w:t>
      </w:r>
      <w:r w:rsidR="00D17DE2">
        <w:rPr>
          <w:spacing w:val="-3"/>
        </w:rPr>
        <w:t>Economic</w:t>
      </w:r>
      <w:r w:rsidR="00A66555">
        <w:rPr>
          <w:spacing w:val="-3"/>
        </w:rPr>
        <w:t>s</w:t>
      </w:r>
      <w:r w:rsidR="00D17DE2">
        <w:rPr>
          <w:spacing w:val="-3"/>
        </w:rPr>
        <w:t xml:space="preserve"> Bulletin, </w:t>
      </w:r>
      <w:r w:rsidR="00D6033B">
        <w:rPr>
          <w:spacing w:val="-3"/>
        </w:rPr>
        <w:t>Emerging Market Finance and Trade,</w:t>
      </w:r>
      <w:r w:rsidR="0040488A">
        <w:rPr>
          <w:spacing w:val="-3"/>
        </w:rPr>
        <w:t xml:space="preserve"> </w:t>
      </w:r>
      <w:r w:rsidR="00DE0FD2">
        <w:rPr>
          <w:spacing w:val="-3"/>
        </w:rPr>
        <w:t xml:space="preserve">Empirical Economics, </w:t>
      </w:r>
      <w:r>
        <w:rPr>
          <w:spacing w:val="-3"/>
        </w:rPr>
        <w:t xml:space="preserve">Global Economy Journal, Indian Economic Journal, Indian Economic Review, </w:t>
      </w:r>
      <w:r w:rsidR="00E25DA8">
        <w:rPr>
          <w:spacing w:val="-3"/>
        </w:rPr>
        <w:t xml:space="preserve">Information Technology for Development, </w:t>
      </w:r>
      <w:r w:rsidR="00E25DA8" w:rsidRPr="00E25DA8">
        <w:rPr>
          <w:spacing w:val="-3"/>
        </w:rPr>
        <w:t>International Journal of Monetary Economics and Finance</w:t>
      </w:r>
      <w:r w:rsidR="00E25DA8">
        <w:rPr>
          <w:spacing w:val="-3"/>
        </w:rPr>
        <w:t xml:space="preserve">, </w:t>
      </w:r>
      <w:r>
        <w:rPr>
          <w:rStyle w:val="HTMLTypewriter"/>
          <w:rFonts w:ascii="Times New Roman" w:hAnsi="Times New Roman" w:cs="Times New Roman"/>
          <w:sz w:val="24"/>
          <w:szCs w:val="24"/>
        </w:rPr>
        <w:t>International Business Review</w:t>
      </w:r>
      <w:r>
        <w:rPr>
          <w:rStyle w:val="HTMLTypewriter"/>
          <w:rFonts w:ascii="Times New Roman" w:hAnsi="Times New Roman" w:cs="Times New Roman"/>
          <w:color w:val="000080"/>
          <w:sz w:val="24"/>
        </w:rPr>
        <w:t>,</w:t>
      </w:r>
      <w:r w:rsidR="0040488A">
        <w:rPr>
          <w:rStyle w:val="HTMLTypewriter"/>
          <w:rFonts w:ascii="Times New Roman" w:hAnsi="Times New Roman" w:cs="Times New Roman"/>
          <w:color w:val="000080"/>
          <w:sz w:val="24"/>
        </w:rPr>
        <w:t xml:space="preserve"> </w:t>
      </w:r>
      <w:r>
        <w:rPr>
          <w:spacing w:val="-3"/>
        </w:rPr>
        <w:t xml:space="preserve">International Journal of Development Banking, </w:t>
      </w:r>
      <w:r>
        <w:t>International Journal of the Economics of Business</w:t>
      </w:r>
      <w:r>
        <w:rPr>
          <w:spacing w:val="-3"/>
        </w:rPr>
        <w:t xml:space="preserve">, International Review of Applied Economics, </w:t>
      </w:r>
      <w:proofErr w:type="spellStart"/>
      <w:r>
        <w:rPr>
          <w:spacing w:val="-3"/>
        </w:rPr>
        <w:t>Pragjnan</w:t>
      </w:r>
      <w:proofErr w:type="spellEnd"/>
      <w:r>
        <w:rPr>
          <w:spacing w:val="-3"/>
        </w:rPr>
        <w:t xml:space="preserve">, Journal of </w:t>
      </w:r>
      <w:r>
        <w:rPr>
          <w:iCs/>
          <w:spacing w:val="-3"/>
        </w:rPr>
        <w:t xml:space="preserve">Asian Economics, </w:t>
      </w:r>
      <w:r w:rsidR="0032177D" w:rsidRPr="0032177D">
        <w:rPr>
          <w:iCs/>
          <w:spacing w:val="-3"/>
        </w:rPr>
        <w:t>Journal of Economic Studies</w:t>
      </w:r>
      <w:r w:rsidR="0032177D">
        <w:rPr>
          <w:iCs/>
          <w:spacing w:val="-3"/>
        </w:rPr>
        <w:t>,</w:t>
      </w:r>
      <w:r w:rsidR="0032177D" w:rsidRPr="0032177D">
        <w:rPr>
          <w:iCs/>
          <w:spacing w:val="-3"/>
        </w:rPr>
        <w:t xml:space="preserve"> </w:t>
      </w:r>
      <w:r>
        <w:rPr>
          <w:spacing w:val="-3"/>
        </w:rPr>
        <w:t xml:space="preserve">Journal of Foreign Exchange and International Finance, Journal of Institutional and Theoretical </w:t>
      </w:r>
      <w:r>
        <w:rPr>
          <w:spacing w:val="-3"/>
        </w:rPr>
        <w:lastRenderedPageBreak/>
        <w:t xml:space="preserve">Economics, Journal of Policy Modeling, Journal of Public Economics, Macroeconomics and Finance in Emerging Market Economies, Margin: The Journal of Applied Economic Research, </w:t>
      </w:r>
      <w:proofErr w:type="spellStart"/>
      <w:r w:rsidR="00D17DE2">
        <w:rPr>
          <w:spacing w:val="-3"/>
        </w:rPr>
        <w:t>Meteroeconomica</w:t>
      </w:r>
      <w:proofErr w:type="spellEnd"/>
      <w:r w:rsidR="00D17DE2">
        <w:rPr>
          <w:spacing w:val="-3"/>
        </w:rPr>
        <w:t xml:space="preserve">, </w:t>
      </w:r>
      <w:r>
        <w:rPr>
          <w:spacing w:val="-3"/>
        </w:rPr>
        <w:t>Quantitative Journal of Economics, Sin</w:t>
      </w:r>
      <w:r w:rsidR="00181CAE">
        <w:rPr>
          <w:spacing w:val="-3"/>
        </w:rPr>
        <w:t xml:space="preserve">gapore Economic Review, and RBI: </w:t>
      </w:r>
      <w:r>
        <w:rPr>
          <w:spacing w:val="-3"/>
        </w:rPr>
        <w:t>DRG stud</w:t>
      </w:r>
      <w:r w:rsidR="005B20B3">
        <w:rPr>
          <w:spacing w:val="-3"/>
        </w:rPr>
        <w:t>ies</w:t>
      </w:r>
      <w:r w:rsidR="00181CAE">
        <w:rPr>
          <w:spacing w:val="-3"/>
        </w:rPr>
        <w:t xml:space="preserve"> and Occasional papers</w:t>
      </w:r>
      <w:r>
        <w:rPr>
          <w:spacing w:val="-3"/>
        </w:rPr>
        <w:t>; Idea-Group, Oxford University Press, Pa</w:t>
      </w:r>
      <w:r w:rsidR="00E25DA8">
        <w:rPr>
          <w:spacing w:val="-3"/>
        </w:rPr>
        <w:t xml:space="preserve">lgrave Macmillan, Routledge, </w:t>
      </w:r>
      <w:r>
        <w:rPr>
          <w:spacing w:val="-3"/>
        </w:rPr>
        <w:t xml:space="preserve">Sage </w:t>
      </w:r>
      <w:r w:rsidR="00E25DA8">
        <w:rPr>
          <w:spacing w:val="-3"/>
        </w:rPr>
        <w:t xml:space="preserve">and Springer </w:t>
      </w:r>
      <w:r>
        <w:rPr>
          <w:spacing w:val="-3"/>
        </w:rPr>
        <w:t>Publishers.</w:t>
      </w:r>
    </w:p>
    <w:p w:rsidR="00495EAF" w:rsidRDefault="00495EAF" w:rsidP="00A413C7">
      <w:pPr>
        <w:tabs>
          <w:tab w:val="left" w:pos="-720"/>
        </w:tabs>
        <w:suppressAutoHyphens/>
        <w:spacing w:line="360" w:lineRule="auto"/>
        <w:jc w:val="both"/>
        <w:rPr>
          <w:b/>
          <w:spacing w:val="-3"/>
        </w:rPr>
      </w:pPr>
    </w:p>
    <w:p w:rsidR="00B438D5" w:rsidRDefault="00495EAF" w:rsidP="00A413C7">
      <w:pPr>
        <w:tabs>
          <w:tab w:val="left" w:pos="-720"/>
        </w:tabs>
        <w:suppressAutoHyphens/>
        <w:spacing w:line="360" w:lineRule="auto"/>
        <w:rPr>
          <w:spacing w:val="-3"/>
        </w:rPr>
      </w:pPr>
      <w:r>
        <w:rPr>
          <w:b/>
          <w:spacing w:val="-3"/>
        </w:rPr>
        <w:t>Publication Summary</w:t>
      </w:r>
      <w:r>
        <w:rPr>
          <w:spacing w:val="-3"/>
        </w:rPr>
        <w:t xml:space="preserve">: </w:t>
      </w:r>
      <w:r w:rsidR="008127CE">
        <w:rPr>
          <w:spacing w:val="-3"/>
        </w:rPr>
        <w:t>Seven</w:t>
      </w:r>
      <w:r>
        <w:rPr>
          <w:spacing w:val="-3"/>
        </w:rPr>
        <w:t xml:space="preserve"> book</w:t>
      </w:r>
      <w:r w:rsidR="00230F36">
        <w:rPr>
          <w:spacing w:val="-3"/>
        </w:rPr>
        <w:t>s</w:t>
      </w:r>
      <w:r w:rsidR="000D6088">
        <w:rPr>
          <w:spacing w:val="-3"/>
        </w:rPr>
        <w:t xml:space="preserve">, </w:t>
      </w:r>
      <w:r w:rsidR="008127CE">
        <w:rPr>
          <w:spacing w:val="-3"/>
        </w:rPr>
        <w:t>6</w:t>
      </w:r>
      <w:r w:rsidR="00420913">
        <w:rPr>
          <w:spacing w:val="-3"/>
        </w:rPr>
        <w:t xml:space="preserve"> journal special issues, </w:t>
      </w:r>
      <w:r w:rsidR="00F2359C">
        <w:rPr>
          <w:spacing w:val="-3"/>
        </w:rPr>
        <w:t>5</w:t>
      </w:r>
      <w:r w:rsidR="00C00395">
        <w:rPr>
          <w:spacing w:val="-3"/>
        </w:rPr>
        <w:t>4</w:t>
      </w:r>
      <w:r>
        <w:rPr>
          <w:spacing w:val="-3"/>
        </w:rPr>
        <w:t xml:space="preserve"> articles in books, </w:t>
      </w:r>
      <w:r w:rsidR="000A1946">
        <w:rPr>
          <w:spacing w:val="-3"/>
        </w:rPr>
        <w:t>1</w:t>
      </w:r>
      <w:r w:rsidR="00607EEC">
        <w:rPr>
          <w:spacing w:val="-3"/>
        </w:rPr>
        <w:t>3</w:t>
      </w:r>
      <w:r w:rsidR="00595A11">
        <w:rPr>
          <w:spacing w:val="-3"/>
        </w:rPr>
        <w:t>6</w:t>
      </w:r>
      <w:bookmarkStart w:id="0" w:name="_GoBack"/>
      <w:bookmarkEnd w:id="0"/>
      <w:r>
        <w:rPr>
          <w:spacing w:val="-3"/>
        </w:rPr>
        <w:t xml:space="preserve"> in journals, </w:t>
      </w:r>
      <w:r w:rsidR="00046387">
        <w:rPr>
          <w:spacing w:val="-3"/>
        </w:rPr>
        <w:t>9</w:t>
      </w:r>
      <w:r>
        <w:rPr>
          <w:spacing w:val="-3"/>
        </w:rPr>
        <w:t xml:space="preserve"> project reports, </w:t>
      </w:r>
      <w:r w:rsidR="00F27287">
        <w:rPr>
          <w:spacing w:val="-3"/>
        </w:rPr>
        <w:t xml:space="preserve">more than </w:t>
      </w:r>
      <w:r w:rsidR="00BC61B8">
        <w:rPr>
          <w:spacing w:val="-3"/>
        </w:rPr>
        <w:t>200</w:t>
      </w:r>
      <w:r>
        <w:rPr>
          <w:spacing w:val="-3"/>
        </w:rPr>
        <w:t xml:space="preserve"> newspap</w:t>
      </w:r>
      <w:r w:rsidR="0024593D">
        <w:rPr>
          <w:spacing w:val="-3"/>
        </w:rPr>
        <w:t xml:space="preserve">er articles, </w:t>
      </w:r>
      <w:r w:rsidR="00752062">
        <w:rPr>
          <w:spacing w:val="-3"/>
        </w:rPr>
        <w:t>1</w:t>
      </w:r>
      <w:r w:rsidR="006A00D5">
        <w:rPr>
          <w:spacing w:val="-3"/>
        </w:rPr>
        <w:t xml:space="preserve">5 </w:t>
      </w:r>
      <w:r>
        <w:rPr>
          <w:spacing w:val="-3"/>
        </w:rPr>
        <w:t>occasional pieces and 1</w:t>
      </w:r>
      <w:r w:rsidR="00E07066">
        <w:rPr>
          <w:spacing w:val="-3"/>
        </w:rPr>
        <w:t>7</w:t>
      </w:r>
      <w:r>
        <w:rPr>
          <w:spacing w:val="-3"/>
        </w:rPr>
        <w:t xml:space="preserve"> book reviews. </w:t>
      </w:r>
    </w:p>
    <w:p w:rsidR="00B438D5" w:rsidRDefault="00B438D5" w:rsidP="00A413C7">
      <w:pPr>
        <w:tabs>
          <w:tab w:val="left" w:pos="-720"/>
        </w:tabs>
        <w:suppressAutoHyphens/>
        <w:spacing w:line="360" w:lineRule="auto"/>
        <w:rPr>
          <w:spacing w:val="-3"/>
        </w:rPr>
      </w:pPr>
    </w:p>
    <w:p w:rsidR="00B438D5" w:rsidRDefault="00B438D5" w:rsidP="00B438D5">
      <w:pPr>
        <w:tabs>
          <w:tab w:val="left" w:pos="-720"/>
        </w:tabs>
        <w:suppressAutoHyphens/>
        <w:spacing w:line="360" w:lineRule="auto"/>
        <w:rPr>
          <w:spacing w:val="-3"/>
        </w:rPr>
      </w:pPr>
      <w:r>
        <w:rPr>
          <w:b/>
          <w:spacing w:val="-3"/>
        </w:rPr>
        <w:t xml:space="preserve">Citations in </w:t>
      </w:r>
      <w:r w:rsidR="00C56EA5">
        <w:rPr>
          <w:b/>
          <w:spacing w:val="-3"/>
        </w:rPr>
        <w:t>July 2021</w:t>
      </w:r>
      <w:r>
        <w:rPr>
          <w:b/>
          <w:spacing w:val="-3"/>
        </w:rPr>
        <w:t xml:space="preserve">: </w:t>
      </w:r>
      <w:r w:rsidR="005257AC" w:rsidRPr="005257AC">
        <w:rPr>
          <w:spacing w:val="-3"/>
        </w:rPr>
        <w:t xml:space="preserve">411 in </w:t>
      </w:r>
      <w:proofErr w:type="spellStart"/>
      <w:r w:rsidR="005257AC" w:rsidRPr="005257AC">
        <w:rPr>
          <w:spacing w:val="-3"/>
        </w:rPr>
        <w:t>RePeC</w:t>
      </w:r>
      <w:proofErr w:type="spellEnd"/>
      <w:r w:rsidR="005257AC" w:rsidRPr="005257AC">
        <w:rPr>
          <w:spacing w:val="-3"/>
        </w:rPr>
        <w:t xml:space="preserve"> for 244 documents; 1163 in Google Scholar for 249 documents; 156 for 223 documents in Scopus. </w:t>
      </w:r>
      <w:proofErr w:type="spellStart"/>
      <w:r w:rsidR="005257AC" w:rsidRPr="005257AC">
        <w:rPr>
          <w:spacing w:val="-3"/>
        </w:rPr>
        <w:t>RePeC</w:t>
      </w:r>
      <w:proofErr w:type="spellEnd"/>
      <w:r w:rsidR="005257AC" w:rsidRPr="005257AC">
        <w:rPr>
          <w:spacing w:val="-3"/>
        </w:rPr>
        <w:t xml:space="preserve"> rank 19, in the top 2% of 1056 Indian economists.</w:t>
      </w:r>
    </w:p>
    <w:p w:rsidR="00B438D5" w:rsidRDefault="00B438D5" w:rsidP="00A413C7">
      <w:pPr>
        <w:tabs>
          <w:tab w:val="left" w:pos="-720"/>
        </w:tabs>
        <w:suppressAutoHyphens/>
        <w:spacing w:line="360" w:lineRule="auto"/>
        <w:rPr>
          <w:spacing w:val="-3"/>
        </w:rPr>
      </w:pPr>
    </w:p>
    <w:p w:rsidR="00495EAF" w:rsidRDefault="00491B6B" w:rsidP="00A413C7">
      <w:pPr>
        <w:tabs>
          <w:tab w:val="left" w:pos="-720"/>
        </w:tabs>
        <w:suppressAutoHyphens/>
        <w:spacing w:line="360" w:lineRule="auto"/>
        <w:rPr>
          <w:spacing w:val="-3"/>
        </w:rPr>
      </w:pPr>
      <w:r>
        <w:rPr>
          <w:spacing w:val="-3"/>
        </w:rPr>
        <w:t xml:space="preserve">Columns </w:t>
      </w:r>
      <w:hyperlink r:id="rId14" w:history="1">
        <w:r w:rsidRPr="007B5769">
          <w:rPr>
            <w:rStyle w:val="Hyperlink"/>
            <w:spacing w:val="-3"/>
          </w:rPr>
          <w:t>http://www.thehindubusinessline.com/opinion/columns/ashima-goyal/</w:t>
        </w:r>
      </w:hyperlink>
      <w:r>
        <w:rPr>
          <w:spacing w:val="-3"/>
        </w:rPr>
        <w:t xml:space="preserve">; </w:t>
      </w:r>
      <w:hyperlink r:id="rId15" w:history="1">
        <w:r w:rsidRPr="00AF30A8">
          <w:rPr>
            <w:rStyle w:val="Hyperlink"/>
            <w:spacing w:val="-3"/>
          </w:rPr>
          <w:t>http://blogs.economictimes.indiatimes.com/FindingtheCenter/</w:t>
        </w:r>
      </w:hyperlink>
      <w:r>
        <w:rPr>
          <w:spacing w:val="-3"/>
        </w:rPr>
        <w:t xml:space="preserve">; </w:t>
      </w:r>
      <w:hyperlink r:id="rId16" w:history="1">
        <w:r w:rsidRPr="00AF30A8">
          <w:rPr>
            <w:rStyle w:val="Hyperlink"/>
            <w:spacing w:val="-3"/>
          </w:rPr>
          <w:t>http://www.eastasiaforum.org/author/ashimagoyal/</w:t>
        </w:r>
      </w:hyperlink>
      <w:r>
        <w:rPr>
          <w:spacing w:val="-3"/>
        </w:rPr>
        <w:t xml:space="preserve">; Monthly </w:t>
      </w:r>
      <w:r>
        <w:rPr>
          <w:i/>
          <w:iCs/>
          <w:spacing w:val="-3"/>
        </w:rPr>
        <w:t>Hindu Business Line</w:t>
      </w:r>
      <w:r>
        <w:rPr>
          <w:spacing w:val="-3"/>
        </w:rPr>
        <w:t xml:space="preserve"> February 2010-January 2014, February 2017-</w:t>
      </w:r>
      <w:r w:rsidR="00606D2A">
        <w:rPr>
          <w:spacing w:val="-3"/>
        </w:rPr>
        <w:t xml:space="preserve">; </w:t>
      </w:r>
      <w:r w:rsidR="00606D2A">
        <w:rPr>
          <w:i/>
          <w:spacing w:val="-3"/>
        </w:rPr>
        <w:t>Economic Times</w:t>
      </w:r>
      <w:r w:rsidR="00606D2A">
        <w:rPr>
          <w:spacing w:val="-3"/>
        </w:rPr>
        <w:t xml:space="preserve"> December 2000-July</w:t>
      </w:r>
      <w:r w:rsidR="0083198C">
        <w:rPr>
          <w:spacing w:val="-3"/>
        </w:rPr>
        <w:t xml:space="preserve"> </w:t>
      </w:r>
      <w:r w:rsidR="00606D2A">
        <w:rPr>
          <w:spacing w:val="-3"/>
        </w:rPr>
        <w:t>2005</w:t>
      </w:r>
      <w:r w:rsidR="00570B1D">
        <w:rPr>
          <w:spacing w:val="-3"/>
        </w:rPr>
        <w:t>.</w:t>
      </w:r>
    </w:p>
    <w:p w:rsidR="009515A3" w:rsidRDefault="009515A3" w:rsidP="00A413C7">
      <w:pPr>
        <w:tabs>
          <w:tab w:val="left" w:pos="-720"/>
        </w:tabs>
        <w:suppressAutoHyphens/>
        <w:spacing w:line="360" w:lineRule="auto"/>
        <w:jc w:val="both"/>
        <w:rPr>
          <w:b/>
          <w:spacing w:val="-3"/>
        </w:rPr>
      </w:pPr>
    </w:p>
    <w:p w:rsidR="00495EAF" w:rsidRDefault="00495EAF" w:rsidP="00A413C7">
      <w:pPr>
        <w:tabs>
          <w:tab w:val="left" w:pos="-720"/>
        </w:tabs>
        <w:suppressAutoHyphens/>
        <w:spacing w:line="360" w:lineRule="auto"/>
        <w:jc w:val="both"/>
        <w:rPr>
          <w:b/>
          <w:spacing w:val="-3"/>
        </w:rPr>
      </w:pPr>
      <w:r>
        <w:rPr>
          <w:b/>
          <w:spacing w:val="-3"/>
        </w:rPr>
        <w:t xml:space="preserve">Publication Details: </w:t>
      </w:r>
    </w:p>
    <w:p w:rsidR="008127CE" w:rsidRPr="009515A3" w:rsidRDefault="00495EAF" w:rsidP="008979C3">
      <w:pPr>
        <w:numPr>
          <w:ilvl w:val="0"/>
          <w:numId w:val="1"/>
        </w:numPr>
        <w:tabs>
          <w:tab w:val="left" w:pos="-720"/>
        </w:tabs>
        <w:suppressAutoHyphens/>
        <w:spacing w:line="360" w:lineRule="auto"/>
        <w:jc w:val="both"/>
        <w:rPr>
          <w:b/>
          <w:spacing w:val="-3"/>
        </w:rPr>
      </w:pPr>
      <w:r>
        <w:rPr>
          <w:b/>
          <w:spacing w:val="-3"/>
        </w:rPr>
        <w:t xml:space="preserve">Books </w:t>
      </w:r>
    </w:p>
    <w:p w:rsidR="007A5876" w:rsidRDefault="007A5876" w:rsidP="00A413C7">
      <w:pPr>
        <w:tabs>
          <w:tab w:val="left" w:pos="-720"/>
        </w:tabs>
        <w:suppressAutoHyphens/>
        <w:spacing w:line="360" w:lineRule="auto"/>
        <w:ind w:left="360"/>
        <w:rPr>
          <w:bCs/>
          <w:szCs w:val="24"/>
        </w:rPr>
      </w:pPr>
      <w:r w:rsidRPr="008127CE">
        <w:rPr>
          <w:bCs/>
          <w:i/>
          <w:szCs w:val="24"/>
        </w:rPr>
        <w:t>A Concise Handbook of the Indian Economy in the 21st Century</w:t>
      </w:r>
      <w:r>
        <w:rPr>
          <w:bCs/>
          <w:i/>
          <w:szCs w:val="24"/>
        </w:rPr>
        <w:t>- Second Edition</w:t>
      </w:r>
      <w:r w:rsidRPr="008127CE">
        <w:rPr>
          <w:bCs/>
          <w:szCs w:val="24"/>
        </w:rPr>
        <w:t xml:space="preserve">, </w:t>
      </w:r>
      <w:proofErr w:type="spellStart"/>
      <w:r w:rsidRPr="008127CE">
        <w:rPr>
          <w:bCs/>
          <w:szCs w:val="24"/>
        </w:rPr>
        <w:t>Goyal</w:t>
      </w:r>
      <w:proofErr w:type="spellEnd"/>
      <w:r w:rsidRPr="008127CE">
        <w:rPr>
          <w:bCs/>
          <w:szCs w:val="24"/>
        </w:rPr>
        <w:t xml:space="preserve">, </w:t>
      </w:r>
      <w:r>
        <w:rPr>
          <w:bCs/>
          <w:szCs w:val="24"/>
        </w:rPr>
        <w:t>A. (</w:t>
      </w:r>
      <w:proofErr w:type="gramStart"/>
      <w:r>
        <w:rPr>
          <w:bCs/>
          <w:szCs w:val="24"/>
        </w:rPr>
        <w:t>ed</w:t>
      </w:r>
      <w:proofErr w:type="gramEnd"/>
      <w:r>
        <w:rPr>
          <w:bCs/>
          <w:szCs w:val="24"/>
        </w:rPr>
        <w:t>.). OU</w:t>
      </w:r>
      <w:r w:rsidR="00610A3B">
        <w:rPr>
          <w:bCs/>
          <w:szCs w:val="24"/>
        </w:rPr>
        <w:t xml:space="preserve">P: New Delhi. 2019. </w:t>
      </w:r>
    </w:p>
    <w:p w:rsidR="007A5876" w:rsidRPr="007A5876" w:rsidRDefault="007A5876" w:rsidP="00A413C7">
      <w:pPr>
        <w:tabs>
          <w:tab w:val="left" w:pos="-720"/>
        </w:tabs>
        <w:suppressAutoHyphens/>
        <w:spacing w:line="360" w:lineRule="auto"/>
        <w:ind w:left="360"/>
        <w:rPr>
          <w:bCs/>
          <w:szCs w:val="24"/>
        </w:rPr>
      </w:pPr>
    </w:p>
    <w:p w:rsidR="008127CE" w:rsidRDefault="008127CE" w:rsidP="00A413C7">
      <w:pPr>
        <w:tabs>
          <w:tab w:val="left" w:pos="-720"/>
        </w:tabs>
        <w:suppressAutoHyphens/>
        <w:spacing w:line="360" w:lineRule="auto"/>
        <w:ind w:left="360"/>
        <w:rPr>
          <w:bCs/>
          <w:szCs w:val="24"/>
        </w:rPr>
      </w:pPr>
      <w:r w:rsidRPr="008127CE">
        <w:rPr>
          <w:bCs/>
          <w:i/>
          <w:szCs w:val="24"/>
        </w:rPr>
        <w:t>Macroeconomics and Markets</w:t>
      </w:r>
      <w:r w:rsidR="00CA6AE4">
        <w:rPr>
          <w:bCs/>
          <w:i/>
          <w:szCs w:val="24"/>
        </w:rPr>
        <w:t xml:space="preserve"> i</w:t>
      </w:r>
      <w:r w:rsidRPr="008127CE">
        <w:rPr>
          <w:bCs/>
          <w:i/>
          <w:szCs w:val="24"/>
        </w:rPr>
        <w:t>n Developing and Emerging Economies</w:t>
      </w:r>
      <w:r w:rsidRPr="008127CE">
        <w:rPr>
          <w:bCs/>
          <w:szCs w:val="24"/>
        </w:rPr>
        <w:t xml:space="preserve">, </w:t>
      </w:r>
      <w:proofErr w:type="spellStart"/>
      <w:r w:rsidRPr="008127CE">
        <w:rPr>
          <w:bCs/>
          <w:szCs w:val="24"/>
        </w:rPr>
        <w:t>Goyal</w:t>
      </w:r>
      <w:proofErr w:type="spellEnd"/>
      <w:r w:rsidRPr="008127CE">
        <w:rPr>
          <w:bCs/>
          <w:szCs w:val="24"/>
        </w:rPr>
        <w:t>, A. Routledge: UK. 2016.</w:t>
      </w:r>
    </w:p>
    <w:p w:rsidR="008127CE" w:rsidRDefault="00595A11" w:rsidP="00A413C7">
      <w:pPr>
        <w:tabs>
          <w:tab w:val="left" w:pos="-720"/>
        </w:tabs>
        <w:suppressAutoHyphens/>
        <w:spacing w:line="360" w:lineRule="auto"/>
        <w:ind w:left="360"/>
        <w:rPr>
          <w:bCs/>
          <w:szCs w:val="24"/>
        </w:rPr>
      </w:pPr>
      <w:hyperlink r:id="rId17" w:history="1">
        <w:r w:rsidR="000B053A" w:rsidRPr="00900EFC">
          <w:rPr>
            <w:rStyle w:val="Hyperlink"/>
            <w:bCs/>
            <w:szCs w:val="24"/>
          </w:rPr>
          <w:t>https://www.routledge.com/products/9781138688810</w:t>
        </w:r>
      </w:hyperlink>
    </w:p>
    <w:p w:rsidR="000B053A" w:rsidRDefault="000B053A" w:rsidP="00A413C7">
      <w:pPr>
        <w:tabs>
          <w:tab w:val="left" w:pos="-720"/>
        </w:tabs>
        <w:suppressAutoHyphens/>
        <w:spacing w:line="360" w:lineRule="auto"/>
        <w:ind w:left="360"/>
        <w:rPr>
          <w:bCs/>
          <w:szCs w:val="24"/>
        </w:rPr>
      </w:pPr>
    </w:p>
    <w:p w:rsidR="008127CE" w:rsidRPr="008127CE" w:rsidRDefault="008127CE" w:rsidP="00A413C7">
      <w:pPr>
        <w:tabs>
          <w:tab w:val="left" w:pos="-720"/>
        </w:tabs>
        <w:suppressAutoHyphens/>
        <w:spacing w:line="360" w:lineRule="auto"/>
        <w:ind w:left="360"/>
        <w:rPr>
          <w:bCs/>
          <w:szCs w:val="24"/>
        </w:rPr>
      </w:pPr>
      <w:r w:rsidRPr="008127CE">
        <w:rPr>
          <w:bCs/>
          <w:i/>
          <w:szCs w:val="24"/>
        </w:rPr>
        <w:t>A Concise Handbook of the Indian Economy in the 21st Century</w:t>
      </w:r>
      <w:r w:rsidRPr="008127CE">
        <w:rPr>
          <w:bCs/>
          <w:szCs w:val="24"/>
        </w:rPr>
        <w:t xml:space="preserve">, </w:t>
      </w:r>
      <w:proofErr w:type="spellStart"/>
      <w:r w:rsidRPr="008127CE">
        <w:rPr>
          <w:bCs/>
          <w:szCs w:val="24"/>
        </w:rPr>
        <w:t>Goyal</w:t>
      </w:r>
      <w:proofErr w:type="spellEnd"/>
      <w:r w:rsidRPr="008127CE">
        <w:rPr>
          <w:bCs/>
          <w:szCs w:val="24"/>
        </w:rPr>
        <w:t xml:space="preserve">, </w:t>
      </w:r>
      <w:r>
        <w:rPr>
          <w:bCs/>
          <w:szCs w:val="24"/>
        </w:rPr>
        <w:t>A. (</w:t>
      </w:r>
      <w:proofErr w:type="gramStart"/>
      <w:r>
        <w:rPr>
          <w:bCs/>
          <w:szCs w:val="24"/>
        </w:rPr>
        <w:t>ed</w:t>
      </w:r>
      <w:proofErr w:type="gramEnd"/>
      <w:r>
        <w:rPr>
          <w:bCs/>
          <w:szCs w:val="24"/>
        </w:rPr>
        <w:t xml:space="preserve">.). OUP: New Delhi. 2015. </w:t>
      </w:r>
      <w:r w:rsidRPr="008127CE">
        <w:rPr>
          <w:bCs/>
          <w:szCs w:val="24"/>
        </w:rPr>
        <w:t>ISBN: 9780199460991</w:t>
      </w:r>
    </w:p>
    <w:p w:rsidR="008127CE" w:rsidRPr="008127CE" w:rsidRDefault="008127CE" w:rsidP="00A413C7">
      <w:pPr>
        <w:tabs>
          <w:tab w:val="left" w:pos="-720"/>
        </w:tabs>
        <w:suppressAutoHyphens/>
        <w:spacing w:line="360" w:lineRule="auto"/>
        <w:ind w:left="360"/>
        <w:rPr>
          <w:bCs/>
          <w:szCs w:val="24"/>
        </w:rPr>
      </w:pPr>
    </w:p>
    <w:p w:rsidR="00516A16" w:rsidRDefault="00516A16" w:rsidP="00A413C7">
      <w:pPr>
        <w:tabs>
          <w:tab w:val="left" w:pos="-720"/>
        </w:tabs>
        <w:suppressAutoHyphens/>
        <w:spacing w:line="360" w:lineRule="auto"/>
        <w:ind w:left="360"/>
        <w:rPr>
          <w:bCs/>
          <w:szCs w:val="24"/>
        </w:rPr>
      </w:pPr>
      <w:r w:rsidRPr="00516A16">
        <w:rPr>
          <w:bCs/>
          <w:i/>
          <w:szCs w:val="24"/>
        </w:rPr>
        <w:lastRenderedPageBreak/>
        <w:t xml:space="preserve">History of </w:t>
      </w:r>
      <w:r w:rsidR="0032177D">
        <w:rPr>
          <w:bCs/>
          <w:i/>
          <w:szCs w:val="24"/>
        </w:rPr>
        <w:t>M</w:t>
      </w:r>
      <w:r w:rsidRPr="00516A16">
        <w:rPr>
          <w:bCs/>
          <w:i/>
          <w:szCs w:val="24"/>
        </w:rPr>
        <w:t xml:space="preserve">onetary </w:t>
      </w:r>
      <w:r w:rsidR="0032177D">
        <w:rPr>
          <w:bCs/>
          <w:i/>
          <w:szCs w:val="24"/>
        </w:rPr>
        <w:t>P</w:t>
      </w:r>
      <w:r w:rsidRPr="00516A16">
        <w:rPr>
          <w:bCs/>
          <w:i/>
          <w:szCs w:val="24"/>
        </w:rPr>
        <w:t xml:space="preserve">olicy in India since </w:t>
      </w:r>
      <w:r w:rsidR="0032177D">
        <w:rPr>
          <w:bCs/>
          <w:i/>
          <w:szCs w:val="24"/>
        </w:rPr>
        <w:t>I</w:t>
      </w:r>
      <w:r w:rsidRPr="00516A16">
        <w:rPr>
          <w:bCs/>
          <w:i/>
          <w:szCs w:val="24"/>
        </w:rPr>
        <w:t>ndependence.</w:t>
      </w:r>
      <w:r w:rsidR="00895DED">
        <w:rPr>
          <w:bCs/>
          <w:i/>
          <w:szCs w:val="24"/>
        </w:rPr>
        <w:t xml:space="preserve"> </w:t>
      </w:r>
      <w:r w:rsidRPr="00516A16">
        <w:rPr>
          <w:bCs/>
          <w:szCs w:val="24"/>
        </w:rPr>
        <w:t>Springer Briefs in Economics.</w:t>
      </w:r>
      <w:r w:rsidR="00895DED">
        <w:rPr>
          <w:bCs/>
          <w:szCs w:val="24"/>
        </w:rPr>
        <w:t xml:space="preserve"> </w:t>
      </w:r>
      <w:r w:rsidR="00190785" w:rsidRPr="00190785">
        <w:rPr>
          <w:bCs/>
          <w:szCs w:val="24"/>
        </w:rPr>
        <w:t>India: Springer. 2014. http://www.springer.com/gp/book/9788132219606</w:t>
      </w:r>
    </w:p>
    <w:p w:rsidR="00516A16" w:rsidRPr="00242E09" w:rsidRDefault="00516A16" w:rsidP="00A413C7">
      <w:pPr>
        <w:tabs>
          <w:tab w:val="left" w:pos="-720"/>
        </w:tabs>
        <w:suppressAutoHyphens/>
        <w:spacing w:line="360" w:lineRule="auto"/>
        <w:ind w:left="360"/>
        <w:rPr>
          <w:bCs/>
          <w:i/>
          <w:szCs w:val="24"/>
        </w:rPr>
      </w:pPr>
    </w:p>
    <w:p w:rsidR="00242E09" w:rsidRDefault="00242E09" w:rsidP="00A413C7">
      <w:pPr>
        <w:tabs>
          <w:tab w:val="left" w:pos="-720"/>
        </w:tabs>
        <w:suppressAutoHyphens/>
        <w:spacing w:line="360" w:lineRule="auto"/>
        <w:ind w:left="360"/>
        <w:rPr>
          <w:bCs/>
          <w:i/>
          <w:szCs w:val="24"/>
        </w:rPr>
      </w:pPr>
      <w:r w:rsidRPr="00242E09">
        <w:rPr>
          <w:bCs/>
          <w:i/>
          <w:szCs w:val="24"/>
        </w:rPr>
        <w:t xml:space="preserve">Handbook of Indian Economy in the 21st Century: Understanding the Inherent Dynamism, </w:t>
      </w:r>
      <w:proofErr w:type="spellStart"/>
      <w:r w:rsidR="00A65E15">
        <w:rPr>
          <w:bCs/>
          <w:szCs w:val="24"/>
        </w:rPr>
        <w:t>Ashima</w:t>
      </w:r>
      <w:proofErr w:type="spellEnd"/>
      <w:r w:rsidR="002C64C7">
        <w:rPr>
          <w:bCs/>
          <w:szCs w:val="24"/>
        </w:rPr>
        <w:t xml:space="preserve"> </w:t>
      </w:r>
      <w:proofErr w:type="spellStart"/>
      <w:r w:rsidR="00A65E15">
        <w:rPr>
          <w:bCs/>
          <w:szCs w:val="24"/>
        </w:rPr>
        <w:t>Goyal</w:t>
      </w:r>
      <w:proofErr w:type="spellEnd"/>
      <w:r w:rsidR="00A65E15">
        <w:rPr>
          <w:bCs/>
          <w:szCs w:val="24"/>
        </w:rPr>
        <w:t xml:space="preserve"> (ed.)</w:t>
      </w:r>
      <w:r>
        <w:rPr>
          <w:bCs/>
          <w:szCs w:val="24"/>
        </w:rPr>
        <w:t xml:space="preserve">, </w:t>
      </w:r>
      <w:r w:rsidR="005B20B3">
        <w:rPr>
          <w:bCs/>
          <w:szCs w:val="24"/>
        </w:rPr>
        <w:t xml:space="preserve">OUP: </w:t>
      </w:r>
      <w:r w:rsidR="00EB541B">
        <w:rPr>
          <w:bCs/>
          <w:szCs w:val="24"/>
        </w:rPr>
        <w:t>New Delhi</w:t>
      </w:r>
      <w:r w:rsidR="005B20B3">
        <w:rPr>
          <w:bCs/>
          <w:szCs w:val="24"/>
        </w:rPr>
        <w:t>.</w:t>
      </w:r>
      <w:r w:rsidR="0009599E">
        <w:rPr>
          <w:bCs/>
          <w:szCs w:val="24"/>
        </w:rPr>
        <w:t xml:space="preserve"> </w:t>
      </w:r>
      <w:r w:rsidRPr="00242E09">
        <w:rPr>
          <w:bCs/>
          <w:szCs w:val="24"/>
        </w:rPr>
        <w:t>2014</w:t>
      </w:r>
      <w:r w:rsidRPr="00242E09">
        <w:rPr>
          <w:bCs/>
          <w:i/>
          <w:szCs w:val="24"/>
        </w:rPr>
        <w:t>.</w:t>
      </w:r>
    </w:p>
    <w:p w:rsidR="00242E09" w:rsidRDefault="00242E09" w:rsidP="00A413C7">
      <w:pPr>
        <w:tabs>
          <w:tab w:val="left" w:pos="-720"/>
        </w:tabs>
        <w:suppressAutoHyphens/>
        <w:spacing w:line="360" w:lineRule="auto"/>
        <w:rPr>
          <w:bCs/>
          <w:i/>
          <w:szCs w:val="24"/>
        </w:rPr>
      </w:pPr>
    </w:p>
    <w:p w:rsidR="00495EAF" w:rsidRDefault="00230F36" w:rsidP="00A413C7">
      <w:pPr>
        <w:tabs>
          <w:tab w:val="left" w:pos="-720"/>
        </w:tabs>
        <w:suppressAutoHyphens/>
        <w:spacing w:line="360" w:lineRule="auto"/>
        <w:ind w:left="360"/>
        <w:rPr>
          <w:bCs/>
          <w:szCs w:val="24"/>
        </w:rPr>
      </w:pPr>
      <w:r w:rsidRPr="000D6088">
        <w:rPr>
          <w:bCs/>
          <w:i/>
          <w:szCs w:val="24"/>
        </w:rPr>
        <w:t>Macroeconomic</w:t>
      </w:r>
      <w:r w:rsidR="00921B8B" w:rsidRPr="000D6088">
        <w:rPr>
          <w:bCs/>
          <w:i/>
          <w:szCs w:val="24"/>
        </w:rPr>
        <w:t>s</w:t>
      </w:r>
      <w:r w:rsidRPr="000D6088">
        <w:rPr>
          <w:bCs/>
          <w:i/>
          <w:szCs w:val="24"/>
        </w:rPr>
        <w:t xml:space="preserve"> and Market</w:t>
      </w:r>
      <w:r w:rsidR="00921B8B" w:rsidRPr="000D6088">
        <w:rPr>
          <w:bCs/>
          <w:i/>
          <w:szCs w:val="24"/>
        </w:rPr>
        <w:t>s</w:t>
      </w:r>
      <w:r w:rsidR="00895DED">
        <w:rPr>
          <w:bCs/>
          <w:i/>
          <w:szCs w:val="24"/>
        </w:rPr>
        <w:t xml:space="preserve"> </w:t>
      </w:r>
      <w:r w:rsidR="00921B8B" w:rsidRPr="000D6088">
        <w:rPr>
          <w:bCs/>
          <w:i/>
          <w:szCs w:val="24"/>
        </w:rPr>
        <w:t>in India:</w:t>
      </w:r>
      <w:r w:rsidR="00895DED">
        <w:rPr>
          <w:bCs/>
          <w:i/>
          <w:szCs w:val="24"/>
        </w:rPr>
        <w:t xml:space="preserve"> </w:t>
      </w:r>
      <w:r w:rsidR="00921B8B" w:rsidRPr="000D6088">
        <w:rPr>
          <w:bCs/>
          <w:i/>
          <w:szCs w:val="24"/>
        </w:rPr>
        <w:t>Good luck or good policy?</w:t>
      </w:r>
      <w:r w:rsidR="002C64C7">
        <w:rPr>
          <w:bCs/>
          <w:i/>
          <w:szCs w:val="24"/>
        </w:rPr>
        <w:t xml:space="preserve"> </w:t>
      </w:r>
      <w:proofErr w:type="spellStart"/>
      <w:r w:rsidR="00A65E15">
        <w:rPr>
          <w:bCs/>
          <w:szCs w:val="24"/>
        </w:rPr>
        <w:t>Ashima</w:t>
      </w:r>
      <w:proofErr w:type="spellEnd"/>
      <w:r w:rsidR="002C64C7">
        <w:rPr>
          <w:bCs/>
          <w:szCs w:val="24"/>
        </w:rPr>
        <w:t xml:space="preserve"> </w:t>
      </w:r>
      <w:proofErr w:type="spellStart"/>
      <w:r w:rsidR="00A65E15">
        <w:rPr>
          <w:bCs/>
          <w:szCs w:val="24"/>
        </w:rPr>
        <w:t>Goyal</w:t>
      </w:r>
      <w:proofErr w:type="spellEnd"/>
      <w:r w:rsidR="00A65E15">
        <w:rPr>
          <w:bCs/>
          <w:szCs w:val="24"/>
        </w:rPr>
        <w:t xml:space="preserve"> (ed.)</w:t>
      </w:r>
      <w:r w:rsidR="00895DED">
        <w:rPr>
          <w:bCs/>
          <w:szCs w:val="24"/>
        </w:rPr>
        <w:t>,</w:t>
      </w:r>
      <w:r w:rsidR="00895DED" w:rsidRPr="0013558E">
        <w:rPr>
          <w:bCs/>
          <w:szCs w:val="24"/>
        </w:rPr>
        <w:t xml:space="preserve"> UK</w:t>
      </w:r>
      <w:r w:rsidR="00EB541B">
        <w:rPr>
          <w:bCs/>
          <w:szCs w:val="24"/>
        </w:rPr>
        <w:t>: Routledge</w:t>
      </w:r>
      <w:r w:rsidR="00422F1D">
        <w:rPr>
          <w:bCs/>
          <w:szCs w:val="24"/>
        </w:rPr>
        <w:t>, 2012</w:t>
      </w:r>
      <w:r>
        <w:rPr>
          <w:bCs/>
          <w:szCs w:val="24"/>
        </w:rPr>
        <w:t>.</w:t>
      </w:r>
      <w:r w:rsidR="003B12F2" w:rsidRPr="00CE2B03">
        <w:rPr>
          <w:bCs/>
          <w:szCs w:val="24"/>
        </w:rPr>
        <w:t>January.</w:t>
      </w:r>
    </w:p>
    <w:p w:rsidR="000D6088" w:rsidRDefault="000D6088" w:rsidP="00A413C7">
      <w:pPr>
        <w:tabs>
          <w:tab w:val="left" w:pos="-720"/>
        </w:tabs>
        <w:suppressAutoHyphens/>
        <w:spacing w:line="360" w:lineRule="auto"/>
        <w:ind w:left="360"/>
        <w:rPr>
          <w:bCs/>
          <w:szCs w:val="24"/>
        </w:rPr>
      </w:pPr>
    </w:p>
    <w:p w:rsidR="000D6088" w:rsidRPr="000D6088" w:rsidRDefault="000D6088" w:rsidP="00A413C7">
      <w:pPr>
        <w:tabs>
          <w:tab w:val="left" w:pos="-720"/>
        </w:tabs>
        <w:suppressAutoHyphens/>
        <w:spacing w:line="360" w:lineRule="auto"/>
        <w:ind w:left="360"/>
        <w:rPr>
          <w:bCs/>
          <w:i/>
          <w:szCs w:val="24"/>
        </w:rPr>
      </w:pPr>
      <w:r w:rsidRPr="000D6088">
        <w:rPr>
          <w:bCs/>
          <w:i/>
          <w:szCs w:val="24"/>
        </w:rPr>
        <w:t>India in the G20: Macroeconomic Policy Coordination, Regulation and Global Governance,</w:t>
      </w:r>
    </w:p>
    <w:p w:rsidR="000D6088" w:rsidRPr="000D6088" w:rsidRDefault="00357ADF" w:rsidP="00A413C7">
      <w:pPr>
        <w:tabs>
          <w:tab w:val="left" w:pos="-720"/>
        </w:tabs>
        <w:suppressAutoHyphens/>
        <w:spacing w:line="360" w:lineRule="auto"/>
        <w:ind w:left="360"/>
        <w:rPr>
          <w:bCs/>
          <w:szCs w:val="24"/>
        </w:rPr>
      </w:pPr>
      <w:r>
        <w:rPr>
          <w:bCs/>
          <w:szCs w:val="24"/>
        </w:rPr>
        <w:t>Simon Cox, David Vi</w:t>
      </w:r>
      <w:r w:rsidR="000D6088" w:rsidRPr="000D6088">
        <w:rPr>
          <w:bCs/>
          <w:szCs w:val="24"/>
        </w:rPr>
        <w:t xml:space="preserve">nes, </w:t>
      </w:r>
      <w:proofErr w:type="spellStart"/>
      <w:r w:rsidR="000D6088" w:rsidRPr="000D6088">
        <w:rPr>
          <w:bCs/>
          <w:szCs w:val="24"/>
        </w:rPr>
        <w:t>Anirvan</w:t>
      </w:r>
      <w:proofErr w:type="spellEnd"/>
      <w:r w:rsidR="002C64C7">
        <w:rPr>
          <w:bCs/>
          <w:szCs w:val="24"/>
        </w:rPr>
        <w:t xml:space="preserve"> </w:t>
      </w:r>
      <w:proofErr w:type="spellStart"/>
      <w:r w:rsidR="000D6088" w:rsidRPr="000D6088">
        <w:rPr>
          <w:bCs/>
          <w:szCs w:val="24"/>
        </w:rPr>
        <w:t>Banerji</w:t>
      </w:r>
      <w:proofErr w:type="spellEnd"/>
      <w:r w:rsidR="000D6088" w:rsidRPr="000D6088">
        <w:rPr>
          <w:bCs/>
          <w:szCs w:val="24"/>
        </w:rPr>
        <w:t xml:space="preserve">, </w:t>
      </w:r>
      <w:proofErr w:type="spellStart"/>
      <w:r w:rsidR="000D6088" w:rsidRPr="000D6088">
        <w:rPr>
          <w:bCs/>
          <w:szCs w:val="24"/>
        </w:rPr>
        <w:t>Pami</w:t>
      </w:r>
      <w:proofErr w:type="spellEnd"/>
      <w:r w:rsidR="002C64C7">
        <w:rPr>
          <w:bCs/>
          <w:szCs w:val="24"/>
        </w:rPr>
        <w:t xml:space="preserve"> </w:t>
      </w:r>
      <w:proofErr w:type="spellStart"/>
      <w:r w:rsidR="000D6088" w:rsidRPr="000D6088">
        <w:rPr>
          <w:bCs/>
          <w:szCs w:val="24"/>
        </w:rPr>
        <w:t>Dua</w:t>
      </w:r>
      <w:proofErr w:type="spellEnd"/>
      <w:r w:rsidR="000D6088" w:rsidRPr="000D6088">
        <w:rPr>
          <w:bCs/>
          <w:szCs w:val="24"/>
        </w:rPr>
        <w:t>, A</w:t>
      </w:r>
      <w:r w:rsidR="009B7439">
        <w:rPr>
          <w:bCs/>
          <w:szCs w:val="24"/>
        </w:rPr>
        <w:t xml:space="preserve">. </w:t>
      </w:r>
      <w:r w:rsidR="000D6088" w:rsidRPr="000D6088">
        <w:rPr>
          <w:bCs/>
          <w:szCs w:val="24"/>
        </w:rPr>
        <w:t>K</w:t>
      </w:r>
      <w:r w:rsidR="009B7439">
        <w:rPr>
          <w:bCs/>
          <w:szCs w:val="24"/>
        </w:rPr>
        <w:t>.</w:t>
      </w:r>
      <w:r w:rsidR="000D6088" w:rsidRPr="000D6088">
        <w:rPr>
          <w:bCs/>
          <w:szCs w:val="24"/>
        </w:rPr>
        <w:t xml:space="preserve"> B</w:t>
      </w:r>
      <w:r w:rsidR="000617A1">
        <w:rPr>
          <w:bCs/>
          <w:szCs w:val="24"/>
        </w:rPr>
        <w:t>h</w:t>
      </w:r>
      <w:r w:rsidR="000D6088" w:rsidRPr="000D6088">
        <w:rPr>
          <w:bCs/>
          <w:szCs w:val="24"/>
        </w:rPr>
        <w:t xml:space="preserve">attacharya, Javier Suarez, </w:t>
      </w:r>
      <w:proofErr w:type="spellStart"/>
      <w:r w:rsidR="000D6088" w:rsidRPr="000D6088">
        <w:rPr>
          <w:bCs/>
          <w:szCs w:val="24"/>
        </w:rPr>
        <w:t>Stijn</w:t>
      </w:r>
      <w:proofErr w:type="spellEnd"/>
      <w:r w:rsidR="002C64C7">
        <w:rPr>
          <w:bCs/>
          <w:szCs w:val="24"/>
        </w:rPr>
        <w:t xml:space="preserve"> </w:t>
      </w:r>
      <w:proofErr w:type="spellStart"/>
      <w:r w:rsidR="000D6088" w:rsidRPr="000D6088">
        <w:rPr>
          <w:bCs/>
          <w:szCs w:val="24"/>
        </w:rPr>
        <w:t>Claessens</w:t>
      </w:r>
      <w:proofErr w:type="spellEnd"/>
      <w:r w:rsidR="000D6088" w:rsidRPr="000D6088">
        <w:rPr>
          <w:bCs/>
          <w:szCs w:val="24"/>
        </w:rPr>
        <w:t xml:space="preserve">, </w:t>
      </w:r>
      <w:proofErr w:type="spellStart"/>
      <w:r w:rsidR="000D6088" w:rsidRPr="000D6088">
        <w:rPr>
          <w:bCs/>
          <w:szCs w:val="24"/>
        </w:rPr>
        <w:t>Ashima</w:t>
      </w:r>
      <w:proofErr w:type="spellEnd"/>
      <w:r w:rsidR="002C64C7">
        <w:rPr>
          <w:bCs/>
          <w:szCs w:val="24"/>
        </w:rPr>
        <w:t xml:space="preserve"> </w:t>
      </w:r>
      <w:proofErr w:type="spellStart"/>
      <w:r w:rsidR="000D6088" w:rsidRPr="000D6088">
        <w:rPr>
          <w:bCs/>
          <w:szCs w:val="24"/>
        </w:rPr>
        <w:t>Goyal</w:t>
      </w:r>
      <w:proofErr w:type="spellEnd"/>
      <w:r w:rsidR="000D6088">
        <w:rPr>
          <w:bCs/>
          <w:szCs w:val="24"/>
        </w:rPr>
        <w:t xml:space="preserve">. </w:t>
      </w:r>
      <w:r w:rsidR="000D6088" w:rsidRPr="000D6088">
        <w:rPr>
          <w:bCs/>
          <w:szCs w:val="24"/>
        </w:rPr>
        <w:t>Center for Economic and Policy Research (CEPR)/National Council of Applied Economic Research (NCAER)</w:t>
      </w:r>
      <w:r w:rsidR="000D6088">
        <w:rPr>
          <w:bCs/>
          <w:szCs w:val="24"/>
        </w:rPr>
        <w:t xml:space="preserve">. </w:t>
      </w:r>
      <w:r w:rsidR="00B72780">
        <w:rPr>
          <w:bCs/>
          <w:szCs w:val="24"/>
        </w:rPr>
        <w:t>2010</w:t>
      </w:r>
      <w:r w:rsidR="000D6088">
        <w:rPr>
          <w:bCs/>
          <w:szCs w:val="24"/>
        </w:rPr>
        <w:t>.</w:t>
      </w:r>
    </w:p>
    <w:p w:rsidR="000D6088" w:rsidRDefault="000D6088" w:rsidP="00A413C7">
      <w:pPr>
        <w:tabs>
          <w:tab w:val="left" w:pos="-720"/>
        </w:tabs>
        <w:suppressAutoHyphens/>
        <w:spacing w:line="360" w:lineRule="auto"/>
        <w:ind w:left="360"/>
        <w:rPr>
          <w:bCs/>
          <w:szCs w:val="24"/>
        </w:rPr>
      </w:pPr>
      <w:r w:rsidRPr="000D6088">
        <w:rPr>
          <w:bCs/>
          <w:szCs w:val="24"/>
        </w:rPr>
        <w:t xml:space="preserve">Available at </w:t>
      </w:r>
      <w:hyperlink r:id="rId18" w:history="1">
        <w:r w:rsidR="00CA27DD" w:rsidRPr="00D944EA">
          <w:rPr>
            <w:rStyle w:val="Hyperlink"/>
            <w:bCs/>
            <w:szCs w:val="24"/>
          </w:rPr>
          <w:t>http://dspace.cigilibrary.org/jspui/bitstream/123456789/27730/1/India%20in%20the%20G20.pdf?1</w:t>
        </w:r>
      </w:hyperlink>
    </w:p>
    <w:p w:rsidR="00CA27DD" w:rsidRDefault="00CA27DD" w:rsidP="00A413C7">
      <w:pPr>
        <w:tabs>
          <w:tab w:val="left" w:pos="-720"/>
        </w:tabs>
        <w:suppressAutoHyphens/>
        <w:spacing w:line="360" w:lineRule="auto"/>
        <w:ind w:left="360"/>
        <w:rPr>
          <w:bCs/>
          <w:szCs w:val="24"/>
        </w:rPr>
      </w:pPr>
    </w:p>
    <w:p w:rsidR="00CA27DD" w:rsidRDefault="00CA27DD" w:rsidP="00A413C7">
      <w:pPr>
        <w:tabs>
          <w:tab w:val="left" w:pos="-720"/>
        </w:tabs>
        <w:suppressAutoHyphens/>
        <w:spacing w:line="360" w:lineRule="auto"/>
        <w:ind w:left="360"/>
        <w:rPr>
          <w:spacing w:val="-3"/>
        </w:rPr>
      </w:pPr>
      <w:r w:rsidRPr="000D6088">
        <w:rPr>
          <w:i/>
          <w:spacing w:val="-3"/>
        </w:rPr>
        <w:t>Developing Economy Macroeconomics: Fresh Perspectives</w:t>
      </w:r>
      <w:r>
        <w:rPr>
          <w:i/>
          <w:spacing w:val="-3"/>
        </w:rPr>
        <w:t>,</w:t>
      </w:r>
      <w:r w:rsidR="00EB541B">
        <w:rPr>
          <w:spacing w:val="-3"/>
        </w:rPr>
        <w:t xml:space="preserve"> New Delhi: Allied Publishers</w:t>
      </w:r>
      <w:r>
        <w:rPr>
          <w:spacing w:val="-3"/>
        </w:rPr>
        <w:t>, 1999.</w:t>
      </w:r>
    </w:p>
    <w:p w:rsidR="003E66A3" w:rsidRDefault="003E66A3" w:rsidP="00A413C7">
      <w:pPr>
        <w:tabs>
          <w:tab w:val="left" w:pos="-720"/>
        </w:tabs>
        <w:suppressAutoHyphens/>
        <w:spacing w:line="360" w:lineRule="auto"/>
        <w:ind w:left="360"/>
        <w:rPr>
          <w:spacing w:val="-3"/>
        </w:rPr>
      </w:pPr>
    </w:p>
    <w:p w:rsidR="008A2A26" w:rsidRPr="00606D2A" w:rsidRDefault="003E66A3" w:rsidP="00A413C7">
      <w:pPr>
        <w:tabs>
          <w:tab w:val="left" w:pos="-720"/>
        </w:tabs>
        <w:suppressAutoHyphens/>
        <w:spacing w:line="360" w:lineRule="auto"/>
        <w:ind w:left="360"/>
        <w:rPr>
          <w:b/>
          <w:spacing w:val="-3"/>
        </w:rPr>
      </w:pPr>
      <w:r>
        <w:rPr>
          <w:b/>
          <w:spacing w:val="-3"/>
        </w:rPr>
        <w:t>Journal special issues</w:t>
      </w:r>
    </w:p>
    <w:p w:rsidR="0094150E" w:rsidRDefault="008127CE" w:rsidP="0094150E">
      <w:pPr>
        <w:numPr>
          <w:ilvl w:val="0"/>
          <w:numId w:val="9"/>
        </w:numPr>
        <w:tabs>
          <w:tab w:val="left" w:pos="-720"/>
        </w:tabs>
        <w:suppressAutoHyphens/>
        <w:rPr>
          <w:bCs/>
          <w:szCs w:val="24"/>
        </w:rPr>
      </w:pPr>
      <w:r w:rsidRPr="008127CE">
        <w:rPr>
          <w:bCs/>
          <w:szCs w:val="24"/>
        </w:rPr>
        <w:t>‘Unconventional Moneta</w:t>
      </w:r>
      <w:r w:rsidR="00840F1F">
        <w:rPr>
          <w:bCs/>
          <w:szCs w:val="24"/>
        </w:rPr>
        <w:t>ry Policy in Emerging Markets’,</w:t>
      </w:r>
      <w:r w:rsidR="002C64C7">
        <w:rPr>
          <w:bCs/>
          <w:szCs w:val="24"/>
        </w:rPr>
        <w:t xml:space="preserve"> </w:t>
      </w:r>
      <w:r w:rsidRPr="00840F1F">
        <w:rPr>
          <w:bCs/>
          <w:i/>
          <w:szCs w:val="24"/>
        </w:rPr>
        <w:t>Macroeconomics and Finance in Emerging Market Economies</w:t>
      </w:r>
      <w:r w:rsidRPr="008127CE">
        <w:rPr>
          <w:bCs/>
          <w:szCs w:val="24"/>
        </w:rPr>
        <w:t xml:space="preserve">, </w:t>
      </w:r>
      <w:r w:rsidR="00840F1F">
        <w:rPr>
          <w:bCs/>
          <w:szCs w:val="24"/>
        </w:rPr>
        <w:t xml:space="preserve">(with </w:t>
      </w:r>
      <w:r w:rsidR="00840F1F" w:rsidRPr="008127CE">
        <w:rPr>
          <w:bCs/>
          <w:szCs w:val="24"/>
        </w:rPr>
        <w:t xml:space="preserve">D. </w:t>
      </w:r>
      <w:r w:rsidR="003F6419">
        <w:rPr>
          <w:bCs/>
          <w:szCs w:val="24"/>
        </w:rPr>
        <w:t xml:space="preserve">M. </w:t>
      </w:r>
      <w:proofErr w:type="spellStart"/>
      <w:r w:rsidR="00840F1F" w:rsidRPr="008127CE">
        <w:rPr>
          <w:bCs/>
          <w:szCs w:val="24"/>
        </w:rPr>
        <w:t>Nachane</w:t>
      </w:r>
      <w:proofErr w:type="spellEnd"/>
      <w:r w:rsidR="00840F1F" w:rsidRPr="008127CE">
        <w:rPr>
          <w:bCs/>
          <w:szCs w:val="24"/>
        </w:rPr>
        <w:t xml:space="preserve"> and S. Sarkar</w:t>
      </w:r>
      <w:r w:rsidR="00840F1F">
        <w:rPr>
          <w:bCs/>
          <w:szCs w:val="24"/>
        </w:rPr>
        <w:t xml:space="preserve">) Vol. </w:t>
      </w:r>
      <w:r w:rsidRPr="008127CE">
        <w:rPr>
          <w:bCs/>
          <w:szCs w:val="24"/>
        </w:rPr>
        <w:t xml:space="preserve">9(2). </w:t>
      </w:r>
      <w:r w:rsidR="00840F1F">
        <w:rPr>
          <w:bCs/>
          <w:szCs w:val="24"/>
        </w:rPr>
        <w:t>June</w:t>
      </w:r>
      <w:r w:rsidRPr="008127CE">
        <w:rPr>
          <w:bCs/>
          <w:szCs w:val="24"/>
        </w:rPr>
        <w:t>. 2016.</w:t>
      </w:r>
    </w:p>
    <w:p w:rsidR="0094150E" w:rsidRDefault="0094150E" w:rsidP="0094150E">
      <w:pPr>
        <w:tabs>
          <w:tab w:val="left" w:pos="-720"/>
        </w:tabs>
        <w:suppressAutoHyphens/>
        <w:ind w:left="720"/>
        <w:rPr>
          <w:bCs/>
          <w:szCs w:val="24"/>
        </w:rPr>
      </w:pPr>
    </w:p>
    <w:p w:rsidR="00507D44" w:rsidRPr="0094150E" w:rsidRDefault="00507D44" w:rsidP="0094150E">
      <w:pPr>
        <w:numPr>
          <w:ilvl w:val="0"/>
          <w:numId w:val="9"/>
        </w:numPr>
        <w:tabs>
          <w:tab w:val="left" w:pos="-720"/>
        </w:tabs>
        <w:suppressAutoHyphens/>
        <w:rPr>
          <w:bCs/>
          <w:szCs w:val="24"/>
        </w:rPr>
      </w:pPr>
      <w:r>
        <w:t>‘</w:t>
      </w:r>
      <w:r w:rsidRPr="0094150E">
        <w:rPr>
          <w:bCs/>
        </w:rPr>
        <w:t xml:space="preserve">Policy, rate volatility and potential buffers’, </w:t>
      </w:r>
      <w:r w:rsidRPr="0094150E">
        <w:rPr>
          <w:bCs/>
          <w:i/>
        </w:rPr>
        <w:t>Macroeconomics and Finance in Emerging Market Economies</w:t>
      </w:r>
      <w:r w:rsidRPr="0094150E">
        <w:rPr>
          <w:bCs/>
        </w:rPr>
        <w:t xml:space="preserve">, </w:t>
      </w:r>
      <w:r w:rsidR="00E25DA8" w:rsidRPr="0094150E">
        <w:rPr>
          <w:bCs/>
          <w:szCs w:val="24"/>
        </w:rPr>
        <w:t>(</w:t>
      </w:r>
      <w:r w:rsidR="00E25DA8" w:rsidRPr="0094150E">
        <w:rPr>
          <w:color w:val="000000"/>
          <w:szCs w:val="24"/>
        </w:rPr>
        <w:t>with</w:t>
      </w:r>
      <w:r w:rsidR="002C64C7" w:rsidRPr="0094150E">
        <w:rPr>
          <w:color w:val="000000"/>
          <w:szCs w:val="24"/>
        </w:rPr>
        <w:t xml:space="preserve"> </w:t>
      </w:r>
      <w:r w:rsidR="00E25DA8" w:rsidRPr="0094150E">
        <w:rPr>
          <w:color w:val="000000"/>
          <w:szCs w:val="24"/>
        </w:rPr>
        <w:t xml:space="preserve">D.M. </w:t>
      </w:r>
      <w:proofErr w:type="spellStart"/>
      <w:r w:rsidR="00E25DA8" w:rsidRPr="0094150E">
        <w:rPr>
          <w:color w:val="000000"/>
          <w:szCs w:val="24"/>
        </w:rPr>
        <w:t>Nachane</w:t>
      </w:r>
      <w:proofErr w:type="spellEnd"/>
      <w:r w:rsidR="00E25DA8" w:rsidRPr="0094150E">
        <w:rPr>
          <w:color w:val="000000"/>
          <w:szCs w:val="24"/>
        </w:rPr>
        <w:t xml:space="preserve">) </w:t>
      </w:r>
      <w:r w:rsidRPr="0094150E">
        <w:rPr>
          <w:bCs/>
        </w:rPr>
        <w:t>Vol. 8 (1) a</w:t>
      </w:r>
      <w:r w:rsidR="00E25DA8" w:rsidRPr="0094150E">
        <w:rPr>
          <w:bCs/>
        </w:rPr>
        <w:t>nd (2), 2015. March</w:t>
      </w:r>
      <w:r w:rsidRPr="0094150E">
        <w:rPr>
          <w:bCs/>
        </w:rPr>
        <w:t>.</w:t>
      </w:r>
    </w:p>
    <w:p w:rsidR="0094150E" w:rsidRDefault="0094150E" w:rsidP="0094150E">
      <w:pPr>
        <w:tabs>
          <w:tab w:val="left" w:pos="-720"/>
        </w:tabs>
        <w:suppressAutoHyphens/>
        <w:ind w:left="720"/>
        <w:rPr>
          <w:bCs/>
          <w:szCs w:val="24"/>
        </w:rPr>
      </w:pPr>
    </w:p>
    <w:p w:rsidR="004C54D5" w:rsidRDefault="00EB541B" w:rsidP="0094150E">
      <w:pPr>
        <w:numPr>
          <w:ilvl w:val="0"/>
          <w:numId w:val="9"/>
        </w:numPr>
        <w:tabs>
          <w:tab w:val="left" w:pos="-720"/>
        </w:tabs>
        <w:suppressAutoHyphens/>
        <w:rPr>
          <w:bCs/>
          <w:szCs w:val="24"/>
        </w:rPr>
      </w:pPr>
      <w:r w:rsidRPr="00EB541B">
        <w:rPr>
          <w:bCs/>
          <w:szCs w:val="24"/>
        </w:rPr>
        <w:t xml:space="preserve">‘Liberalization and Financial Markets’, </w:t>
      </w:r>
      <w:r w:rsidRPr="00EB541B">
        <w:rPr>
          <w:bCs/>
          <w:i/>
          <w:szCs w:val="24"/>
        </w:rPr>
        <w:t>Macroeconomics and Finance in Emerging Market Economies</w:t>
      </w:r>
      <w:r w:rsidRPr="008A2A26">
        <w:rPr>
          <w:bCs/>
          <w:szCs w:val="24"/>
        </w:rPr>
        <w:t xml:space="preserve">, </w:t>
      </w:r>
      <w:r w:rsidR="00FE4246">
        <w:rPr>
          <w:bCs/>
          <w:szCs w:val="24"/>
        </w:rPr>
        <w:t>(</w:t>
      </w:r>
      <w:r w:rsidR="00FE4246">
        <w:rPr>
          <w:color w:val="000000"/>
          <w:szCs w:val="24"/>
        </w:rPr>
        <w:t>with</w:t>
      </w:r>
      <w:r w:rsidR="002C64C7">
        <w:rPr>
          <w:color w:val="000000"/>
          <w:szCs w:val="24"/>
        </w:rPr>
        <w:t xml:space="preserve"> </w:t>
      </w:r>
      <w:proofErr w:type="spellStart"/>
      <w:r w:rsidR="00FE4246" w:rsidRPr="00CE2B03">
        <w:rPr>
          <w:color w:val="000000"/>
          <w:szCs w:val="24"/>
        </w:rPr>
        <w:t>Subrata</w:t>
      </w:r>
      <w:proofErr w:type="spellEnd"/>
      <w:r w:rsidR="002C64C7">
        <w:rPr>
          <w:color w:val="000000"/>
          <w:szCs w:val="24"/>
        </w:rPr>
        <w:t xml:space="preserve"> </w:t>
      </w:r>
      <w:proofErr w:type="spellStart"/>
      <w:r w:rsidR="00FE4246" w:rsidRPr="00CE2B03">
        <w:rPr>
          <w:color w:val="000000"/>
          <w:szCs w:val="24"/>
        </w:rPr>
        <w:t>Sarkar</w:t>
      </w:r>
      <w:proofErr w:type="spellEnd"/>
      <w:r w:rsidR="00FE4246">
        <w:rPr>
          <w:color w:val="000000"/>
          <w:szCs w:val="24"/>
        </w:rPr>
        <w:t>)</w:t>
      </w:r>
      <w:r w:rsidR="002C64C7">
        <w:rPr>
          <w:color w:val="000000"/>
          <w:szCs w:val="24"/>
        </w:rPr>
        <w:t xml:space="preserve"> </w:t>
      </w:r>
      <w:r w:rsidRPr="00EB541B">
        <w:rPr>
          <w:bCs/>
          <w:szCs w:val="24"/>
        </w:rPr>
        <w:t>Vol. 7(2). 2014</w:t>
      </w:r>
      <w:r>
        <w:rPr>
          <w:bCs/>
          <w:szCs w:val="24"/>
        </w:rPr>
        <w:t>. September.</w:t>
      </w:r>
    </w:p>
    <w:p w:rsidR="0094150E" w:rsidRDefault="0094150E" w:rsidP="0094150E">
      <w:pPr>
        <w:tabs>
          <w:tab w:val="left" w:pos="-720"/>
        </w:tabs>
        <w:suppressAutoHyphens/>
        <w:ind w:left="720"/>
        <w:rPr>
          <w:bCs/>
          <w:szCs w:val="24"/>
        </w:rPr>
      </w:pPr>
    </w:p>
    <w:p w:rsidR="0094150E" w:rsidRDefault="00697EF7" w:rsidP="0094150E">
      <w:pPr>
        <w:numPr>
          <w:ilvl w:val="0"/>
          <w:numId w:val="9"/>
        </w:numPr>
        <w:tabs>
          <w:tab w:val="left" w:pos="-720"/>
        </w:tabs>
        <w:suppressAutoHyphens/>
        <w:rPr>
          <w:bCs/>
          <w:szCs w:val="24"/>
        </w:rPr>
      </w:pPr>
      <w:r w:rsidRPr="008A2A26">
        <w:rPr>
          <w:bCs/>
          <w:szCs w:val="24"/>
        </w:rPr>
        <w:t xml:space="preserve">‘Emerging Markets: Structure and Shocks’, </w:t>
      </w:r>
      <w:r w:rsidRPr="00EB541B">
        <w:rPr>
          <w:bCs/>
          <w:i/>
          <w:szCs w:val="24"/>
        </w:rPr>
        <w:t>Macroeconomics and Finance in Emerging Market Economies</w:t>
      </w:r>
      <w:r w:rsidRPr="008A2A26">
        <w:rPr>
          <w:bCs/>
          <w:szCs w:val="24"/>
        </w:rPr>
        <w:t>, 7(1). 2014. March</w:t>
      </w:r>
      <w:r>
        <w:rPr>
          <w:bCs/>
          <w:szCs w:val="24"/>
        </w:rPr>
        <w:t>.</w:t>
      </w:r>
    </w:p>
    <w:p w:rsidR="0094150E" w:rsidRDefault="0094150E" w:rsidP="0094150E">
      <w:pPr>
        <w:tabs>
          <w:tab w:val="left" w:pos="-720"/>
        </w:tabs>
        <w:suppressAutoHyphens/>
        <w:ind w:left="720"/>
        <w:rPr>
          <w:bCs/>
          <w:szCs w:val="24"/>
        </w:rPr>
      </w:pPr>
    </w:p>
    <w:p w:rsidR="00697EF7" w:rsidRPr="0094150E" w:rsidRDefault="00697EF7" w:rsidP="0094150E">
      <w:pPr>
        <w:numPr>
          <w:ilvl w:val="0"/>
          <w:numId w:val="9"/>
        </w:numPr>
        <w:tabs>
          <w:tab w:val="left" w:pos="-720"/>
        </w:tabs>
        <w:suppressAutoHyphens/>
        <w:rPr>
          <w:bCs/>
          <w:szCs w:val="24"/>
        </w:rPr>
      </w:pPr>
      <w:r w:rsidRPr="0094150E">
        <w:rPr>
          <w:color w:val="000000"/>
          <w:szCs w:val="24"/>
        </w:rPr>
        <w:lastRenderedPageBreak/>
        <w:t xml:space="preserve">‘Emerging Markets and Capital Flow Volatility’, </w:t>
      </w:r>
      <w:r w:rsidR="008A2A26" w:rsidRPr="0094150E">
        <w:rPr>
          <w:i/>
          <w:color w:val="000000"/>
          <w:szCs w:val="24"/>
        </w:rPr>
        <w:t>Macroeconomics and Financ</w:t>
      </w:r>
      <w:r w:rsidRPr="0094150E">
        <w:rPr>
          <w:i/>
          <w:color w:val="000000"/>
          <w:szCs w:val="24"/>
        </w:rPr>
        <w:t>e in Emerging Market Economies</w:t>
      </w:r>
      <w:r w:rsidRPr="0094150E">
        <w:rPr>
          <w:color w:val="000000"/>
          <w:szCs w:val="24"/>
        </w:rPr>
        <w:t>, (</w:t>
      </w:r>
      <w:r w:rsidR="00FE4246" w:rsidRPr="0094150E">
        <w:rPr>
          <w:color w:val="000000"/>
          <w:szCs w:val="24"/>
        </w:rPr>
        <w:t>with</w:t>
      </w:r>
      <w:r w:rsidR="002C64C7" w:rsidRPr="0094150E">
        <w:rPr>
          <w:color w:val="000000"/>
          <w:szCs w:val="24"/>
        </w:rPr>
        <w:t xml:space="preserve"> </w:t>
      </w:r>
      <w:proofErr w:type="spellStart"/>
      <w:r w:rsidR="008A2A26" w:rsidRPr="0094150E">
        <w:rPr>
          <w:color w:val="000000"/>
          <w:szCs w:val="24"/>
        </w:rPr>
        <w:t>Subrata</w:t>
      </w:r>
      <w:proofErr w:type="spellEnd"/>
      <w:r w:rsidR="002C64C7" w:rsidRPr="0094150E">
        <w:rPr>
          <w:color w:val="000000"/>
          <w:szCs w:val="24"/>
        </w:rPr>
        <w:t xml:space="preserve"> </w:t>
      </w:r>
      <w:proofErr w:type="spellStart"/>
      <w:r w:rsidR="008A2A26" w:rsidRPr="0094150E">
        <w:rPr>
          <w:color w:val="000000"/>
          <w:szCs w:val="24"/>
        </w:rPr>
        <w:t>Sarkar</w:t>
      </w:r>
      <w:proofErr w:type="spellEnd"/>
      <w:r w:rsidR="008A2A26" w:rsidRPr="0094150E">
        <w:rPr>
          <w:color w:val="000000"/>
          <w:szCs w:val="24"/>
        </w:rPr>
        <w:t xml:space="preserve"> and </w:t>
      </w:r>
      <w:proofErr w:type="spellStart"/>
      <w:r w:rsidR="008A2A26" w:rsidRPr="0094150E">
        <w:rPr>
          <w:color w:val="000000"/>
          <w:szCs w:val="24"/>
        </w:rPr>
        <w:t>Sushanta</w:t>
      </w:r>
      <w:proofErr w:type="spellEnd"/>
      <w:r w:rsidR="002C64C7" w:rsidRPr="0094150E">
        <w:rPr>
          <w:color w:val="000000"/>
          <w:szCs w:val="24"/>
        </w:rPr>
        <w:t xml:space="preserve"> </w:t>
      </w:r>
      <w:proofErr w:type="spellStart"/>
      <w:r w:rsidR="008A2A26" w:rsidRPr="0094150E">
        <w:rPr>
          <w:color w:val="000000"/>
          <w:szCs w:val="24"/>
        </w:rPr>
        <w:t>Mallick</w:t>
      </w:r>
      <w:proofErr w:type="spellEnd"/>
      <w:r w:rsidR="008A2A26" w:rsidRPr="0094150E">
        <w:rPr>
          <w:color w:val="000000"/>
          <w:szCs w:val="24"/>
        </w:rPr>
        <w:t xml:space="preserve"> (</w:t>
      </w:r>
      <w:proofErr w:type="spellStart"/>
      <w:proofErr w:type="gramStart"/>
      <w:r w:rsidR="008A2A26" w:rsidRPr="0094150E">
        <w:rPr>
          <w:color w:val="000000"/>
          <w:szCs w:val="24"/>
        </w:rPr>
        <w:t>eds</w:t>
      </w:r>
      <w:proofErr w:type="spellEnd"/>
      <w:proofErr w:type="gramEnd"/>
      <w:r w:rsidR="008A2A26" w:rsidRPr="0094150E">
        <w:rPr>
          <w:color w:val="000000"/>
          <w:szCs w:val="24"/>
        </w:rPr>
        <w:t>)</w:t>
      </w:r>
      <w:r w:rsidRPr="0094150E">
        <w:rPr>
          <w:color w:val="000000"/>
          <w:szCs w:val="24"/>
        </w:rPr>
        <w:t>)</w:t>
      </w:r>
      <w:r w:rsidR="008A2A26" w:rsidRPr="0094150E">
        <w:rPr>
          <w:color w:val="000000"/>
          <w:szCs w:val="24"/>
        </w:rPr>
        <w:t>.</w:t>
      </w:r>
      <w:r w:rsidR="002C64C7" w:rsidRPr="0094150E">
        <w:rPr>
          <w:color w:val="000000"/>
          <w:szCs w:val="24"/>
        </w:rPr>
        <w:t xml:space="preserve"> </w:t>
      </w:r>
      <w:r w:rsidR="008A2A26" w:rsidRPr="0094150E">
        <w:rPr>
          <w:bCs/>
          <w:szCs w:val="24"/>
        </w:rPr>
        <w:t>Vol 5(2). 2012. September.</w:t>
      </w:r>
    </w:p>
    <w:p w:rsidR="0094150E" w:rsidRDefault="0094150E" w:rsidP="0094150E">
      <w:pPr>
        <w:tabs>
          <w:tab w:val="left" w:pos="-720"/>
        </w:tabs>
        <w:suppressAutoHyphens/>
        <w:ind w:left="720"/>
        <w:jc w:val="both"/>
      </w:pPr>
    </w:p>
    <w:p w:rsidR="008A2A26" w:rsidRPr="008A2A26" w:rsidRDefault="008A2A26" w:rsidP="0094150E">
      <w:pPr>
        <w:numPr>
          <w:ilvl w:val="0"/>
          <w:numId w:val="9"/>
        </w:numPr>
        <w:tabs>
          <w:tab w:val="left" w:pos="-720"/>
        </w:tabs>
        <w:suppressAutoHyphens/>
        <w:jc w:val="both"/>
      </w:pPr>
      <w:r>
        <w:t xml:space="preserve">‘Indian Macroeconomic Policy and Market Development’, </w:t>
      </w:r>
      <w:r w:rsidRPr="008A2A26">
        <w:rPr>
          <w:i/>
          <w:iCs/>
          <w:color w:val="000000"/>
        </w:rPr>
        <w:t>Macroeconomics and Finance in Emerging Market Economies</w:t>
      </w:r>
      <w:r w:rsidRPr="008A2A26">
        <w:rPr>
          <w:color w:val="000000"/>
        </w:rPr>
        <w:t>,</w:t>
      </w:r>
      <w:r w:rsidR="00715E42">
        <w:rPr>
          <w:color w:val="000000"/>
        </w:rPr>
        <w:t xml:space="preserve"> </w:t>
      </w:r>
      <w:r>
        <w:rPr>
          <w:color w:val="000000"/>
        </w:rPr>
        <w:t>Vol.</w:t>
      </w:r>
      <w:r w:rsidR="00AC2DA7">
        <w:rPr>
          <w:color w:val="000000"/>
        </w:rPr>
        <w:t xml:space="preserve"> </w:t>
      </w:r>
      <w:r>
        <w:rPr>
          <w:color w:val="000000"/>
        </w:rPr>
        <w:t>2 (</w:t>
      </w:r>
      <w:r w:rsidRPr="008A2A26">
        <w:rPr>
          <w:color w:val="000000"/>
        </w:rPr>
        <w:t>2</w:t>
      </w:r>
      <w:r>
        <w:rPr>
          <w:color w:val="000000"/>
        </w:rPr>
        <w:t>)</w:t>
      </w:r>
      <w:r w:rsidRPr="008A2A26">
        <w:rPr>
          <w:color w:val="000000"/>
        </w:rPr>
        <w:t>, September 2009</w:t>
      </w:r>
      <w:r>
        <w:rPr>
          <w:color w:val="000000"/>
        </w:rPr>
        <w:t>.</w:t>
      </w:r>
      <w:r w:rsidR="0028635C">
        <w:rPr>
          <w:color w:val="000000"/>
        </w:rPr>
        <w:t xml:space="preserve"> </w:t>
      </w:r>
      <w:r w:rsidRPr="008A2A26">
        <w:rPr>
          <w:szCs w:val="24"/>
        </w:rPr>
        <w:t>Routledge- UK</w:t>
      </w:r>
      <w:r w:rsidRPr="008A2A26">
        <w:rPr>
          <w:color w:val="000000"/>
        </w:rPr>
        <w:t>.</w:t>
      </w:r>
    </w:p>
    <w:p w:rsidR="00230F36" w:rsidRDefault="00230F36" w:rsidP="0094150E">
      <w:pPr>
        <w:tabs>
          <w:tab w:val="left" w:pos="-720"/>
        </w:tabs>
        <w:suppressAutoHyphens/>
        <w:rPr>
          <w:b/>
          <w:spacing w:val="-3"/>
        </w:rPr>
      </w:pPr>
    </w:p>
    <w:p w:rsidR="00595A11" w:rsidRPr="00595A11" w:rsidRDefault="00495EAF" w:rsidP="00595A11">
      <w:pPr>
        <w:numPr>
          <w:ilvl w:val="0"/>
          <w:numId w:val="1"/>
        </w:numPr>
        <w:tabs>
          <w:tab w:val="left" w:pos="-720"/>
        </w:tabs>
        <w:suppressAutoHyphens/>
        <w:spacing w:line="360" w:lineRule="auto"/>
        <w:jc w:val="both"/>
        <w:rPr>
          <w:spacing w:val="-3"/>
        </w:rPr>
      </w:pPr>
      <w:r>
        <w:rPr>
          <w:b/>
          <w:spacing w:val="-3"/>
        </w:rPr>
        <w:t>In Journals</w:t>
      </w:r>
    </w:p>
    <w:p w:rsidR="00595A11" w:rsidRPr="00595A11" w:rsidRDefault="00595A11" w:rsidP="00595A11">
      <w:pPr>
        <w:widowControl/>
        <w:numPr>
          <w:ilvl w:val="0"/>
          <w:numId w:val="4"/>
        </w:numPr>
        <w:rPr>
          <w:szCs w:val="24"/>
        </w:rPr>
      </w:pPr>
      <w:r w:rsidRPr="00595A11">
        <w:rPr>
          <w:szCs w:val="24"/>
        </w:rPr>
        <w:t>'</w:t>
      </w:r>
      <w:r w:rsidRPr="00595A11">
        <w:rPr>
          <w:b/>
          <w:szCs w:val="24"/>
        </w:rPr>
        <w:t>External Debt Financing and Macroeconomic Instability in Emerging Market Economies</w:t>
      </w:r>
      <w:r w:rsidRPr="00595A11">
        <w:rPr>
          <w:szCs w:val="24"/>
        </w:rPr>
        <w:t xml:space="preserve">' (with </w:t>
      </w:r>
      <w:proofErr w:type="spellStart"/>
      <w:r w:rsidRPr="00595A11">
        <w:rPr>
          <w:szCs w:val="24"/>
        </w:rPr>
        <w:t>Rajeswari</w:t>
      </w:r>
      <w:proofErr w:type="spellEnd"/>
      <w:r w:rsidRPr="00595A11">
        <w:rPr>
          <w:szCs w:val="24"/>
        </w:rPr>
        <w:t xml:space="preserve"> </w:t>
      </w:r>
      <w:proofErr w:type="spellStart"/>
      <w:r w:rsidRPr="00595A11">
        <w:rPr>
          <w:szCs w:val="24"/>
        </w:rPr>
        <w:t>Sengupta</w:t>
      </w:r>
      <w:proofErr w:type="spellEnd"/>
      <w:r w:rsidRPr="00595A11">
        <w:rPr>
          <w:szCs w:val="24"/>
        </w:rPr>
        <w:t xml:space="preserve"> and </w:t>
      </w:r>
      <w:proofErr w:type="spellStart"/>
      <w:r w:rsidRPr="00595A11">
        <w:rPr>
          <w:szCs w:val="24"/>
        </w:rPr>
        <w:t>Akhilesh</w:t>
      </w:r>
      <w:proofErr w:type="spellEnd"/>
      <w:r w:rsidRPr="00595A11">
        <w:rPr>
          <w:szCs w:val="24"/>
        </w:rPr>
        <w:t xml:space="preserve"> </w:t>
      </w:r>
      <w:proofErr w:type="spellStart"/>
      <w:r w:rsidRPr="00595A11">
        <w:rPr>
          <w:szCs w:val="24"/>
        </w:rPr>
        <w:t>Verma</w:t>
      </w:r>
      <w:proofErr w:type="spellEnd"/>
      <w:r w:rsidRPr="00595A11">
        <w:rPr>
          <w:szCs w:val="24"/>
        </w:rPr>
        <w:t>), Empirical Economics, forthcoming, 2021. [Earlier version]  http://www.igidr.ac.in/pdf/publication/WP-2019-013.pdf</w:t>
      </w:r>
    </w:p>
    <w:p w:rsidR="00595A11" w:rsidRPr="00595A11" w:rsidRDefault="00595A11" w:rsidP="00595A11">
      <w:pPr>
        <w:widowControl/>
        <w:ind w:left="720"/>
        <w:rPr>
          <w:szCs w:val="24"/>
        </w:rPr>
      </w:pPr>
    </w:p>
    <w:p w:rsidR="00595A11" w:rsidRPr="00595A11" w:rsidRDefault="00595A11" w:rsidP="00595A11">
      <w:pPr>
        <w:widowControl/>
        <w:numPr>
          <w:ilvl w:val="0"/>
          <w:numId w:val="4"/>
        </w:numPr>
        <w:rPr>
          <w:szCs w:val="24"/>
        </w:rPr>
      </w:pPr>
      <w:r w:rsidRPr="00595A11">
        <w:rPr>
          <w:szCs w:val="24"/>
        </w:rPr>
        <w:t>'</w:t>
      </w:r>
      <w:r w:rsidRPr="00595A11">
        <w:rPr>
          <w:b/>
          <w:szCs w:val="24"/>
        </w:rPr>
        <w:t>News, Noise and Indian Business Cycle</w:t>
      </w:r>
      <w:r w:rsidRPr="00595A11">
        <w:rPr>
          <w:szCs w:val="24"/>
        </w:rPr>
        <w:t xml:space="preserve">' (with </w:t>
      </w:r>
      <w:proofErr w:type="spellStart"/>
      <w:r w:rsidRPr="00595A11">
        <w:rPr>
          <w:szCs w:val="24"/>
        </w:rPr>
        <w:t>Abhishek</w:t>
      </w:r>
      <w:proofErr w:type="spellEnd"/>
      <w:r w:rsidRPr="00595A11">
        <w:rPr>
          <w:szCs w:val="24"/>
        </w:rPr>
        <w:t xml:space="preserve"> Kumar), Bulletin of Economics Research, forthcoming, 2021. [Earlier version]  http://www.igidr.ac.in/pdf/publication/WP-2019-010.pdf</w:t>
      </w:r>
    </w:p>
    <w:p w:rsidR="00595A11" w:rsidRPr="00595A11" w:rsidRDefault="00595A11" w:rsidP="00595A11">
      <w:pPr>
        <w:widowControl/>
        <w:ind w:left="720"/>
        <w:rPr>
          <w:szCs w:val="24"/>
        </w:rPr>
      </w:pPr>
    </w:p>
    <w:p w:rsidR="00595A11" w:rsidRPr="00595A11" w:rsidRDefault="00595A11" w:rsidP="00595A11">
      <w:pPr>
        <w:widowControl/>
        <w:numPr>
          <w:ilvl w:val="0"/>
          <w:numId w:val="4"/>
        </w:numPr>
        <w:rPr>
          <w:szCs w:val="24"/>
        </w:rPr>
      </w:pPr>
      <w:r w:rsidRPr="00595A11">
        <w:rPr>
          <w:szCs w:val="24"/>
        </w:rPr>
        <w:t>'</w:t>
      </w:r>
      <w:r w:rsidRPr="00595A11">
        <w:rPr>
          <w:b/>
          <w:szCs w:val="24"/>
        </w:rPr>
        <w:t>Liquidity management and monetary transmission: empirical analysis for India</w:t>
      </w:r>
      <w:r w:rsidRPr="00595A11">
        <w:rPr>
          <w:szCs w:val="24"/>
        </w:rPr>
        <w:t xml:space="preserve">', (with </w:t>
      </w:r>
      <w:proofErr w:type="spellStart"/>
      <w:r w:rsidRPr="00595A11">
        <w:rPr>
          <w:szCs w:val="24"/>
        </w:rPr>
        <w:t>Vikas</w:t>
      </w:r>
      <w:proofErr w:type="spellEnd"/>
      <w:r w:rsidRPr="00595A11">
        <w:rPr>
          <w:szCs w:val="24"/>
        </w:rPr>
        <w:t xml:space="preserve"> </w:t>
      </w:r>
      <w:proofErr w:type="spellStart"/>
      <w:r w:rsidRPr="00595A11">
        <w:rPr>
          <w:szCs w:val="24"/>
        </w:rPr>
        <w:t>Charmal</w:t>
      </w:r>
      <w:proofErr w:type="spellEnd"/>
      <w:r w:rsidRPr="00595A11">
        <w:rPr>
          <w:szCs w:val="24"/>
        </w:rPr>
        <w:t>) Journal of Economic Studies, Vol. ahead-of-print No. ahead-of-print. Published online July 13, 2021. https://doi.org/10.1108/JES-07-2020-0359</w:t>
      </w:r>
    </w:p>
    <w:p w:rsidR="00370D6D" w:rsidRDefault="00370D6D" w:rsidP="00370D6D">
      <w:pPr>
        <w:widowControl/>
        <w:ind w:left="720"/>
        <w:rPr>
          <w:szCs w:val="24"/>
        </w:rPr>
      </w:pPr>
    </w:p>
    <w:p w:rsidR="002C0534" w:rsidRPr="00A12678" w:rsidRDefault="002C0534" w:rsidP="00A12678">
      <w:pPr>
        <w:widowControl/>
        <w:numPr>
          <w:ilvl w:val="0"/>
          <w:numId w:val="4"/>
        </w:numPr>
        <w:rPr>
          <w:szCs w:val="24"/>
        </w:rPr>
      </w:pPr>
      <w:r w:rsidRPr="00A12678">
        <w:rPr>
          <w:szCs w:val="24"/>
        </w:rPr>
        <w:t>‘</w:t>
      </w:r>
      <w:r w:rsidRPr="00A12678">
        <w:rPr>
          <w:b/>
          <w:szCs w:val="24"/>
        </w:rPr>
        <w:t>Asymmetry,</w:t>
      </w:r>
      <w:r w:rsidRPr="00A12678">
        <w:rPr>
          <w:szCs w:val="24"/>
        </w:rPr>
        <w:t xml:space="preserve"> </w:t>
      </w:r>
      <w:r w:rsidRPr="00A12678">
        <w:rPr>
          <w:b/>
          <w:szCs w:val="24"/>
        </w:rPr>
        <w:t>Terms of Trade and the Aggregate Supply Curve in an Open Economy Model</w:t>
      </w:r>
      <w:r w:rsidRPr="00A12678">
        <w:rPr>
          <w:szCs w:val="24"/>
        </w:rPr>
        <w:t xml:space="preserve">’, (with Abhishek Kumar) </w:t>
      </w:r>
      <w:r w:rsidRPr="00A12678">
        <w:rPr>
          <w:i/>
          <w:szCs w:val="24"/>
        </w:rPr>
        <w:t>The Journal of Economic Asymmetries</w:t>
      </w:r>
      <w:r w:rsidRPr="00A12678">
        <w:rPr>
          <w:szCs w:val="24"/>
        </w:rPr>
        <w:t xml:space="preserve">, Volume 24, November, e00206. </w:t>
      </w:r>
      <w:hyperlink r:id="rId19" w:history="1">
        <w:r w:rsidRPr="00A12678">
          <w:rPr>
            <w:rStyle w:val="Hyperlink"/>
            <w:szCs w:val="24"/>
          </w:rPr>
          <w:t>https://doi.org/10.1016/j.jeca.2021.e00206</w:t>
        </w:r>
      </w:hyperlink>
      <w:r w:rsidRPr="00A12678">
        <w:rPr>
          <w:szCs w:val="24"/>
        </w:rPr>
        <w:t>. 2021.</w:t>
      </w:r>
    </w:p>
    <w:p w:rsidR="00A12678" w:rsidRDefault="00A12678" w:rsidP="00A12678">
      <w:pPr>
        <w:widowControl/>
        <w:ind w:left="720"/>
        <w:rPr>
          <w:szCs w:val="24"/>
        </w:rPr>
      </w:pPr>
    </w:p>
    <w:p w:rsidR="002C0534" w:rsidRPr="00A12678" w:rsidRDefault="002C0534" w:rsidP="00A12678">
      <w:pPr>
        <w:widowControl/>
        <w:numPr>
          <w:ilvl w:val="0"/>
          <w:numId w:val="4"/>
        </w:numPr>
        <w:rPr>
          <w:szCs w:val="24"/>
        </w:rPr>
      </w:pPr>
      <w:r w:rsidRPr="00A12678">
        <w:rPr>
          <w:szCs w:val="24"/>
        </w:rPr>
        <w:t>‘</w:t>
      </w:r>
      <w:proofErr w:type="spellStart"/>
      <w:r w:rsidRPr="00A12678">
        <w:rPr>
          <w:b/>
          <w:szCs w:val="24"/>
        </w:rPr>
        <w:t>Behavioural</w:t>
      </w:r>
      <w:proofErr w:type="spellEnd"/>
      <w:r w:rsidRPr="00A12678">
        <w:rPr>
          <w:b/>
          <w:szCs w:val="24"/>
        </w:rPr>
        <w:t xml:space="preserve"> equilibrium real exchange rates and misalignments: Evidence from large emerging markets</w:t>
      </w:r>
      <w:r w:rsidRPr="00A12678">
        <w:rPr>
          <w:szCs w:val="24"/>
        </w:rPr>
        <w:t>’, (with</w:t>
      </w:r>
      <w:r w:rsidRPr="00A12678">
        <w:rPr>
          <w:b/>
          <w:szCs w:val="24"/>
        </w:rPr>
        <w:t xml:space="preserve"> </w:t>
      </w:r>
      <w:proofErr w:type="spellStart"/>
      <w:r w:rsidRPr="00A12678">
        <w:rPr>
          <w:szCs w:val="24"/>
        </w:rPr>
        <w:t>Krittika</w:t>
      </w:r>
      <w:proofErr w:type="spellEnd"/>
      <w:r w:rsidRPr="00A12678">
        <w:rPr>
          <w:szCs w:val="24"/>
        </w:rPr>
        <w:t xml:space="preserve"> Banerjee) </w:t>
      </w:r>
      <w:r w:rsidRPr="00A12678">
        <w:rPr>
          <w:i/>
          <w:szCs w:val="24"/>
        </w:rPr>
        <w:t>Economic Analysis and Policy</w:t>
      </w:r>
      <w:r w:rsidRPr="00A12678">
        <w:rPr>
          <w:szCs w:val="24"/>
        </w:rPr>
        <w:t xml:space="preserve">, Volume 70, 414-436. </w:t>
      </w:r>
      <w:hyperlink r:id="rId20" w:history="1">
        <w:r w:rsidRPr="00A12678">
          <w:rPr>
            <w:rStyle w:val="Hyperlink"/>
            <w:szCs w:val="24"/>
          </w:rPr>
          <w:t>https://doi.org/10.1016/j.eap.2021.03.004</w:t>
        </w:r>
      </w:hyperlink>
      <w:r w:rsidRPr="00A12678">
        <w:rPr>
          <w:szCs w:val="24"/>
        </w:rPr>
        <w:t>. 2021.</w:t>
      </w:r>
    </w:p>
    <w:p w:rsidR="00A12678" w:rsidRDefault="00A12678" w:rsidP="00A12678">
      <w:pPr>
        <w:widowControl/>
        <w:ind w:left="720"/>
        <w:rPr>
          <w:szCs w:val="24"/>
        </w:rPr>
      </w:pPr>
    </w:p>
    <w:p w:rsidR="00E66B3A" w:rsidRPr="00A12678" w:rsidRDefault="006E70CE" w:rsidP="00A12678">
      <w:pPr>
        <w:widowControl/>
        <w:numPr>
          <w:ilvl w:val="0"/>
          <w:numId w:val="4"/>
        </w:numPr>
        <w:rPr>
          <w:szCs w:val="24"/>
        </w:rPr>
      </w:pPr>
      <w:r w:rsidRPr="00A12678">
        <w:rPr>
          <w:szCs w:val="24"/>
        </w:rPr>
        <w:t>‘</w:t>
      </w:r>
      <w:r w:rsidRPr="00A12678">
        <w:rPr>
          <w:b/>
          <w:szCs w:val="24"/>
        </w:rPr>
        <w:t>What Influences Aggregate Inflation Expectations of Households in India?</w:t>
      </w:r>
      <w:r w:rsidRPr="00A12678">
        <w:rPr>
          <w:szCs w:val="24"/>
        </w:rPr>
        <w:t>’</w:t>
      </w:r>
      <w:r w:rsidR="00607EEC" w:rsidRPr="00A12678">
        <w:rPr>
          <w:szCs w:val="24"/>
        </w:rPr>
        <w:t xml:space="preserve"> (with </w:t>
      </w:r>
      <w:proofErr w:type="spellStart"/>
      <w:r w:rsidR="00607EEC" w:rsidRPr="00A12678">
        <w:rPr>
          <w:szCs w:val="24"/>
        </w:rPr>
        <w:t>Prashant</w:t>
      </w:r>
      <w:proofErr w:type="spellEnd"/>
      <w:r w:rsidR="00607EEC" w:rsidRPr="00A12678">
        <w:rPr>
          <w:szCs w:val="24"/>
        </w:rPr>
        <w:t xml:space="preserve"> </w:t>
      </w:r>
      <w:proofErr w:type="spellStart"/>
      <w:r w:rsidR="00607EEC" w:rsidRPr="00A12678">
        <w:rPr>
          <w:szCs w:val="24"/>
        </w:rPr>
        <w:t>Parab</w:t>
      </w:r>
      <w:proofErr w:type="spellEnd"/>
      <w:r w:rsidR="00607EEC" w:rsidRPr="00A12678">
        <w:rPr>
          <w:szCs w:val="24"/>
        </w:rPr>
        <w:t>)</w:t>
      </w:r>
      <w:r w:rsidRPr="00A12678">
        <w:rPr>
          <w:szCs w:val="24"/>
        </w:rPr>
        <w:t xml:space="preserve"> </w:t>
      </w:r>
      <w:r w:rsidRPr="00A12678">
        <w:rPr>
          <w:i/>
          <w:szCs w:val="24"/>
        </w:rPr>
        <w:t>Journal of Asian Economics</w:t>
      </w:r>
      <w:r w:rsidRPr="00A12678">
        <w:rPr>
          <w:szCs w:val="24"/>
        </w:rPr>
        <w:t>, 72, February, 101260. 2021.</w:t>
      </w:r>
    </w:p>
    <w:p w:rsidR="00A12678" w:rsidRPr="00A12678" w:rsidRDefault="00A12678" w:rsidP="00A12678">
      <w:pPr>
        <w:widowControl/>
        <w:ind w:left="720"/>
        <w:rPr>
          <w:szCs w:val="24"/>
        </w:rPr>
      </w:pPr>
    </w:p>
    <w:p w:rsidR="00A12678" w:rsidRDefault="00935DCF" w:rsidP="00A12678">
      <w:pPr>
        <w:widowControl/>
        <w:numPr>
          <w:ilvl w:val="0"/>
          <w:numId w:val="4"/>
        </w:numPr>
        <w:rPr>
          <w:szCs w:val="24"/>
        </w:rPr>
      </w:pPr>
      <w:r w:rsidRPr="00A12678">
        <w:rPr>
          <w:b/>
          <w:szCs w:val="24"/>
        </w:rPr>
        <w:t xml:space="preserve">‘Monetary Spillovers and Real Exchange Rate Misalignments in Emerging Markets’ </w:t>
      </w:r>
      <w:r w:rsidRPr="00A12678">
        <w:rPr>
          <w:szCs w:val="24"/>
        </w:rPr>
        <w:t>(with</w:t>
      </w:r>
      <w:r w:rsidRPr="00A12678">
        <w:rPr>
          <w:b/>
          <w:szCs w:val="24"/>
        </w:rPr>
        <w:t xml:space="preserve"> </w:t>
      </w:r>
      <w:proofErr w:type="spellStart"/>
      <w:r w:rsidRPr="00A12678">
        <w:rPr>
          <w:szCs w:val="24"/>
        </w:rPr>
        <w:t>Krittika</w:t>
      </w:r>
      <w:proofErr w:type="spellEnd"/>
      <w:r w:rsidRPr="00A12678">
        <w:rPr>
          <w:szCs w:val="24"/>
        </w:rPr>
        <w:t xml:space="preserve"> Banerjee), </w:t>
      </w:r>
      <w:r w:rsidRPr="00A12678">
        <w:rPr>
          <w:i/>
          <w:szCs w:val="24"/>
        </w:rPr>
        <w:t>International Journal of Emerging Markets</w:t>
      </w:r>
      <w:r w:rsidRPr="00A12678">
        <w:rPr>
          <w:szCs w:val="24"/>
        </w:rPr>
        <w:t xml:space="preserve">. </w:t>
      </w:r>
      <w:r w:rsidR="002C0534" w:rsidRPr="00A12678">
        <w:rPr>
          <w:szCs w:val="24"/>
        </w:rPr>
        <w:t xml:space="preserve">Published online on 21 October 2020. </w:t>
      </w:r>
      <w:hyperlink r:id="rId21" w:history="1">
        <w:r w:rsidR="00A12678" w:rsidRPr="001475E5">
          <w:rPr>
            <w:rStyle w:val="Hyperlink"/>
            <w:szCs w:val="24"/>
          </w:rPr>
          <w:t>https://doi.org/10.1108/IJOEM-02-2020-0192</w:t>
        </w:r>
      </w:hyperlink>
      <w:r w:rsidRPr="00A12678">
        <w:rPr>
          <w:szCs w:val="24"/>
        </w:rPr>
        <w:t>.</w:t>
      </w:r>
    </w:p>
    <w:p w:rsidR="00A12678" w:rsidRPr="00A12678" w:rsidRDefault="00A12678" w:rsidP="00A12678">
      <w:pPr>
        <w:widowControl/>
        <w:ind w:left="720"/>
        <w:rPr>
          <w:szCs w:val="24"/>
        </w:rPr>
      </w:pPr>
    </w:p>
    <w:p w:rsidR="00935DCF" w:rsidRPr="00A12678" w:rsidRDefault="00935DCF" w:rsidP="00A12678">
      <w:pPr>
        <w:widowControl/>
        <w:numPr>
          <w:ilvl w:val="0"/>
          <w:numId w:val="4"/>
        </w:numPr>
        <w:rPr>
          <w:szCs w:val="24"/>
        </w:rPr>
      </w:pPr>
      <w:r w:rsidRPr="00A12678">
        <w:rPr>
          <w:b/>
          <w:szCs w:val="24"/>
        </w:rPr>
        <w:t>‘Post Covid-19: Recovering and Sustaining India’s growth’</w:t>
      </w:r>
      <w:r w:rsidRPr="00A12678">
        <w:rPr>
          <w:szCs w:val="24"/>
        </w:rPr>
        <w:t xml:space="preserve">. </w:t>
      </w:r>
      <w:r w:rsidRPr="00A12678">
        <w:rPr>
          <w:i/>
          <w:szCs w:val="24"/>
        </w:rPr>
        <w:t>Indian Economic Review</w:t>
      </w:r>
      <w:r w:rsidRPr="00A12678">
        <w:rPr>
          <w:szCs w:val="24"/>
        </w:rPr>
        <w:t>. On</w:t>
      </w:r>
      <w:r w:rsidR="00FE3C1C" w:rsidRPr="00A12678">
        <w:rPr>
          <w:szCs w:val="24"/>
        </w:rPr>
        <w:t>line publication: August 6</w:t>
      </w:r>
      <w:r w:rsidRPr="00A12678">
        <w:rPr>
          <w:szCs w:val="24"/>
        </w:rPr>
        <w:t xml:space="preserve">. DOI: </w:t>
      </w:r>
      <w:hyperlink r:id="rId22" w:history="1">
        <w:r w:rsidRPr="00A12678">
          <w:rPr>
            <w:rStyle w:val="Hyperlink"/>
            <w:szCs w:val="24"/>
          </w:rPr>
          <w:t>https://doi.org/10.1007/s41775-020-00089-z</w:t>
        </w:r>
      </w:hyperlink>
      <w:r w:rsidRPr="00A12678">
        <w:rPr>
          <w:szCs w:val="24"/>
        </w:rPr>
        <w:t>. 2020.</w:t>
      </w:r>
    </w:p>
    <w:p w:rsidR="00A12678" w:rsidRPr="00A12678" w:rsidRDefault="00A12678" w:rsidP="00A12678">
      <w:pPr>
        <w:widowControl/>
        <w:ind w:left="720"/>
        <w:rPr>
          <w:szCs w:val="24"/>
        </w:rPr>
      </w:pPr>
    </w:p>
    <w:p w:rsidR="005A6796" w:rsidRPr="00A12678" w:rsidRDefault="00373A4E" w:rsidP="00A12678">
      <w:pPr>
        <w:widowControl/>
        <w:numPr>
          <w:ilvl w:val="0"/>
          <w:numId w:val="4"/>
        </w:numPr>
        <w:rPr>
          <w:szCs w:val="24"/>
        </w:rPr>
      </w:pPr>
      <w:r w:rsidRPr="00A12678">
        <w:rPr>
          <w:b/>
          <w:szCs w:val="24"/>
        </w:rPr>
        <w:t>‘</w:t>
      </w:r>
      <w:r w:rsidR="005A6796" w:rsidRPr="00A12678">
        <w:rPr>
          <w:b/>
          <w:szCs w:val="24"/>
        </w:rPr>
        <w:t>A DSGE Model-Based Analysis of the Indian Slowdown</w:t>
      </w:r>
      <w:r w:rsidRPr="00A12678">
        <w:rPr>
          <w:b/>
          <w:szCs w:val="24"/>
        </w:rPr>
        <w:t>’</w:t>
      </w:r>
      <w:r w:rsidRPr="00A12678">
        <w:rPr>
          <w:szCs w:val="24"/>
        </w:rPr>
        <w:t xml:space="preserve"> (with Abhishek Kumar)</w:t>
      </w:r>
      <w:r w:rsidR="005A6796" w:rsidRPr="00A12678">
        <w:rPr>
          <w:szCs w:val="24"/>
        </w:rPr>
        <w:t xml:space="preserve">, </w:t>
      </w:r>
      <w:r w:rsidR="005A6796" w:rsidRPr="00A12678">
        <w:rPr>
          <w:i/>
          <w:szCs w:val="24"/>
        </w:rPr>
        <w:t>Journal of International Commerce, Economics and Policy</w:t>
      </w:r>
      <w:r w:rsidR="005A6796" w:rsidRPr="00A12678">
        <w:rPr>
          <w:szCs w:val="24"/>
        </w:rPr>
        <w:t>. 11(1). February. DOI: 10.1142/S1793993320500040.</w:t>
      </w:r>
      <w:r w:rsidRPr="00A12678">
        <w:rPr>
          <w:szCs w:val="24"/>
        </w:rPr>
        <w:t xml:space="preserve"> 2020.</w:t>
      </w:r>
      <w:r w:rsidR="007717B0" w:rsidRPr="00A12678">
        <w:rPr>
          <w:szCs w:val="24"/>
        </w:rPr>
        <w:t xml:space="preserve"> </w:t>
      </w:r>
    </w:p>
    <w:p w:rsidR="00A12678" w:rsidRPr="00A12678" w:rsidRDefault="00A12678" w:rsidP="00A12678">
      <w:pPr>
        <w:widowControl/>
        <w:ind w:left="720"/>
        <w:rPr>
          <w:szCs w:val="24"/>
        </w:rPr>
      </w:pPr>
    </w:p>
    <w:p w:rsidR="005A6796" w:rsidRPr="00A12678" w:rsidRDefault="00373A4E" w:rsidP="00A12678">
      <w:pPr>
        <w:widowControl/>
        <w:numPr>
          <w:ilvl w:val="0"/>
          <w:numId w:val="4"/>
        </w:numPr>
        <w:rPr>
          <w:szCs w:val="24"/>
        </w:rPr>
      </w:pPr>
      <w:r w:rsidRPr="00A12678">
        <w:rPr>
          <w:b/>
          <w:szCs w:val="24"/>
        </w:rPr>
        <w:lastRenderedPageBreak/>
        <w:t>‘</w:t>
      </w:r>
      <w:r w:rsidR="005A6796" w:rsidRPr="00A12678">
        <w:rPr>
          <w:b/>
          <w:szCs w:val="24"/>
        </w:rPr>
        <w:t xml:space="preserve">Policy </w:t>
      </w:r>
      <w:r w:rsidRPr="00A12678">
        <w:rPr>
          <w:b/>
          <w:szCs w:val="24"/>
        </w:rPr>
        <w:t>T</w:t>
      </w:r>
      <w:r w:rsidR="005A6796" w:rsidRPr="00A12678">
        <w:rPr>
          <w:b/>
          <w:szCs w:val="24"/>
        </w:rPr>
        <w:t xml:space="preserve">ransmission in Indian </w:t>
      </w:r>
      <w:r w:rsidRPr="00A12678">
        <w:rPr>
          <w:b/>
          <w:szCs w:val="24"/>
        </w:rPr>
        <w:t>M</w:t>
      </w:r>
      <w:r w:rsidR="005A6796" w:rsidRPr="00A12678">
        <w:rPr>
          <w:b/>
          <w:szCs w:val="24"/>
        </w:rPr>
        <w:t xml:space="preserve">oney </w:t>
      </w:r>
      <w:r w:rsidRPr="00A12678">
        <w:rPr>
          <w:b/>
          <w:szCs w:val="24"/>
        </w:rPr>
        <w:t>Markets: The role of liquidity’</w:t>
      </w:r>
      <w:r w:rsidRPr="00A12678">
        <w:rPr>
          <w:szCs w:val="24"/>
        </w:rPr>
        <w:t xml:space="preserve"> (with Deepak Kumar Agarwal),</w:t>
      </w:r>
      <w:r w:rsidR="005A6796" w:rsidRPr="00A12678">
        <w:rPr>
          <w:szCs w:val="24"/>
        </w:rPr>
        <w:t xml:space="preserve"> </w:t>
      </w:r>
      <w:r w:rsidR="005A6796" w:rsidRPr="00A12678">
        <w:rPr>
          <w:i/>
          <w:szCs w:val="24"/>
        </w:rPr>
        <w:t>The Journal of Economic Asymmetries</w:t>
      </w:r>
      <w:r w:rsidR="005A6796" w:rsidRPr="00A12678">
        <w:rPr>
          <w:szCs w:val="24"/>
        </w:rPr>
        <w:t>. Vol</w:t>
      </w:r>
      <w:r w:rsidRPr="00A12678">
        <w:rPr>
          <w:szCs w:val="24"/>
        </w:rPr>
        <w:t>.</w:t>
      </w:r>
      <w:r w:rsidR="005A6796" w:rsidRPr="00A12678">
        <w:rPr>
          <w:szCs w:val="24"/>
        </w:rPr>
        <w:t xml:space="preserve"> 21. June. Published online on 13 December 2019.</w:t>
      </w:r>
      <w:r w:rsidRPr="00A12678">
        <w:rPr>
          <w:szCs w:val="24"/>
        </w:rPr>
        <w:t xml:space="preserve"> </w:t>
      </w:r>
      <w:hyperlink r:id="rId23" w:history="1">
        <w:r w:rsidRPr="00A12678">
          <w:rPr>
            <w:rStyle w:val="Hyperlink"/>
            <w:szCs w:val="24"/>
          </w:rPr>
          <w:t>https://doi.org/10.1016/j.jeca.2019.e00137</w:t>
        </w:r>
      </w:hyperlink>
      <w:r w:rsidRPr="00A12678">
        <w:rPr>
          <w:szCs w:val="24"/>
        </w:rPr>
        <w:t>. 2020.</w:t>
      </w:r>
    </w:p>
    <w:p w:rsidR="00A12678" w:rsidRPr="00A12678" w:rsidRDefault="00A12678" w:rsidP="00A12678">
      <w:pPr>
        <w:widowControl/>
        <w:ind w:left="720"/>
        <w:rPr>
          <w:szCs w:val="24"/>
        </w:rPr>
      </w:pPr>
    </w:p>
    <w:p w:rsidR="005A6796" w:rsidRPr="00A12678" w:rsidRDefault="00373A4E" w:rsidP="00A12678">
      <w:pPr>
        <w:widowControl/>
        <w:numPr>
          <w:ilvl w:val="0"/>
          <w:numId w:val="4"/>
        </w:numPr>
        <w:rPr>
          <w:szCs w:val="24"/>
        </w:rPr>
      </w:pPr>
      <w:r w:rsidRPr="00A12678">
        <w:rPr>
          <w:b/>
          <w:szCs w:val="24"/>
        </w:rPr>
        <w:t>‘</w:t>
      </w:r>
      <w:r w:rsidR="005A6796" w:rsidRPr="00A12678">
        <w:rPr>
          <w:b/>
          <w:szCs w:val="24"/>
        </w:rPr>
        <w:t xml:space="preserve">Indian </w:t>
      </w:r>
      <w:r w:rsidRPr="00A12678">
        <w:rPr>
          <w:b/>
          <w:szCs w:val="24"/>
        </w:rPr>
        <w:t>G</w:t>
      </w:r>
      <w:r w:rsidR="005A6796" w:rsidRPr="00A12678">
        <w:rPr>
          <w:b/>
          <w:szCs w:val="24"/>
        </w:rPr>
        <w:t xml:space="preserve">rowth is not </w:t>
      </w:r>
      <w:r w:rsidRPr="00A12678">
        <w:rPr>
          <w:b/>
          <w:szCs w:val="24"/>
        </w:rPr>
        <w:t>O</w:t>
      </w:r>
      <w:r w:rsidR="005A6796" w:rsidRPr="00A12678">
        <w:rPr>
          <w:b/>
          <w:szCs w:val="24"/>
        </w:rPr>
        <w:t>verestimated: Mr. Subramanian you got it wrong</w:t>
      </w:r>
      <w:r w:rsidRPr="00A12678">
        <w:rPr>
          <w:b/>
          <w:szCs w:val="24"/>
        </w:rPr>
        <w:t>’</w:t>
      </w:r>
      <w:r w:rsidRPr="00A12678">
        <w:rPr>
          <w:szCs w:val="24"/>
        </w:rPr>
        <w:t xml:space="preserve"> (with Abhishek Kumar)</w:t>
      </w:r>
      <w:r w:rsidR="005A6796" w:rsidRPr="00A12678">
        <w:rPr>
          <w:szCs w:val="24"/>
        </w:rPr>
        <w:t xml:space="preserve">, </w:t>
      </w:r>
      <w:r w:rsidR="005A6796" w:rsidRPr="00A12678">
        <w:rPr>
          <w:i/>
          <w:szCs w:val="24"/>
        </w:rPr>
        <w:t>Macroeconomics and Finance in Emerging Market Economies</w:t>
      </w:r>
      <w:r w:rsidR="005A6796" w:rsidRPr="00A12678">
        <w:rPr>
          <w:szCs w:val="24"/>
        </w:rPr>
        <w:t xml:space="preserve">. </w:t>
      </w:r>
      <w:r w:rsidR="00C715B6" w:rsidRPr="00A12678">
        <w:rPr>
          <w:szCs w:val="24"/>
        </w:rPr>
        <w:t>13(1):</w:t>
      </w:r>
      <w:r w:rsidR="00ED7336" w:rsidRPr="00A12678">
        <w:rPr>
          <w:szCs w:val="24"/>
        </w:rPr>
        <w:t xml:space="preserve"> </w:t>
      </w:r>
      <w:r w:rsidR="00C715B6" w:rsidRPr="00A12678">
        <w:rPr>
          <w:szCs w:val="24"/>
        </w:rPr>
        <w:t xml:space="preserve">29-52. </w:t>
      </w:r>
      <w:r w:rsidR="005A6796" w:rsidRPr="00A12678">
        <w:rPr>
          <w:szCs w:val="24"/>
        </w:rPr>
        <w:t xml:space="preserve">Available at </w:t>
      </w:r>
      <w:hyperlink r:id="rId24" w:history="1">
        <w:r w:rsidRPr="00A12678">
          <w:rPr>
            <w:rStyle w:val="Hyperlink"/>
            <w:szCs w:val="24"/>
          </w:rPr>
          <w:t>https://www.tandfonline.com/doi/full/10.1080/17520843.2019.1660390</w:t>
        </w:r>
      </w:hyperlink>
      <w:r w:rsidRPr="00A12678">
        <w:rPr>
          <w:szCs w:val="24"/>
        </w:rPr>
        <w:t>. 20</w:t>
      </w:r>
      <w:r w:rsidR="00C715B6" w:rsidRPr="00A12678">
        <w:rPr>
          <w:szCs w:val="24"/>
        </w:rPr>
        <w:t>20</w:t>
      </w:r>
      <w:r w:rsidRPr="00A12678">
        <w:rPr>
          <w:szCs w:val="24"/>
        </w:rPr>
        <w:t>.</w:t>
      </w:r>
    </w:p>
    <w:p w:rsidR="00A12678" w:rsidRPr="00A12678" w:rsidRDefault="00A12678" w:rsidP="00A12678">
      <w:pPr>
        <w:widowControl/>
        <w:ind w:left="720"/>
        <w:rPr>
          <w:szCs w:val="24"/>
        </w:rPr>
      </w:pPr>
    </w:p>
    <w:p w:rsidR="005A6796" w:rsidRPr="00A12678" w:rsidRDefault="00373A4E" w:rsidP="00A12678">
      <w:pPr>
        <w:widowControl/>
        <w:numPr>
          <w:ilvl w:val="0"/>
          <w:numId w:val="4"/>
        </w:numPr>
        <w:rPr>
          <w:szCs w:val="24"/>
        </w:rPr>
      </w:pPr>
      <w:r w:rsidRPr="00A12678">
        <w:rPr>
          <w:b/>
          <w:szCs w:val="24"/>
        </w:rPr>
        <w:t>‘</w:t>
      </w:r>
      <w:r w:rsidR="005A6796" w:rsidRPr="00A12678">
        <w:rPr>
          <w:b/>
          <w:szCs w:val="24"/>
        </w:rPr>
        <w:t>Correlated Shocks, Hysteresis, and the Sacrifice Ratio: Evidence from India</w:t>
      </w:r>
      <w:r w:rsidRPr="00A12678">
        <w:rPr>
          <w:b/>
          <w:szCs w:val="24"/>
        </w:rPr>
        <w:t>’</w:t>
      </w:r>
      <w:r w:rsidRPr="00A12678">
        <w:rPr>
          <w:szCs w:val="24"/>
        </w:rPr>
        <w:t xml:space="preserve"> (with </w:t>
      </w:r>
      <w:proofErr w:type="spellStart"/>
      <w:r w:rsidRPr="00A12678">
        <w:rPr>
          <w:szCs w:val="24"/>
        </w:rPr>
        <w:t>Gagan</w:t>
      </w:r>
      <w:proofErr w:type="spellEnd"/>
      <w:r w:rsidRPr="00A12678">
        <w:rPr>
          <w:szCs w:val="24"/>
        </w:rPr>
        <w:t xml:space="preserve"> </w:t>
      </w:r>
      <w:proofErr w:type="spellStart"/>
      <w:r w:rsidRPr="00A12678">
        <w:rPr>
          <w:szCs w:val="24"/>
        </w:rPr>
        <w:t>Goel</w:t>
      </w:r>
      <w:proofErr w:type="spellEnd"/>
      <w:r w:rsidRPr="00A12678">
        <w:rPr>
          <w:szCs w:val="24"/>
        </w:rPr>
        <w:t>)</w:t>
      </w:r>
      <w:r w:rsidR="005A6796" w:rsidRPr="00A12678">
        <w:rPr>
          <w:szCs w:val="24"/>
        </w:rPr>
        <w:t xml:space="preserve">, </w:t>
      </w:r>
      <w:r w:rsidR="005A6796" w:rsidRPr="00A12678">
        <w:rPr>
          <w:i/>
          <w:szCs w:val="24"/>
        </w:rPr>
        <w:t>Emerging Markets Finance and Trade</w:t>
      </w:r>
      <w:r w:rsidRPr="00A12678">
        <w:rPr>
          <w:szCs w:val="24"/>
        </w:rPr>
        <w:t xml:space="preserve">. </w:t>
      </w:r>
      <w:r w:rsidR="005A6796" w:rsidRPr="00A12678">
        <w:rPr>
          <w:szCs w:val="24"/>
        </w:rPr>
        <w:t>DOI: 10.1080/1540496X.2019.1668770</w:t>
      </w:r>
      <w:r w:rsidRPr="00A12678">
        <w:rPr>
          <w:szCs w:val="24"/>
        </w:rPr>
        <w:t>. 2019.</w:t>
      </w:r>
      <w:r w:rsidR="0073659B" w:rsidRPr="00A12678">
        <w:rPr>
          <w:szCs w:val="24"/>
        </w:rPr>
        <w:t xml:space="preserve"> </w:t>
      </w:r>
      <w:r w:rsidR="00221A18" w:rsidRPr="00A12678">
        <w:rPr>
          <w:szCs w:val="24"/>
        </w:rPr>
        <w:t>Published online: 11 Oct 2019.</w:t>
      </w:r>
    </w:p>
    <w:p w:rsidR="00610A3B" w:rsidRPr="00A12678" w:rsidRDefault="00373A4E" w:rsidP="00A12678">
      <w:pPr>
        <w:widowControl/>
        <w:numPr>
          <w:ilvl w:val="0"/>
          <w:numId w:val="4"/>
        </w:numPr>
        <w:rPr>
          <w:szCs w:val="24"/>
        </w:rPr>
      </w:pPr>
      <w:r w:rsidRPr="00A12678">
        <w:rPr>
          <w:b/>
          <w:color w:val="222222"/>
          <w:szCs w:val="24"/>
          <w:shd w:val="clear" w:color="auto" w:fill="FFFFFF"/>
        </w:rPr>
        <w:t>‘</w:t>
      </w:r>
      <w:r w:rsidR="00610A3B" w:rsidRPr="00A12678">
        <w:rPr>
          <w:b/>
          <w:color w:val="222222"/>
          <w:szCs w:val="24"/>
          <w:shd w:val="clear" w:color="auto" w:fill="FFFFFF"/>
        </w:rPr>
        <w:t>Modeling Consumers' Confidence and Inflation Expectations</w:t>
      </w:r>
      <w:r w:rsidRPr="00A12678">
        <w:rPr>
          <w:b/>
          <w:color w:val="222222"/>
          <w:szCs w:val="24"/>
          <w:shd w:val="clear" w:color="auto" w:fill="FFFFFF"/>
        </w:rPr>
        <w:t>’</w:t>
      </w:r>
      <w:r w:rsidRPr="00A12678">
        <w:rPr>
          <w:color w:val="222222"/>
          <w:szCs w:val="24"/>
          <w:shd w:val="clear" w:color="auto" w:fill="FFFFFF"/>
        </w:rPr>
        <w:t xml:space="preserve"> (with </w:t>
      </w:r>
      <w:proofErr w:type="spellStart"/>
      <w:r w:rsidRPr="00A12678">
        <w:rPr>
          <w:color w:val="222222"/>
          <w:szCs w:val="24"/>
          <w:shd w:val="clear" w:color="auto" w:fill="FFFFFF"/>
        </w:rPr>
        <w:t>Prashant</w:t>
      </w:r>
      <w:proofErr w:type="spellEnd"/>
      <w:r w:rsidRPr="00A12678">
        <w:rPr>
          <w:color w:val="222222"/>
          <w:szCs w:val="24"/>
          <w:shd w:val="clear" w:color="auto" w:fill="FFFFFF"/>
        </w:rPr>
        <w:t xml:space="preserve"> </w:t>
      </w:r>
      <w:proofErr w:type="spellStart"/>
      <w:r w:rsidRPr="00A12678">
        <w:rPr>
          <w:color w:val="222222"/>
          <w:szCs w:val="24"/>
          <w:shd w:val="clear" w:color="auto" w:fill="FFFFFF"/>
        </w:rPr>
        <w:t>Parab</w:t>
      </w:r>
      <w:proofErr w:type="spellEnd"/>
      <w:r w:rsidRPr="00A12678">
        <w:rPr>
          <w:color w:val="222222"/>
          <w:szCs w:val="24"/>
          <w:shd w:val="clear" w:color="auto" w:fill="FFFFFF"/>
        </w:rPr>
        <w:t>)</w:t>
      </w:r>
      <w:r w:rsidR="00610A3B" w:rsidRPr="00A12678">
        <w:rPr>
          <w:color w:val="222222"/>
          <w:szCs w:val="24"/>
          <w:shd w:val="clear" w:color="auto" w:fill="FFFFFF"/>
        </w:rPr>
        <w:t>, </w:t>
      </w:r>
      <w:r w:rsidR="00610A3B" w:rsidRPr="00A12678">
        <w:rPr>
          <w:i/>
          <w:iCs/>
          <w:color w:val="222222"/>
          <w:szCs w:val="24"/>
          <w:shd w:val="clear" w:color="auto" w:fill="FFFFFF"/>
        </w:rPr>
        <w:t>Economics Bulletin</w:t>
      </w:r>
      <w:r w:rsidR="00610A3B" w:rsidRPr="00A12678">
        <w:rPr>
          <w:color w:val="222222"/>
          <w:szCs w:val="24"/>
          <w:shd w:val="clear" w:color="auto" w:fill="FFFFFF"/>
        </w:rPr>
        <w:t>, 39(3): 1817-1832.</w:t>
      </w:r>
      <w:r w:rsidRPr="00A12678">
        <w:rPr>
          <w:color w:val="222222"/>
          <w:szCs w:val="24"/>
          <w:shd w:val="clear" w:color="auto" w:fill="FFFFFF"/>
        </w:rPr>
        <w:t xml:space="preserve"> 2019.</w:t>
      </w:r>
    </w:p>
    <w:p w:rsidR="00A12678" w:rsidRPr="00A12678" w:rsidRDefault="00A12678" w:rsidP="00A12678">
      <w:pPr>
        <w:widowControl/>
        <w:ind w:left="720"/>
        <w:rPr>
          <w:szCs w:val="24"/>
        </w:rPr>
      </w:pPr>
    </w:p>
    <w:p w:rsidR="00F83526" w:rsidRPr="00A12678" w:rsidRDefault="00F83526" w:rsidP="00A12678">
      <w:pPr>
        <w:widowControl/>
        <w:numPr>
          <w:ilvl w:val="0"/>
          <w:numId w:val="4"/>
        </w:numPr>
        <w:rPr>
          <w:szCs w:val="24"/>
        </w:rPr>
      </w:pPr>
      <w:r w:rsidRPr="00A12678">
        <w:rPr>
          <w:b/>
          <w:color w:val="222222"/>
          <w:szCs w:val="24"/>
          <w:shd w:val="clear" w:color="auto" w:fill="FFFFFF"/>
        </w:rPr>
        <w:t>‘Estimating the Relationship between the Current Account, the Capital Account and Investment for India’</w:t>
      </w:r>
      <w:r w:rsidRPr="00A12678">
        <w:rPr>
          <w:color w:val="222222"/>
          <w:szCs w:val="24"/>
          <w:shd w:val="clear" w:color="auto" w:fill="FFFFFF"/>
        </w:rPr>
        <w:t xml:space="preserve"> (with </w:t>
      </w:r>
      <w:proofErr w:type="spellStart"/>
      <w:r w:rsidRPr="00A12678">
        <w:rPr>
          <w:color w:val="222222"/>
          <w:szCs w:val="24"/>
          <w:shd w:val="clear" w:color="auto" w:fill="FFFFFF"/>
        </w:rPr>
        <w:t>Vaishnavi</w:t>
      </w:r>
      <w:proofErr w:type="spellEnd"/>
      <w:r w:rsidRPr="00A12678">
        <w:rPr>
          <w:color w:val="222222"/>
          <w:szCs w:val="24"/>
          <w:shd w:val="clear" w:color="auto" w:fill="FFFFFF"/>
        </w:rPr>
        <w:t xml:space="preserve"> Sharm</w:t>
      </w:r>
      <w:r w:rsidR="0028635C" w:rsidRPr="00A12678">
        <w:rPr>
          <w:color w:val="222222"/>
          <w:szCs w:val="24"/>
          <w:shd w:val="clear" w:color="auto" w:fill="FFFFFF"/>
        </w:rPr>
        <w:t>a).</w:t>
      </w:r>
      <w:r w:rsidRPr="00A12678">
        <w:rPr>
          <w:color w:val="222222"/>
          <w:szCs w:val="24"/>
          <w:shd w:val="clear" w:color="auto" w:fill="FFFFFF"/>
        </w:rPr>
        <w:t xml:space="preserve"> </w:t>
      </w:r>
      <w:r w:rsidRPr="00A12678">
        <w:rPr>
          <w:i/>
          <w:iCs/>
          <w:color w:val="222222"/>
          <w:szCs w:val="24"/>
          <w:shd w:val="clear" w:color="auto" w:fill="FFFFFF"/>
        </w:rPr>
        <w:t>Foreign Trade Review</w:t>
      </w:r>
      <w:r w:rsidRPr="00A12678">
        <w:rPr>
          <w:color w:val="222222"/>
          <w:szCs w:val="24"/>
          <w:shd w:val="clear" w:color="auto" w:fill="FFFFFF"/>
        </w:rPr>
        <w:t xml:space="preserve">. </w:t>
      </w:r>
      <w:r w:rsidR="002D52BE" w:rsidRPr="00A12678">
        <w:rPr>
          <w:color w:val="222222"/>
          <w:szCs w:val="24"/>
          <w:shd w:val="clear" w:color="auto" w:fill="FFFFFF"/>
        </w:rPr>
        <w:t>54 (1): 29-45</w:t>
      </w:r>
      <w:r w:rsidRPr="00A12678">
        <w:rPr>
          <w:color w:val="222222"/>
          <w:szCs w:val="24"/>
          <w:shd w:val="clear" w:color="auto" w:fill="FFFFFF"/>
        </w:rPr>
        <w:t>. 2018.</w:t>
      </w:r>
      <w:r w:rsidRPr="00A12678">
        <w:rPr>
          <w:b/>
          <w:szCs w:val="24"/>
        </w:rPr>
        <w:t xml:space="preserve"> </w:t>
      </w:r>
    </w:p>
    <w:p w:rsidR="00A12678" w:rsidRPr="00A12678" w:rsidRDefault="00A12678" w:rsidP="00A12678">
      <w:pPr>
        <w:widowControl/>
        <w:ind w:left="720"/>
        <w:rPr>
          <w:szCs w:val="24"/>
        </w:rPr>
      </w:pPr>
    </w:p>
    <w:p w:rsidR="004477AD" w:rsidRPr="00A12678" w:rsidRDefault="00F3248B" w:rsidP="00A12678">
      <w:pPr>
        <w:widowControl/>
        <w:numPr>
          <w:ilvl w:val="0"/>
          <w:numId w:val="4"/>
        </w:numPr>
        <w:rPr>
          <w:szCs w:val="24"/>
        </w:rPr>
      </w:pPr>
      <w:r w:rsidRPr="00A12678">
        <w:rPr>
          <w:b/>
          <w:szCs w:val="24"/>
        </w:rPr>
        <w:t>‘</w:t>
      </w:r>
      <w:r w:rsidR="004477AD" w:rsidRPr="00A12678">
        <w:rPr>
          <w:b/>
          <w:szCs w:val="24"/>
        </w:rPr>
        <w:t xml:space="preserve">Money and </w:t>
      </w:r>
      <w:r w:rsidRPr="00A12678">
        <w:rPr>
          <w:b/>
          <w:szCs w:val="24"/>
        </w:rPr>
        <w:t>B</w:t>
      </w:r>
      <w:r w:rsidR="004477AD" w:rsidRPr="00A12678">
        <w:rPr>
          <w:b/>
          <w:szCs w:val="24"/>
        </w:rPr>
        <w:t xml:space="preserve">usiness </w:t>
      </w:r>
      <w:r w:rsidRPr="00A12678">
        <w:rPr>
          <w:b/>
          <w:szCs w:val="24"/>
        </w:rPr>
        <w:t>C</w:t>
      </w:r>
      <w:r w:rsidR="004477AD" w:rsidRPr="00A12678">
        <w:rPr>
          <w:b/>
          <w:szCs w:val="24"/>
        </w:rPr>
        <w:t>ycle: Evidence from India</w:t>
      </w:r>
      <w:r w:rsidRPr="00A12678">
        <w:rPr>
          <w:b/>
          <w:szCs w:val="24"/>
        </w:rPr>
        <w:t>’</w:t>
      </w:r>
      <w:r w:rsidR="00DB1601" w:rsidRPr="00A12678">
        <w:rPr>
          <w:b/>
          <w:szCs w:val="24"/>
        </w:rPr>
        <w:t xml:space="preserve"> </w:t>
      </w:r>
      <w:r w:rsidR="00DB1601" w:rsidRPr="00A12678">
        <w:rPr>
          <w:color w:val="222222"/>
          <w:szCs w:val="24"/>
          <w:shd w:val="clear" w:color="auto" w:fill="FFFFFF"/>
        </w:rPr>
        <w:t>(</w:t>
      </w:r>
      <w:r w:rsidR="0028635C" w:rsidRPr="00A12678">
        <w:rPr>
          <w:szCs w:val="24"/>
        </w:rPr>
        <w:t>with Abhishek Kumar).</w:t>
      </w:r>
      <w:r w:rsidR="004477AD" w:rsidRPr="00A12678">
        <w:rPr>
          <w:szCs w:val="24"/>
        </w:rPr>
        <w:t xml:space="preserve"> </w:t>
      </w:r>
      <w:r w:rsidR="004477AD" w:rsidRPr="00A12678">
        <w:rPr>
          <w:i/>
          <w:szCs w:val="24"/>
        </w:rPr>
        <w:t>The Journal of Economic Asymmetries</w:t>
      </w:r>
      <w:r w:rsidR="004477AD" w:rsidRPr="00A12678">
        <w:rPr>
          <w:szCs w:val="24"/>
        </w:rPr>
        <w:t xml:space="preserve">. </w:t>
      </w:r>
      <w:r w:rsidR="00373A4E" w:rsidRPr="00A12678">
        <w:rPr>
          <w:szCs w:val="24"/>
        </w:rPr>
        <w:t xml:space="preserve">Vol. 18. November. </w:t>
      </w:r>
      <w:hyperlink r:id="rId25" w:history="1">
        <w:r w:rsidR="004477AD" w:rsidRPr="00A12678">
          <w:rPr>
            <w:rStyle w:val="Hyperlink"/>
            <w:szCs w:val="24"/>
          </w:rPr>
          <w:t>https://doi.org/10.1016/j.jeca.2018.e00105</w:t>
        </w:r>
      </w:hyperlink>
      <w:r w:rsidR="004477AD" w:rsidRPr="00A12678">
        <w:rPr>
          <w:szCs w:val="24"/>
        </w:rPr>
        <w:t xml:space="preserve">, Published online October </w:t>
      </w:r>
      <w:r w:rsidR="00221A18" w:rsidRPr="00A12678">
        <w:rPr>
          <w:szCs w:val="24"/>
        </w:rPr>
        <w:t>3</w:t>
      </w:r>
      <w:r w:rsidR="004477AD" w:rsidRPr="00A12678">
        <w:rPr>
          <w:szCs w:val="24"/>
        </w:rPr>
        <w:t>. 2018.</w:t>
      </w:r>
      <w:r w:rsidR="00851D6E" w:rsidRPr="00A12678">
        <w:rPr>
          <w:szCs w:val="24"/>
        </w:rPr>
        <w:t xml:space="preserve"> </w:t>
      </w:r>
    </w:p>
    <w:p w:rsidR="00A12678" w:rsidRPr="00A12678" w:rsidRDefault="00A12678" w:rsidP="00A12678">
      <w:pPr>
        <w:widowControl/>
        <w:ind w:left="720"/>
        <w:rPr>
          <w:szCs w:val="24"/>
        </w:rPr>
      </w:pPr>
    </w:p>
    <w:p w:rsidR="00C7101B" w:rsidRPr="00A12678" w:rsidRDefault="00C7101B" w:rsidP="00A12678">
      <w:pPr>
        <w:widowControl/>
        <w:numPr>
          <w:ilvl w:val="0"/>
          <w:numId w:val="4"/>
        </w:numPr>
        <w:rPr>
          <w:szCs w:val="24"/>
        </w:rPr>
      </w:pPr>
      <w:r w:rsidRPr="00A12678">
        <w:rPr>
          <w:b/>
          <w:szCs w:val="24"/>
        </w:rPr>
        <w:t>‘Portfolio Composition and Valuation Effects in Emerging Market Economies’</w:t>
      </w:r>
      <w:r w:rsidRPr="00A12678">
        <w:rPr>
          <w:szCs w:val="24"/>
        </w:rPr>
        <w:t xml:space="preserve"> </w:t>
      </w:r>
      <w:r w:rsidR="0028635C" w:rsidRPr="00A12678">
        <w:rPr>
          <w:szCs w:val="24"/>
        </w:rPr>
        <w:t xml:space="preserve">(with </w:t>
      </w:r>
      <w:proofErr w:type="spellStart"/>
      <w:r w:rsidR="0028635C" w:rsidRPr="00A12678">
        <w:rPr>
          <w:szCs w:val="24"/>
        </w:rPr>
        <w:t>Vaishnavi</w:t>
      </w:r>
      <w:proofErr w:type="spellEnd"/>
      <w:r w:rsidR="0028635C" w:rsidRPr="00A12678">
        <w:rPr>
          <w:szCs w:val="24"/>
        </w:rPr>
        <w:t xml:space="preserve"> Sharma).</w:t>
      </w:r>
      <w:r w:rsidRPr="00A12678">
        <w:rPr>
          <w:szCs w:val="24"/>
        </w:rPr>
        <w:t xml:space="preserve"> </w:t>
      </w:r>
      <w:r w:rsidRPr="00A12678">
        <w:rPr>
          <w:i/>
          <w:szCs w:val="24"/>
        </w:rPr>
        <w:t>International Economic Journal</w:t>
      </w:r>
      <w:r w:rsidR="002A52B4" w:rsidRPr="00A12678">
        <w:rPr>
          <w:szCs w:val="24"/>
        </w:rPr>
        <w:t xml:space="preserve">. </w:t>
      </w:r>
      <w:r w:rsidR="002D52BE" w:rsidRPr="00A12678">
        <w:rPr>
          <w:szCs w:val="24"/>
        </w:rPr>
        <w:t xml:space="preserve">32(3): 307-330. </w:t>
      </w:r>
      <w:r w:rsidRPr="00A12678">
        <w:rPr>
          <w:szCs w:val="24"/>
        </w:rPr>
        <w:t>DOI:10.1080/10168737.2018.1517814</w:t>
      </w:r>
      <w:r w:rsidR="002A52B4" w:rsidRPr="00A12678">
        <w:rPr>
          <w:szCs w:val="24"/>
        </w:rPr>
        <w:t>. 2018.</w:t>
      </w:r>
    </w:p>
    <w:p w:rsidR="00A12678" w:rsidRPr="00A12678" w:rsidRDefault="00A12678" w:rsidP="00A12678">
      <w:pPr>
        <w:widowControl/>
        <w:ind w:left="720"/>
        <w:rPr>
          <w:szCs w:val="24"/>
        </w:rPr>
      </w:pPr>
    </w:p>
    <w:p w:rsidR="00A664C9" w:rsidRPr="00A12678" w:rsidRDefault="00C7101B" w:rsidP="00A12678">
      <w:pPr>
        <w:widowControl/>
        <w:numPr>
          <w:ilvl w:val="0"/>
          <w:numId w:val="4"/>
        </w:numPr>
        <w:rPr>
          <w:szCs w:val="24"/>
        </w:rPr>
      </w:pPr>
      <w:r w:rsidRPr="00A12678">
        <w:rPr>
          <w:b/>
          <w:szCs w:val="24"/>
        </w:rPr>
        <w:t>‘Evaluating India’s Exchange Rate Regime under Global Shocks’</w:t>
      </w:r>
      <w:r w:rsidRPr="00A12678">
        <w:rPr>
          <w:szCs w:val="24"/>
        </w:rPr>
        <w:t xml:space="preserve">, </w:t>
      </w:r>
      <w:r w:rsidRPr="00A12678">
        <w:rPr>
          <w:i/>
          <w:szCs w:val="24"/>
        </w:rPr>
        <w:t>Macroeconomics and Finance in Emerging Market Economies</w:t>
      </w:r>
      <w:r w:rsidRPr="00A12678">
        <w:rPr>
          <w:szCs w:val="24"/>
        </w:rPr>
        <w:t>, 11(3)</w:t>
      </w:r>
      <w:r w:rsidR="002A52B4" w:rsidRPr="00A12678">
        <w:rPr>
          <w:szCs w:val="24"/>
        </w:rPr>
        <w:t>: 304-321</w:t>
      </w:r>
      <w:r w:rsidRPr="00A12678">
        <w:rPr>
          <w:szCs w:val="24"/>
        </w:rPr>
        <w:t xml:space="preserve">. </w:t>
      </w:r>
      <w:r w:rsidR="00A664C9" w:rsidRPr="00A12678">
        <w:rPr>
          <w:szCs w:val="24"/>
        </w:rPr>
        <w:t xml:space="preserve">DOI: </w:t>
      </w:r>
      <w:hyperlink r:id="rId26" w:history="1">
        <w:r w:rsidR="00A664C9" w:rsidRPr="00A12678">
          <w:rPr>
            <w:rStyle w:val="Hyperlink"/>
            <w:szCs w:val="24"/>
          </w:rPr>
          <w:t>https://doi.org/10.1080/17520843.2018.1513410</w:t>
        </w:r>
      </w:hyperlink>
      <w:r w:rsidR="00CC3F3B" w:rsidRPr="00A12678">
        <w:rPr>
          <w:rStyle w:val="Hyperlink"/>
          <w:szCs w:val="24"/>
        </w:rPr>
        <w:t xml:space="preserve">. </w:t>
      </w:r>
      <w:r w:rsidR="00CC3F3B" w:rsidRPr="00A12678">
        <w:rPr>
          <w:szCs w:val="24"/>
        </w:rPr>
        <w:t>2018.</w:t>
      </w:r>
    </w:p>
    <w:p w:rsidR="00A12678" w:rsidRPr="00A12678" w:rsidRDefault="00A12678" w:rsidP="00A12678">
      <w:pPr>
        <w:widowControl/>
        <w:ind w:left="714"/>
        <w:rPr>
          <w:szCs w:val="24"/>
        </w:rPr>
      </w:pPr>
    </w:p>
    <w:p w:rsidR="00C7101B" w:rsidRPr="00A12678" w:rsidRDefault="00C7101B" w:rsidP="00A12678">
      <w:pPr>
        <w:widowControl/>
        <w:numPr>
          <w:ilvl w:val="0"/>
          <w:numId w:val="4"/>
        </w:numPr>
        <w:ind w:left="714" w:hanging="357"/>
        <w:rPr>
          <w:szCs w:val="24"/>
        </w:rPr>
      </w:pPr>
      <w:r w:rsidRPr="00A12678">
        <w:rPr>
          <w:b/>
          <w:szCs w:val="24"/>
        </w:rPr>
        <w:t xml:space="preserve">‘The Indian Fiscal-Monetary Framework: Dominance or </w:t>
      </w:r>
      <w:r w:rsidR="00255D22" w:rsidRPr="00A12678">
        <w:rPr>
          <w:b/>
          <w:szCs w:val="24"/>
        </w:rPr>
        <w:t>c</w:t>
      </w:r>
      <w:r w:rsidRPr="00A12678">
        <w:rPr>
          <w:b/>
          <w:szCs w:val="24"/>
        </w:rPr>
        <w:t>oordination?’</w:t>
      </w:r>
      <w:r w:rsidRPr="00A12678">
        <w:rPr>
          <w:szCs w:val="24"/>
        </w:rPr>
        <w:t xml:space="preserve"> </w:t>
      </w:r>
      <w:r w:rsidRPr="00A12678">
        <w:rPr>
          <w:i/>
          <w:szCs w:val="24"/>
        </w:rPr>
        <w:t>International Journal of Development and Conflict</w:t>
      </w:r>
      <w:r w:rsidRPr="00A12678">
        <w:rPr>
          <w:szCs w:val="24"/>
        </w:rPr>
        <w:t>. 8 (1): 01-13. June.  2018.</w:t>
      </w:r>
      <w:r w:rsidR="0090096F" w:rsidRPr="00A12678">
        <w:rPr>
          <w:szCs w:val="24"/>
        </w:rPr>
        <w:t xml:space="preserve"> </w:t>
      </w:r>
      <w:hyperlink r:id="rId27" w:history="1">
        <w:r w:rsidRPr="00A12678">
          <w:rPr>
            <w:rStyle w:val="Hyperlink"/>
            <w:szCs w:val="24"/>
          </w:rPr>
          <w:t>http://www.ijdc.org.in/uploads/1/7/5/7/17570463/jun_18_art_1_goyal.pdf</w:t>
        </w:r>
      </w:hyperlink>
      <w:r w:rsidRPr="00A12678">
        <w:rPr>
          <w:szCs w:val="24"/>
        </w:rPr>
        <w:t xml:space="preserve"> </w:t>
      </w:r>
      <w:hyperlink r:id="rId28" w:history="1">
        <w:r w:rsidRPr="00A12678">
          <w:rPr>
            <w:rStyle w:val="Hyperlink"/>
            <w:szCs w:val="24"/>
          </w:rPr>
          <w:t>http://www.ijdc.org.in/volume-8-issue-1.html</w:t>
        </w:r>
      </w:hyperlink>
      <w:r w:rsidRPr="00A12678">
        <w:rPr>
          <w:szCs w:val="24"/>
        </w:rPr>
        <w:t>.</w:t>
      </w:r>
    </w:p>
    <w:p w:rsidR="00A12678" w:rsidRPr="00A12678" w:rsidRDefault="00A12678" w:rsidP="00A12678">
      <w:pPr>
        <w:widowControl/>
        <w:ind w:left="720"/>
        <w:rPr>
          <w:szCs w:val="24"/>
        </w:rPr>
      </w:pPr>
    </w:p>
    <w:p w:rsidR="00F477CC" w:rsidRPr="00A12678" w:rsidRDefault="00F477CC" w:rsidP="00A12678">
      <w:pPr>
        <w:widowControl/>
        <w:numPr>
          <w:ilvl w:val="0"/>
          <w:numId w:val="4"/>
        </w:numPr>
        <w:rPr>
          <w:szCs w:val="24"/>
        </w:rPr>
      </w:pPr>
      <w:r w:rsidRPr="00A12678">
        <w:rPr>
          <w:b/>
          <w:szCs w:val="24"/>
        </w:rPr>
        <w:t>‘Slowdown in</w:t>
      </w:r>
      <w:r w:rsidR="000B0E73" w:rsidRPr="00A12678">
        <w:rPr>
          <w:b/>
          <w:szCs w:val="24"/>
        </w:rPr>
        <w:t xml:space="preserve"> Bank Credit Growth: Aggregate d</w:t>
      </w:r>
      <w:r w:rsidRPr="00A12678">
        <w:rPr>
          <w:b/>
          <w:szCs w:val="24"/>
        </w:rPr>
        <w:t>emand</w:t>
      </w:r>
      <w:r w:rsidR="000B0E73" w:rsidRPr="00A12678">
        <w:rPr>
          <w:b/>
          <w:szCs w:val="24"/>
        </w:rPr>
        <w:t xml:space="preserve"> or b</w:t>
      </w:r>
      <w:r w:rsidRPr="00A12678">
        <w:rPr>
          <w:b/>
          <w:szCs w:val="24"/>
        </w:rPr>
        <w:t xml:space="preserve">ank </w:t>
      </w:r>
      <w:r w:rsidR="000B0E73" w:rsidRPr="00A12678">
        <w:rPr>
          <w:b/>
          <w:szCs w:val="24"/>
        </w:rPr>
        <w:t>n</w:t>
      </w:r>
      <w:r w:rsidRPr="00A12678">
        <w:rPr>
          <w:b/>
          <w:szCs w:val="24"/>
        </w:rPr>
        <w:t xml:space="preserve">on-performing </w:t>
      </w:r>
      <w:r w:rsidR="000B0E73" w:rsidRPr="00A12678">
        <w:rPr>
          <w:b/>
          <w:szCs w:val="24"/>
        </w:rPr>
        <w:t>a</w:t>
      </w:r>
      <w:r w:rsidRPr="00A12678">
        <w:rPr>
          <w:b/>
          <w:szCs w:val="24"/>
        </w:rPr>
        <w:t>ssets?’</w:t>
      </w:r>
      <w:r w:rsidR="00105837" w:rsidRPr="00A12678">
        <w:rPr>
          <w:szCs w:val="24"/>
        </w:rPr>
        <w:t xml:space="preserve"> (</w:t>
      </w:r>
      <w:proofErr w:type="gramStart"/>
      <w:r w:rsidR="00105837" w:rsidRPr="00A12678">
        <w:rPr>
          <w:szCs w:val="24"/>
        </w:rPr>
        <w:t>with</w:t>
      </w:r>
      <w:proofErr w:type="gramEnd"/>
      <w:r w:rsidR="00105837" w:rsidRPr="00A12678">
        <w:rPr>
          <w:szCs w:val="24"/>
        </w:rPr>
        <w:t xml:space="preserve"> </w:t>
      </w:r>
      <w:proofErr w:type="spellStart"/>
      <w:r w:rsidR="00105837" w:rsidRPr="00A12678">
        <w:rPr>
          <w:szCs w:val="24"/>
        </w:rPr>
        <w:t>Akhilesh</w:t>
      </w:r>
      <w:proofErr w:type="spellEnd"/>
      <w:r w:rsidR="00105837" w:rsidRPr="00A12678">
        <w:rPr>
          <w:szCs w:val="24"/>
        </w:rPr>
        <w:t xml:space="preserve"> </w:t>
      </w:r>
      <w:proofErr w:type="spellStart"/>
      <w:r w:rsidR="00105837" w:rsidRPr="00A12678">
        <w:rPr>
          <w:szCs w:val="24"/>
        </w:rPr>
        <w:t>Verma</w:t>
      </w:r>
      <w:proofErr w:type="spellEnd"/>
      <w:r w:rsidR="00105837" w:rsidRPr="00A12678">
        <w:rPr>
          <w:szCs w:val="24"/>
        </w:rPr>
        <w:t>)</w:t>
      </w:r>
      <w:r w:rsidR="0028635C" w:rsidRPr="00A12678">
        <w:rPr>
          <w:szCs w:val="24"/>
        </w:rPr>
        <w:t>.</w:t>
      </w:r>
      <w:r w:rsidRPr="00A12678">
        <w:rPr>
          <w:szCs w:val="24"/>
        </w:rPr>
        <w:t xml:space="preserve"> </w:t>
      </w:r>
      <w:r w:rsidRPr="00A12678">
        <w:rPr>
          <w:i/>
          <w:szCs w:val="24"/>
        </w:rPr>
        <w:t>Margin</w:t>
      </w:r>
      <w:r w:rsidRPr="00A12678">
        <w:rPr>
          <w:szCs w:val="24"/>
        </w:rPr>
        <w:t xml:space="preserve">. </w:t>
      </w:r>
      <w:r w:rsidR="002A52B4" w:rsidRPr="00A12678">
        <w:rPr>
          <w:szCs w:val="24"/>
        </w:rPr>
        <w:t>12 (3): 257-275, August. DOI: doi.org/10.1177/0973801018768985</w:t>
      </w:r>
      <w:r w:rsidRPr="00A12678">
        <w:rPr>
          <w:szCs w:val="24"/>
        </w:rPr>
        <w:t>. 2018.</w:t>
      </w:r>
    </w:p>
    <w:p w:rsidR="00A12678" w:rsidRPr="00A12678" w:rsidRDefault="00A12678" w:rsidP="00A12678">
      <w:pPr>
        <w:widowControl/>
        <w:ind w:left="720"/>
        <w:rPr>
          <w:szCs w:val="24"/>
        </w:rPr>
      </w:pPr>
    </w:p>
    <w:p w:rsidR="00710780" w:rsidRPr="00A12678" w:rsidRDefault="00710780" w:rsidP="00A12678">
      <w:pPr>
        <w:widowControl/>
        <w:numPr>
          <w:ilvl w:val="0"/>
          <w:numId w:val="4"/>
        </w:numPr>
        <w:rPr>
          <w:szCs w:val="24"/>
        </w:rPr>
      </w:pPr>
      <w:r w:rsidRPr="00A12678">
        <w:rPr>
          <w:b/>
          <w:szCs w:val="24"/>
        </w:rPr>
        <w:t>‘Government Expenditure in India: Composition, Cyclicality and Multipliers’</w:t>
      </w:r>
      <w:r w:rsidRPr="00A12678">
        <w:rPr>
          <w:szCs w:val="24"/>
        </w:rPr>
        <w:t xml:space="preserve"> (with </w:t>
      </w:r>
      <w:proofErr w:type="spellStart"/>
      <w:r w:rsidRPr="00A12678">
        <w:rPr>
          <w:szCs w:val="24"/>
        </w:rPr>
        <w:t>Bhavya</w:t>
      </w:r>
      <w:proofErr w:type="spellEnd"/>
      <w:r w:rsidRPr="00A12678">
        <w:rPr>
          <w:szCs w:val="24"/>
        </w:rPr>
        <w:t xml:space="preserve"> Sharma)</w:t>
      </w:r>
      <w:r w:rsidR="0028635C" w:rsidRPr="00A12678">
        <w:rPr>
          <w:szCs w:val="24"/>
        </w:rPr>
        <w:t>.</w:t>
      </w:r>
      <w:r w:rsidRPr="00A12678">
        <w:rPr>
          <w:szCs w:val="24"/>
        </w:rPr>
        <w:t xml:space="preserve"> </w:t>
      </w:r>
      <w:r w:rsidRPr="00A12678">
        <w:rPr>
          <w:i/>
          <w:szCs w:val="24"/>
        </w:rPr>
        <w:t>Journal of Quantitative Economics</w:t>
      </w:r>
      <w:r w:rsidRPr="00A12678">
        <w:rPr>
          <w:szCs w:val="24"/>
        </w:rPr>
        <w:t>,</w:t>
      </w:r>
      <w:r w:rsidR="00D55EFA" w:rsidRPr="00A12678">
        <w:rPr>
          <w:szCs w:val="24"/>
        </w:rPr>
        <w:t xml:space="preserve"> 16(1):</w:t>
      </w:r>
      <w:r w:rsidR="002A52B4" w:rsidRPr="00A12678">
        <w:rPr>
          <w:szCs w:val="24"/>
        </w:rPr>
        <w:t xml:space="preserve"> 1-39</w:t>
      </w:r>
      <w:r w:rsidRPr="00A12678">
        <w:rPr>
          <w:szCs w:val="24"/>
        </w:rPr>
        <w:t>.</w:t>
      </w:r>
      <w:r w:rsidR="002A52B4" w:rsidRPr="00A12678">
        <w:rPr>
          <w:szCs w:val="24"/>
        </w:rPr>
        <w:t xml:space="preserve"> </w:t>
      </w:r>
      <w:r w:rsidR="002A52B4" w:rsidRPr="00A12678">
        <w:rPr>
          <w:color w:val="222222"/>
          <w:szCs w:val="24"/>
          <w:shd w:val="clear" w:color="auto" w:fill="FFFFFF"/>
        </w:rPr>
        <w:t xml:space="preserve">DOI: </w:t>
      </w:r>
      <w:hyperlink r:id="rId29" w:history="1">
        <w:r w:rsidR="002A52B4" w:rsidRPr="00A12678">
          <w:rPr>
            <w:rStyle w:val="Hyperlink"/>
            <w:szCs w:val="24"/>
          </w:rPr>
          <w:t>https://doi.org/10.1007/s40953-018-0122-y</w:t>
        </w:r>
      </w:hyperlink>
      <w:r w:rsidR="002A52B4" w:rsidRPr="00A12678">
        <w:rPr>
          <w:szCs w:val="24"/>
        </w:rPr>
        <w:t xml:space="preserve">. </w:t>
      </w:r>
      <w:r w:rsidRPr="00A12678">
        <w:rPr>
          <w:color w:val="222222"/>
          <w:szCs w:val="24"/>
          <w:shd w:val="clear" w:color="auto" w:fill="FFFFFF"/>
        </w:rPr>
        <w:t>2018.</w:t>
      </w:r>
    </w:p>
    <w:p w:rsidR="00A12678" w:rsidRPr="00A12678" w:rsidRDefault="00A12678" w:rsidP="00A12678">
      <w:pPr>
        <w:widowControl/>
        <w:ind w:left="714"/>
        <w:rPr>
          <w:szCs w:val="24"/>
        </w:rPr>
      </w:pPr>
    </w:p>
    <w:p w:rsidR="00183389" w:rsidRPr="00A12678" w:rsidRDefault="00F477CC" w:rsidP="00A12678">
      <w:pPr>
        <w:widowControl/>
        <w:numPr>
          <w:ilvl w:val="0"/>
          <w:numId w:val="4"/>
        </w:numPr>
        <w:ind w:left="714" w:hanging="357"/>
        <w:rPr>
          <w:szCs w:val="24"/>
        </w:rPr>
      </w:pPr>
      <w:r w:rsidRPr="00A12678">
        <w:rPr>
          <w:b/>
          <w:color w:val="222222"/>
          <w:szCs w:val="24"/>
          <w:shd w:val="clear" w:color="auto" w:fill="FFFFFF"/>
        </w:rPr>
        <w:lastRenderedPageBreak/>
        <w:t xml:space="preserve">‘Active </w:t>
      </w:r>
      <w:r w:rsidR="00DD6A45" w:rsidRPr="00A12678">
        <w:rPr>
          <w:b/>
          <w:color w:val="222222"/>
          <w:szCs w:val="24"/>
          <w:shd w:val="clear" w:color="auto" w:fill="FFFFFF"/>
        </w:rPr>
        <w:t>M</w:t>
      </w:r>
      <w:r w:rsidRPr="00A12678">
        <w:rPr>
          <w:b/>
          <w:color w:val="222222"/>
          <w:szCs w:val="24"/>
          <w:shd w:val="clear" w:color="auto" w:fill="FFFFFF"/>
        </w:rPr>
        <w:t xml:space="preserve">onetary </w:t>
      </w:r>
      <w:r w:rsidR="00DD6A45" w:rsidRPr="00A12678">
        <w:rPr>
          <w:b/>
          <w:color w:val="222222"/>
          <w:szCs w:val="24"/>
          <w:shd w:val="clear" w:color="auto" w:fill="FFFFFF"/>
        </w:rPr>
        <w:t>P</w:t>
      </w:r>
      <w:r w:rsidRPr="00A12678">
        <w:rPr>
          <w:b/>
          <w:color w:val="222222"/>
          <w:szCs w:val="24"/>
          <w:shd w:val="clear" w:color="auto" w:fill="FFFFFF"/>
        </w:rPr>
        <w:t xml:space="preserve">olicy and the </w:t>
      </w:r>
      <w:r w:rsidR="00DD6A45" w:rsidRPr="00A12678">
        <w:rPr>
          <w:b/>
          <w:color w:val="222222"/>
          <w:szCs w:val="24"/>
          <w:shd w:val="clear" w:color="auto" w:fill="FFFFFF"/>
        </w:rPr>
        <w:t>S</w:t>
      </w:r>
      <w:r w:rsidRPr="00A12678">
        <w:rPr>
          <w:b/>
          <w:color w:val="222222"/>
          <w:szCs w:val="24"/>
          <w:shd w:val="clear" w:color="auto" w:fill="FFFFFF"/>
        </w:rPr>
        <w:t>lowdown: Evidence from DSGE based Indian aggregate demand and supply’</w:t>
      </w:r>
      <w:r w:rsidRPr="00A12678">
        <w:rPr>
          <w:color w:val="222222"/>
          <w:szCs w:val="24"/>
          <w:shd w:val="clear" w:color="auto" w:fill="FFFFFF"/>
        </w:rPr>
        <w:t xml:space="preserve"> (</w:t>
      </w:r>
      <w:r w:rsidRPr="00A12678">
        <w:rPr>
          <w:szCs w:val="24"/>
        </w:rPr>
        <w:t>with Abhishek Kumar)</w:t>
      </w:r>
      <w:r w:rsidR="0028635C" w:rsidRPr="00A12678">
        <w:rPr>
          <w:color w:val="222222"/>
          <w:szCs w:val="24"/>
          <w:shd w:val="clear" w:color="auto" w:fill="FFFFFF"/>
        </w:rPr>
        <w:t>.</w:t>
      </w:r>
      <w:r w:rsidRPr="00A12678">
        <w:rPr>
          <w:color w:val="222222"/>
          <w:szCs w:val="24"/>
          <w:shd w:val="clear" w:color="auto" w:fill="FFFFFF"/>
        </w:rPr>
        <w:t xml:space="preserve"> </w:t>
      </w:r>
      <w:r w:rsidRPr="00A12678">
        <w:rPr>
          <w:i/>
          <w:color w:val="222222"/>
          <w:szCs w:val="24"/>
          <w:shd w:val="clear" w:color="auto" w:fill="FFFFFF"/>
        </w:rPr>
        <w:t>The Journal of Economic Asymmetries</w:t>
      </w:r>
      <w:r w:rsidRPr="00A12678">
        <w:rPr>
          <w:color w:val="222222"/>
          <w:szCs w:val="24"/>
          <w:shd w:val="clear" w:color="auto" w:fill="FFFFFF"/>
        </w:rPr>
        <w:t xml:space="preserve">. </w:t>
      </w:r>
      <w:r w:rsidR="004718DF" w:rsidRPr="00A12678">
        <w:rPr>
          <w:color w:val="222222"/>
          <w:szCs w:val="24"/>
          <w:shd w:val="clear" w:color="auto" w:fill="FFFFFF"/>
        </w:rPr>
        <w:t xml:space="preserve">17: 21-40. June. </w:t>
      </w:r>
      <w:r w:rsidRPr="00A12678">
        <w:rPr>
          <w:color w:val="222222"/>
          <w:szCs w:val="24"/>
          <w:shd w:val="clear" w:color="auto" w:fill="FFFFFF"/>
        </w:rPr>
        <w:t xml:space="preserve">DOI: https://doi.org/10.1016/j.jeca.2018.01.001. Available at </w:t>
      </w:r>
      <w:hyperlink r:id="rId30" w:history="1">
        <w:r w:rsidR="007717B0" w:rsidRPr="00A12678">
          <w:rPr>
            <w:rStyle w:val="Hyperlink"/>
            <w:szCs w:val="24"/>
            <w:shd w:val="clear" w:color="auto" w:fill="FFFFFF"/>
          </w:rPr>
          <w:t>https://www.sciencedirect.com/science/article/pii/S1703494917300646. 2018</w:t>
        </w:r>
      </w:hyperlink>
      <w:r w:rsidRPr="00A12678">
        <w:rPr>
          <w:color w:val="222222"/>
          <w:szCs w:val="24"/>
          <w:shd w:val="clear" w:color="auto" w:fill="FFFFFF"/>
        </w:rPr>
        <w:t>.</w:t>
      </w:r>
    </w:p>
    <w:p w:rsidR="00A12678" w:rsidRPr="00A12678" w:rsidRDefault="00A12678" w:rsidP="00A12678">
      <w:pPr>
        <w:widowControl/>
        <w:ind w:left="720"/>
        <w:rPr>
          <w:szCs w:val="24"/>
        </w:rPr>
      </w:pPr>
    </w:p>
    <w:p w:rsidR="00627291" w:rsidRPr="00A12678" w:rsidRDefault="00627291" w:rsidP="00A12678">
      <w:pPr>
        <w:widowControl/>
        <w:numPr>
          <w:ilvl w:val="0"/>
          <w:numId w:val="4"/>
        </w:numPr>
        <w:rPr>
          <w:szCs w:val="24"/>
        </w:rPr>
      </w:pPr>
      <w:r w:rsidRPr="00A12678">
        <w:rPr>
          <w:color w:val="222222"/>
          <w:szCs w:val="24"/>
          <w:shd w:val="clear" w:color="auto" w:fill="FFFFFF"/>
        </w:rPr>
        <w:t>‘</w:t>
      </w:r>
      <w:r w:rsidRPr="00A12678">
        <w:rPr>
          <w:b/>
          <w:color w:val="222222"/>
          <w:szCs w:val="24"/>
          <w:shd w:val="clear" w:color="auto" w:fill="FFFFFF"/>
        </w:rPr>
        <w:t>The Effect of Oil Shocks and Cyclicality in Hiding Indian Twin Deficits</w:t>
      </w:r>
      <w:r w:rsidRPr="00A12678">
        <w:rPr>
          <w:color w:val="222222"/>
          <w:szCs w:val="24"/>
          <w:shd w:val="clear" w:color="auto" w:fill="FFFFFF"/>
        </w:rPr>
        <w:t>’ (</w:t>
      </w:r>
      <w:r w:rsidRPr="00A12678">
        <w:rPr>
          <w:szCs w:val="24"/>
        </w:rPr>
        <w:t>with Abhishek Kumar)</w:t>
      </w:r>
      <w:r w:rsidR="0028635C" w:rsidRPr="00A12678">
        <w:rPr>
          <w:color w:val="222222"/>
          <w:szCs w:val="24"/>
          <w:shd w:val="clear" w:color="auto" w:fill="FFFFFF"/>
        </w:rPr>
        <w:t>.</w:t>
      </w:r>
      <w:r w:rsidRPr="00A12678">
        <w:rPr>
          <w:color w:val="222222"/>
          <w:szCs w:val="24"/>
          <w:shd w:val="clear" w:color="auto" w:fill="FFFFFF"/>
        </w:rPr>
        <w:t> </w:t>
      </w:r>
      <w:r w:rsidRPr="00A12678">
        <w:rPr>
          <w:i/>
          <w:iCs/>
          <w:color w:val="222222"/>
          <w:szCs w:val="24"/>
          <w:shd w:val="clear" w:color="auto" w:fill="FFFFFF"/>
        </w:rPr>
        <w:t>Journal of Economic Studies</w:t>
      </w:r>
      <w:r w:rsidR="000B2F12" w:rsidRPr="00A12678">
        <w:rPr>
          <w:color w:val="222222"/>
          <w:szCs w:val="24"/>
          <w:shd w:val="clear" w:color="auto" w:fill="FFFFFF"/>
        </w:rPr>
        <w:t>, 45 (1)</w:t>
      </w:r>
      <w:r w:rsidR="00205CD9" w:rsidRPr="00A12678">
        <w:rPr>
          <w:color w:val="222222"/>
          <w:szCs w:val="24"/>
          <w:shd w:val="clear" w:color="auto" w:fill="FFFFFF"/>
        </w:rPr>
        <w:t>:</w:t>
      </w:r>
      <w:r w:rsidR="00205CD9" w:rsidRPr="00A12678">
        <w:rPr>
          <w:szCs w:val="24"/>
        </w:rPr>
        <w:t xml:space="preserve"> </w:t>
      </w:r>
      <w:r w:rsidR="00205CD9" w:rsidRPr="00A12678">
        <w:rPr>
          <w:color w:val="222222"/>
          <w:szCs w:val="24"/>
          <w:shd w:val="clear" w:color="auto" w:fill="FFFFFF"/>
        </w:rPr>
        <w:t>27-45</w:t>
      </w:r>
      <w:r w:rsidR="000B2F12" w:rsidRPr="00A12678">
        <w:rPr>
          <w:color w:val="222222"/>
          <w:szCs w:val="24"/>
          <w:shd w:val="clear" w:color="auto" w:fill="FFFFFF"/>
        </w:rPr>
        <w:t>. 2018</w:t>
      </w:r>
      <w:r w:rsidRPr="00A12678">
        <w:rPr>
          <w:color w:val="222222"/>
          <w:szCs w:val="24"/>
          <w:shd w:val="clear" w:color="auto" w:fill="FFFFFF"/>
        </w:rPr>
        <w:t>.</w:t>
      </w:r>
      <w:r w:rsidR="00A664C9" w:rsidRPr="00A12678">
        <w:rPr>
          <w:color w:val="222222"/>
          <w:szCs w:val="24"/>
          <w:shd w:val="clear" w:color="auto" w:fill="FFFFFF"/>
        </w:rPr>
        <w:t xml:space="preserve"> </w:t>
      </w:r>
      <w:hyperlink r:id="rId31" w:history="1">
        <w:r w:rsidR="00A664C9" w:rsidRPr="00A12678">
          <w:rPr>
            <w:rStyle w:val="Hyperlink"/>
            <w:bCs/>
            <w:szCs w:val="24"/>
          </w:rPr>
          <w:t>http://www.emeraldinsight.com/doi/abs/10.1108/JES-11-2016-0248</w:t>
        </w:r>
      </w:hyperlink>
    </w:p>
    <w:p w:rsidR="00A12678" w:rsidRPr="00A12678" w:rsidRDefault="00A12678" w:rsidP="00A12678">
      <w:pPr>
        <w:pStyle w:val="Title"/>
        <w:ind w:left="720"/>
        <w:jc w:val="left"/>
        <w:rPr>
          <w:b w:val="0"/>
          <w:bCs/>
          <w:szCs w:val="24"/>
        </w:rPr>
      </w:pPr>
    </w:p>
    <w:p w:rsidR="004666C3" w:rsidRPr="00A12678" w:rsidRDefault="00690AF4" w:rsidP="00A12678">
      <w:pPr>
        <w:pStyle w:val="Title"/>
        <w:numPr>
          <w:ilvl w:val="0"/>
          <w:numId w:val="4"/>
        </w:numPr>
        <w:jc w:val="left"/>
        <w:rPr>
          <w:b w:val="0"/>
          <w:bCs/>
          <w:szCs w:val="24"/>
        </w:rPr>
      </w:pPr>
      <w:r w:rsidRPr="00A12678">
        <w:rPr>
          <w:bCs/>
          <w:szCs w:val="24"/>
        </w:rPr>
        <w:t xml:space="preserve">‘Multiple Reserve Currencies and </w:t>
      </w:r>
      <w:proofErr w:type="spellStart"/>
      <w:r w:rsidRPr="00A12678">
        <w:rPr>
          <w:bCs/>
          <w:szCs w:val="24"/>
        </w:rPr>
        <w:t>Renminbi</w:t>
      </w:r>
      <w:proofErr w:type="spellEnd"/>
      <w:r w:rsidRPr="00A12678">
        <w:rPr>
          <w:bCs/>
          <w:szCs w:val="24"/>
        </w:rPr>
        <w:t xml:space="preserve"> Use’</w:t>
      </w:r>
      <w:r w:rsidRPr="00A12678">
        <w:rPr>
          <w:b w:val="0"/>
          <w:bCs/>
          <w:szCs w:val="24"/>
        </w:rPr>
        <w:t xml:space="preserve"> (wi</w:t>
      </w:r>
      <w:r w:rsidR="0028635C" w:rsidRPr="00A12678">
        <w:rPr>
          <w:b w:val="0"/>
          <w:bCs/>
          <w:szCs w:val="24"/>
        </w:rPr>
        <w:t xml:space="preserve">th </w:t>
      </w:r>
      <w:proofErr w:type="spellStart"/>
      <w:r w:rsidR="0028635C" w:rsidRPr="00A12678">
        <w:rPr>
          <w:b w:val="0"/>
          <w:bCs/>
          <w:szCs w:val="24"/>
        </w:rPr>
        <w:t>Satyendra</w:t>
      </w:r>
      <w:proofErr w:type="spellEnd"/>
      <w:r w:rsidR="0028635C" w:rsidRPr="00A12678">
        <w:rPr>
          <w:b w:val="0"/>
          <w:bCs/>
          <w:szCs w:val="24"/>
        </w:rPr>
        <w:t xml:space="preserve"> Kumar Gupta).</w:t>
      </w:r>
      <w:r w:rsidRPr="00A12678">
        <w:rPr>
          <w:b w:val="0"/>
          <w:bCs/>
          <w:szCs w:val="24"/>
        </w:rPr>
        <w:t xml:space="preserve"> </w:t>
      </w:r>
      <w:r w:rsidRPr="00A12678">
        <w:rPr>
          <w:b w:val="0"/>
          <w:bCs/>
          <w:i/>
          <w:szCs w:val="24"/>
        </w:rPr>
        <w:t>Journal of International Commerce, Economics and Policy</w:t>
      </w:r>
      <w:r w:rsidRPr="00A12678">
        <w:rPr>
          <w:b w:val="0"/>
          <w:bCs/>
          <w:szCs w:val="24"/>
        </w:rPr>
        <w:t xml:space="preserve">, </w:t>
      </w:r>
      <w:r w:rsidR="00D271C3" w:rsidRPr="00A12678">
        <w:rPr>
          <w:b w:val="0"/>
          <w:bCs/>
          <w:szCs w:val="24"/>
        </w:rPr>
        <w:t xml:space="preserve">8(2): 1-35. DOI: https://doi.org/10.1142/S1793993317500119. </w:t>
      </w:r>
      <w:r w:rsidR="00627291" w:rsidRPr="00A12678">
        <w:rPr>
          <w:b w:val="0"/>
          <w:bCs/>
          <w:szCs w:val="24"/>
        </w:rPr>
        <w:t>June.</w:t>
      </w:r>
      <w:r w:rsidRPr="00A12678">
        <w:rPr>
          <w:b w:val="0"/>
          <w:bCs/>
          <w:szCs w:val="24"/>
        </w:rPr>
        <w:t xml:space="preserve"> 2017.</w:t>
      </w:r>
    </w:p>
    <w:p w:rsidR="00DD4E3E" w:rsidRPr="00A12678" w:rsidRDefault="007941CF" w:rsidP="00A12678">
      <w:pPr>
        <w:pStyle w:val="Title"/>
        <w:numPr>
          <w:ilvl w:val="0"/>
          <w:numId w:val="4"/>
        </w:numPr>
        <w:jc w:val="left"/>
        <w:rPr>
          <w:b w:val="0"/>
          <w:bCs/>
          <w:szCs w:val="24"/>
        </w:rPr>
      </w:pPr>
      <w:r w:rsidRPr="00A12678">
        <w:rPr>
          <w:szCs w:val="24"/>
        </w:rPr>
        <w:t xml:space="preserve">‘Intervention and </w:t>
      </w:r>
      <w:proofErr w:type="spellStart"/>
      <w:r w:rsidRPr="00A12678">
        <w:rPr>
          <w:szCs w:val="24"/>
        </w:rPr>
        <w:t>S</w:t>
      </w:r>
      <w:r w:rsidR="00B8565A" w:rsidRPr="00A12678">
        <w:rPr>
          <w:szCs w:val="24"/>
        </w:rPr>
        <w:t>ignaling</w:t>
      </w:r>
      <w:proofErr w:type="spellEnd"/>
      <w:r w:rsidR="00B8565A" w:rsidRPr="00A12678">
        <w:rPr>
          <w:szCs w:val="24"/>
        </w:rPr>
        <w:t>: Interaction between central banks and FX markets in an emerging market’</w:t>
      </w:r>
      <w:r w:rsidR="0028635C" w:rsidRPr="00A12678">
        <w:rPr>
          <w:b w:val="0"/>
          <w:szCs w:val="24"/>
        </w:rPr>
        <w:t>.</w:t>
      </w:r>
      <w:r w:rsidR="00B8565A" w:rsidRPr="00A12678">
        <w:rPr>
          <w:b w:val="0"/>
          <w:szCs w:val="24"/>
        </w:rPr>
        <w:t xml:space="preserve"> </w:t>
      </w:r>
      <w:r w:rsidR="00B8565A" w:rsidRPr="00A12678">
        <w:rPr>
          <w:b w:val="0"/>
          <w:i/>
          <w:szCs w:val="24"/>
        </w:rPr>
        <w:t>The Singapore Economic Review</w:t>
      </w:r>
      <w:r w:rsidR="00B8565A" w:rsidRPr="00A12678">
        <w:rPr>
          <w:b w:val="0"/>
          <w:szCs w:val="24"/>
        </w:rPr>
        <w:t>.</w:t>
      </w:r>
      <w:r w:rsidR="0036619C" w:rsidRPr="00A12678">
        <w:rPr>
          <w:b w:val="0"/>
          <w:szCs w:val="24"/>
        </w:rPr>
        <w:t xml:space="preserve"> </w:t>
      </w:r>
      <w:r w:rsidR="0036619C" w:rsidRPr="00A12678">
        <w:rPr>
          <w:b w:val="0"/>
          <w:bCs/>
          <w:szCs w:val="24"/>
        </w:rPr>
        <w:t xml:space="preserve">63(1): 193-225. DOI: </w:t>
      </w:r>
      <w:hyperlink r:id="rId32" w:history="1">
        <w:r w:rsidR="00DD4E3E" w:rsidRPr="00A12678">
          <w:rPr>
            <w:rStyle w:val="Hyperlink"/>
            <w:b w:val="0"/>
            <w:bCs/>
            <w:szCs w:val="24"/>
          </w:rPr>
          <w:t>http://dx.doi.org/10.1142/S0217590816500326</w:t>
        </w:r>
        <w:r w:rsidR="00DD4E3E" w:rsidRPr="00A12678">
          <w:rPr>
            <w:rStyle w:val="Hyperlink"/>
            <w:b w:val="0"/>
            <w:szCs w:val="24"/>
          </w:rPr>
          <w:t>.</w:t>
        </w:r>
      </w:hyperlink>
      <w:r w:rsidR="004A5D55" w:rsidRPr="00A12678">
        <w:rPr>
          <w:b w:val="0"/>
          <w:bCs/>
          <w:szCs w:val="24"/>
        </w:rPr>
        <w:t xml:space="preserve"> 2017.</w:t>
      </w:r>
    </w:p>
    <w:p w:rsidR="00A12678" w:rsidRPr="00A12678" w:rsidRDefault="00A12678" w:rsidP="00A12678">
      <w:pPr>
        <w:pStyle w:val="Title"/>
        <w:ind w:left="720"/>
        <w:jc w:val="left"/>
        <w:rPr>
          <w:b w:val="0"/>
          <w:bCs/>
          <w:szCs w:val="24"/>
        </w:rPr>
      </w:pPr>
    </w:p>
    <w:p w:rsidR="005646AB" w:rsidRPr="00A12678" w:rsidRDefault="005646AB" w:rsidP="00A12678">
      <w:pPr>
        <w:pStyle w:val="Title"/>
        <w:numPr>
          <w:ilvl w:val="0"/>
          <w:numId w:val="4"/>
        </w:numPr>
        <w:jc w:val="left"/>
        <w:rPr>
          <w:b w:val="0"/>
          <w:bCs/>
          <w:szCs w:val="24"/>
        </w:rPr>
      </w:pPr>
      <w:r w:rsidRPr="00A12678">
        <w:rPr>
          <w:b w:val="0"/>
          <w:szCs w:val="24"/>
        </w:rPr>
        <w:t>‘</w:t>
      </w:r>
      <w:r w:rsidRPr="00A12678">
        <w:rPr>
          <w:szCs w:val="24"/>
        </w:rPr>
        <w:t xml:space="preserve">Why </w:t>
      </w:r>
      <w:r w:rsidR="007941CF" w:rsidRPr="00A12678">
        <w:rPr>
          <w:szCs w:val="24"/>
        </w:rPr>
        <w:t>T</w:t>
      </w:r>
      <w:r w:rsidRPr="00A12678">
        <w:rPr>
          <w:szCs w:val="24"/>
        </w:rPr>
        <w:t xml:space="preserve">ax </w:t>
      </w:r>
      <w:r w:rsidR="007941CF" w:rsidRPr="00A12678">
        <w:rPr>
          <w:szCs w:val="24"/>
        </w:rPr>
        <w:t>E</w:t>
      </w:r>
      <w:r w:rsidRPr="00A12678">
        <w:rPr>
          <w:szCs w:val="24"/>
        </w:rPr>
        <w:t xml:space="preserve">ffort </w:t>
      </w:r>
      <w:r w:rsidR="007941CF" w:rsidRPr="00A12678">
        <w:rPr>
          <w:szCs w:val="24"/>
        </w:rPr>
        <w:t>F</w:t>
      </w:r>
      <w:r w:rsidRPr="00A12678">
        <w:rPr>
          <w:szCs w:val="24"/>
        </w:rPr>
        <w:t xml:space="preserve">alls </w:t>
      </w:r>
      <w:r w:rsidR="007941CF" w:rsidRPr="00A12678">
        <w:rPr>
          <w:szCs w:val="24"/>
        </w:rPr>
        <w:t>S</w:t>
      </w:r>
      <w:r w:rsidRPr="00A12678">
        <w:rPr>
          <w:szCs w:val="24"/>
        </w:rPr>
        <w:t xml:space="preserve">hort of </w:t>
      </w:r>
      <w:r w:rsidR="007941CF" w:rsidRPr="00A12678">
        <w:rPr>
          <w:szCs w:val="24"/>
        </w:rPr>
        <w:t>T</w:t>
      </w:r>
      <w:r w:rsidRPr="00A12678">
        <w:rPr>
          <w:szCs w:val="24"/>
        </w:rPr>
        <w:t xml:space="preserve">ax </w:t>
      </w:r>
      <w:r w:rsidR="007941CF" w:rsidRPr="00A12678">
        <w:rPr>
          <w:szCs w:val="24"/>
        </w:rPr>
        <w:t>C</w:t>
      </w:r>
      <w:r w:rsidRPr="00A12678">
        <w:rPr>
          <w:szCs w:val="24"/>
        </w:rPr>
        <w:t xml:space="preserve">apacity in Indian </w:t>
      </w:r>
      <w:r w:rsidR="007941CF" w:rsidRPr="00A12678">
        <w:rPr>
          <w:szCs w:val="24"/>
        </w:rPr>
        <w:t>S</w:t>
      </w:r>
      <w:r w:rsidRPr="00A12678">
        <w:rPr>
          <w:szCs w:val="24"/>
        </w:rPr>
        <w:t>tates: A stochastic frontier approach</w:t>
      </w:r>
      <w:r w:rsidR="0028635C" w:rsidRPr="00A12678">
        <w:rPr>
          <w:b w:val="0"/>
          <w:szCs w:val="24"/>
        </w:rPr>
        <w:t>’</w:t>
      </w:r>
      <w:r w:rsidRPr="00A12678">
        <w:rPr>
          <w:b w:val="0"/>
          <w:szCs w:val="24"/>
        </w:rPr>
        <w:t xml:space="preserve"> (with </w:t>
      </w:r>
      <w:proofErr w:type="spellStart"/>
      <w:r w:rsidR="00072E69" w:rsidRPr="00A12678">
        <w:rPr>
          <w:b w:val="0"/>
          <w:szCs w:val="24"/>
        </w:rPr>
        <w:t>Sandhya</w:t>
      </w:r>
      <w:proofErr w:type="spellEnd"/>
      <w:r w:rsidR="00072E69" w:rsidRPr="00A12678">
        <w:rPr>
          <w:b w:val="0"/>
          <w:szCs w:val="24"/>
        </w:rPr>
        <w:t xml:space="preserve"> </w:t>
      </w:r>
      <w:proofErr w:type="spellStart"/>
      <w:r w:rsidR="00072E69" w:rsidRPr="00A12678">
        <w:rPr>
          <w:b w:val="0"/>
          <w:szCs w:val="24"/>
        </w:rPr>
        <w:t>Garg</w:t>
      </w:r>
      <w:proofErr w:type="spellEnd"/>
      <w:r w:rsidRPr="00A12678">
        <w:rPr>
          <w:b w:val="0"/>
          <w:szCs w:val="24"/>
        </w:rPr>
        <w:t xml:space="preserve"> </w:t>
      </w:r>
      <w:r w:rsidR="00072E69" w:rsidRPr="00A12678">
        <w:rPr>
          <w:b w:val="0"/>
          <w:szCs w:val="24"/>
        </w:rPr>
        <w:t xml:space="preserve">and </w:t>
      </w:r>
      <w:proofErr w:type="spellStart"/>
      <w:r w:rsidR="00072E69" w:rsidRPr="00A12678">
        <w:rPr>
          <w:b w:val="0"/>
          <w:szCs w:val="24"/>
        </w:rPr>
        <w:t>Rupayan</w:t>
      </w:r>
      <w:proofErr w:type="spellEnd"/>
      <w:r w:rsidR="00072E69" w:rsidRPr="00A12678">
        <w:rPr>
          <w:b w:val="0"/>
          <w:szCs w:val="24"/>
        </w:rPr>
        <w:t xml:space="preserve"> Pal</w:t>
      </w:r>
      <w:r w:rsidRPr="00A12678">
        <w:rPr>
          <w:b w:val="0"/>
          <w:szCs w:val="24"/>
        </w:rPr>
        <w:t xml:space="preserve">). </w:t>
      </w:r>
      <w:r w:rsidRPr="00A12678">
        <w:rPr>
          <w:b w:val="0"/>
          <w:i/>
          <w:szCs w:val="24"/>
        </w:rPr>
        <w:t>Public Finance Review</w:t>
      </w:r>
      <w:r w:rsidRPr="00A12678">
        <w:rPr>
          <w:b w:val="0"/>
          <w:szCs w:val="24"/>
        </w:rPr>
        <w:t>. 45(2): 232-259. 2017</w:t>
      </w:r>
      <w:proofErr w:type="gramStart"/>
      <w:r w:rsidRPr="00A12678">
        <w:rPr>
          <w:b w:val="0"/>
          <w:szCs w:val="24"/>
        </w:rPr>
        <w:t>.DOI</w:t>
      </w:r>
      <w:proofErr w:type="gramEnd"/>
      <w:r w:rsidRPr="00A12678">
        <w:rPr>
          <w:b w:val="0"/>
          <w:szCs w:val="24"/>
        </w:rPr>
        <w:t>: 10.1177/1091142115623855.</w:t>
      </w:r>
    </w:p>
    <w:p w:rsidR="00A12678" w:rsidRPr="00A12678" w:rsidRDefault="005646AB" w:rsidP="00A12678">
      <w:pPr>
        <w:pStyle w:val="Title"/>
        <w:ind w:left="720"/>
        <w:jc w:val="left"/>
        <w:rPr>
          <w:b w:val="0"/>
          <w:bCs/>
          <w:szCs w:val="24"/>
        </w:rPr>
      </w:pPr>
      <w:r w:rsidRPr="00A12678">
        <w:rPr>
          <w:szCs w:val="24"/>
        </w:rPr>
        <w:t xml:space="preserve"> </w:t>
      </w:r>
    </w:p>
    <w:p w:rsidR="00B8565A" w:rsidRPr="00A12678" w:rsidRDefault="00B8565A" w:rsidP="00A12678">
      <w:pPr>
        <w:pStyle w:val="Title"/>
        <w:numPr>
          <w:ilvl w:val="0"/>
          <w:numId w:val="4"/>
        </w:numPr>
        <w:jc w:val="left"/>
        <w:rPr>
          <w:b w:val="0"/>
          <w:bCs/>
          <w:szCs w:val="24"/>
        </w:rPr>
      </w:pPr>
      <w:r w:rsidRPr="00A12678">
        <w:rPr>
          <w:szCs w:val="24"/>
        </w:rPr>
        <w:t xml:space="preserve">‘Estimating the Indian Natural Interest Rate: A semi-structural approach’ </w:t>
      </w:r>
      <w:r w:rsidRPr="00A12678">
        <w:rPr>
          <w:b w:val="0"/>
          <w:szCs w:val="24"/>
        </w:rPr>
        <w:t xml:space="preserve">(with </w:t>
      </w:r>
      <w:proofErr w:type="spellStart"/>
      <w:r w:rsidRPr="00A12678">
        <w:rPr>
          <w:b w:val="0"/>
          <w:szCs w:val="24"/>
        </w:rPr>
        <w:t>Sanchit</w:t>
      </w:r>
      <w:proofErr w:type="spellEnd"/>
      <w:r w:rsidR="002C64C7" w:rsidRPr="00A12678">
        <w:rPr>
          <w:b w:val="0"/>
          <w:szCs w:val="24"/>
        </w:rPr>
        <w:t xml:space="preserve"> </w:t>
      </w:r>
      <w:proofErr w:type="spellStart"/>
      <w:r w:rsidR="0028635C" w:rsidRPr="00A12678">
        <w:rPr>
          <w:b w:val="0"/>
          <w:szCs w:val="24"/>
        </w:rPr>
        <w:t>Arora</w:t>
      </w:r>
      <w:proofErr w:type="spellEnd"/>
      <w:r w:rsidR="0028635C" w:rsidRPr="00A12678">
        <w:rPr>
          <w:b w:val="0"/>
          <w:szCs w:val="24"/>
        </w:rPr>
        <w:t>).</w:t>
      </w:r>
      <w:r w:rsidRPr="00A12678">
        <w:rPr>
          <w:b w:val="0"/>
          <w:szCs w:val="24"/>
        </w:rPr>
        <w:t xml:space="preserve"> </w:t>
      </w:r>
      <w:r w:rsidRPr="00A12678">
        <w:rPr>
          <w:b w:val="0"/>
          <w:i/>
          <w:szCs w:val="24"/>
        </w:rPr>
        <w:t>Economic Modelling</w:t>
      </w:r>
      <w:r w:rsidR="000A6089" w:rsidRPr="00A12678">
        <w:rPr>
          <w:b w:val="0"/>
          <w:szCs w:val="24"/>
        </w:rPr>
        <w:t xml:space="preserve">. 58: </w:t>
      </w:r>
      <w:r w:rsidRPr="00A12678">
        <w:rPr>
          <w:b w:val="0"/>
          <w:szCs w:val="24"/>
        </w:rPr>
        <w:t>141–153. November.</w:t>
      </w:r>
      <w:r w:rsidR="00B93616" w:rsidRPr="00A12678">
        <w:rPr>
          <w:b w:val="0"/>
          <w:szCs w:val="24"/>
        </w:rPr>
        <w:t xml:space="preserve"> </w:t>
      </w:r>
      <w:r w:rsidRPr="00A12678">
        <w:rPr>
          <w:b w:val="0"/>
          <w:szCs w:val="24"/>
        </w:rPr>
        <w:t>2016. doi:10.1016/j.econmod.2016.05.023.</w:t>
      </w:r>
      <w:r w:rsidR="007717B0" w:rsidRPr="00A12678">
        <w:rPr>
          <w:b w:val="0"/>
          <w:szCs w:val="24"/>
        </w:rPr>
        <w:t xml:space="preserve"> </w:t>
      </w:r>
    </w:p>
    <w:p w:rsidR="00A12678" w:rsidRDefault="00A12678" w:rsidP="00A12678">
      <w:pPr>
        <w:ind w:left="720"/>
        <w:rPr>
          <w:szCs w:val="24"/>
        </w:rPr>
      </w:pPr>
    </w:p>
    <w:p w:rsidR="00F505F8" w:rsidRPr="00A12678" w:rsidRDefault="00840F1F" w:rsidP="00A12678">
      <w:pPr>
        <w:numPr>
          <w:ilvl w:val="0"/>
          <w:numId w:val="4"/>
        </w:numPr>
        <w:rPr>
          <w:szCs w:val="24"/>
        </w:rPr>
      </w:pPr>
      <w:r w:rsidRPr="00A12678">
        <w:rPr>
          <w:szCs w:val="24"/>
        </w:rPr>
        <w:t>‘</w:t>
      </w:r>
      <w:r w:rsidRPr="00A12678">
        <w:rPr>
          <w:b/>
          <w:szCs w:val="24"/>
        </w:rPr>
        <w:t xml:space="preserve">Conditions </w:t>
      </w:r>
      <w:r w:rsidR="007941CF" w:rsidRPr="00A12678">
        <w:rPr>
          <w:b/>
          <w:szCs w:val="24"/>
        </w:rPr>
        <w:t>for I</w:t>
      </w:r>
      <w:r w:rsidRPr="00A12678">
        <w:rPr>
          <w:b/>
          <w:szCs w:val="24"/>
        </w:rPr>
        <w:t xml:space="preserve">nclusive </w:t>
      </w:r>
      <w:r w:rsidR="007941CF" w:rsidRPr="00A12678">
        <w:rPr>
          <w:b/>
          <w:szCs w:val="24"/>
        </w:rPr>
        <w:t>I</w:t>
      </w:r>
      <w:r w:rsidRPr="00A12678">
        <w:rPr>
          <w:b/>
          <w:szCs w:val="24"/>
        </w:rPr>
        <w:t xml:space="preserve">nnovation with </w:t>
      </w:r>
      <w:r w:rsidR="007941CF" w:rsidRPr="00A12678">
        <w:rPr>
          <w:b/>
          <w:szCs w:val="24"/>
        </w:rPr>
        <w:t>A</w:t>
      </w:r>
      <w:r w:rsidRPr="00A12678">
        <w:rPr>
          <w:b/>
          <w:szCs w:val="24"/>
        </w:rPr>
        <w:t xml:space="preserve">pplication to </w:t>
      </w:r>
      <w:r w:rsidR="007941CF" w:rsidRPr="00A12678">
        <w:rPr>
          <w:b/>
          <w:szCs w:val="24"/>
        </w:rPr>
        <w:t>Telecom and M</w:t>
      </w:r>
      <w:r w:rsidRPr="00A12678">
        <w:rPr>
          <w:b/>
          <w:szCs w:val="24"/>
        </w:rPr>
        <w:t xml:space="preserve">obile </w:t>
      </w:r>
      <w:r w:rsidR="007941CF" w:rsidRPr="00A12678">
        <w:rPr>
          <w:b/>
          <w:szCs w:val="24"/>
        </w:rPr>
        <w:t>B</w:t>
      </w:r>
      <w:r w:rsidRPr="00A12678">
        <w:rPr>
          <w:b/>
          <w:szCs w:val="24"/>
        </w:rPr>
        <w:t>anking</w:t>
      </w:r>
      <w:r w:rsidRPr="00A12678">
        <w:rPr>
          <w:szCs w:val="24"/>
        </w:rPr>
        <w:t xml:space="preserve">’, </w:t>
      </w:r>
      <w:r w:rsidRPr="00A12678">
        <w:rPr>
          <w:i/>
          <w:szCs w:val="24"/>
        </w:rPr>
        <w:t>Innovation and Development</w:t>
      </w:r>
      <w:r w:rsidR="00495301" w:rsidRPr="00A12678">
        <w:rPr>
          <w:bCs/>
          <w:szCs w:val="24"/>
        </w:rPr>
        <w:t xml:space="preserve">, </w:t>
      </w:r>
      <w:r w:rsidR="0023159E" w:rsidRPr="00A12678">
        <w:rPr>
          <w:szCs w:val="24"/>
        </w:rPr>
        <w:t>7(2): 227-248, 2017</w:t>
      </w:r>
      <w:r w:rsidR="00F505F8" w:rsidRPr="00A12678">
        <w:rPr>
          <w:szCs w:val="24"/>
        </w:rPr>
        <w:t>.</w:t>
      </w:r>
      <w:r w:rsidR="00495301" w:rsidRPr="00A12678">
        <w:rPr>
          <w:szCs w:val="24"/>
        </w:rPr>
        <w:t xml:space="preserve"> </w:t>
      </w:r>
      <w:r w:rsidR="00B8565A" w:rsidRPr="00A12678">
        <w:rPr>
          <w:szCs w:val="24"/>
        </w:rPr>
        <w:t>DOI:10.1080/2157930X.2016.1187845.</w:t>
      </w:r>
    </w:p>
    <w:p w:rsidR="00A12678" w:rsidRDefault="0023159E" w:rsidP="00A12678">
      <w:pPr>
        <w:pStyle w:val="Title"/>
        <w:ind w:left="720"/>
        <w:jc w:val="left"/>
        <w:rPr>
          <w:b w:val="0"/>
          <w:bCs/>
          <w:szCs w:val="24"/>
        </w:rPr>
      </w:pPr>
      <w:r w:rsidRPr="00A12678">
        <w:rPr>
          <w:b w:val="0"/>
          <w:bCs/>
          <w:szCs w:val="24"/>
        </w:rPr>
        <w:t xml:space="preserve"> </w:t>
      </w:r>
    </w:p>
    <w:p w:rsidR="00F505F8" w:rsidRPr="00A12678" w:rsidRDefault="00937C39" w:rsidP="00A12678">
      <w:pPr>
        <w:pStyle w:val="Title"/>
        <w:numPr>
          <w:ilvl w:val="0"/>
          <w:numId w:val="4"/>
        </w:numPr>
        <w:jc w:val="left"/>
        <w:rPr>
          <w:b w:val="0"/>
          <w:bCs/>
          <w:szCs w:val="24"/>
        </w:rPr>
      </w:pPr>
      <w:r w:rsidRPr="00A12678">
        <w:rPr>
          <w:b w:val="0"/>
          <w:bCs/>
          <w:szCs w:val="24"/>
        </w:rPr>
        <w:t>‘</w:t>
      </w:r>
      <w:r w:rsidR="007941CF" w:rsidRPr="00A12678">
        <w:rPr>
          <w:bCs/>
          <w:szCs w:val="24"/>
        </w:rPr>
        <w:t>Financial S</w:t>
      </w:r>
      <w:r w:rsidRPr="00A12678">
        <w:rPr>
          <w:bCs/>
          <w:szCs w:val="24"/>
        </w:rPr>
        <w:t>tability: Underlining context</w:t>
      </w:r>
      <w:r w:rsidRPr="00A12678">
        <w:rPr>
          <w:b w:val="0"/>
          <w:bCs/>
          <w:szCs w:val="24"/>
        </w:rPr>
        <w:t xml:space="preserve">’, </w:t>
      </w:r>
      <w:r w:rsidR="00F81CF7" w:rsidRPr="00A12678">
        <w:rPr>
          <w:b w:val="0"/>
          <w:bCs/>
          <w:szCs w:val="24"/>
        </w:rPr>
        <w:t>in symposium</w:t>
      </w:r>
      <w:r w:rsidRPr="00A12678">
        <w:rPr>
          <w:b w:val="0"/>
          <w:bCs/>
          <w:szCs w:val="24"/>
        </w:rPr>
        <w:t xml:space="preserve"> on “Safeguarding Financial Stability in an Era of Financial F</w:t>
      </w:r>
      <w:r w:rsidR="00F81CF7" w:rsidRPr="00A12678">
        <w:rPr>
          <w:b w:val="0"/>
          <w:bCs/>
          <w:szCs w:val="24"/>
        </w:rPr>
        <w:t>ragility: An Indian Perspective,</w:t>
      </w:r>
      <w:r w:rsidR="002C64C7" w:rsidRPr="00A12678">
        <w:rPr>
          <w:b w:val="0"/>
          <w:bCs/>
          <w:szCs w:val="24"/>
        </w:rPr>
        <w:t xml:space="preserve"> </w:t>
      </w:r>
      <w:r w:rsidR="00F81CF7" w:rsidRPr="00A12678">
        <w:rPr>
          <w:b w:val="0"/>
          <w:bCs/>
          <w:szCs w:val="24"/>
        </w:rPr>
        <w:t xml:space="preserve">a </w:t>
      </w:r>
      <w:r w:rsidRPr="00A12678">
        <w:rPr>
          <w:b w:val="0"/>
          <w:bCs/>
          <w:szCs w:val="24"/>
        </w:rPr>
        <w:t xml:space="preserve">Public Lecture by </w:t>
      </w:r>
      <w:r w:rsidR="00CE258E" w:rsidRPr="00A12678">
        <w:rPr>
          <w:b w:val="0"/>
          <w:bCs/>
          <w:szCs w:val="24"/>
        </w:rPr>
        <w:t>D</w:t>
      </w:r>
      <w:r w:rsidRPr="00A12678">
        <w:rPr>
          <w:b w:val="0"/>
          <w:bCs/>
          <w:szCs w:val="24"/>
        </w:rPr>
        <w:t>.</w:t>
      </w:r>
      <w:r w:rsidR="00CE258E" w:rsidRPr="00A12678">
        <w:rPr>
          <w:b w:val="0"/>
          <w:bCs/>
          <w:szCs w:val="24"/>
        </w:rPr>
        <w:t>M.</w:t>
      </w:r>
      <w:r w:rsidR="002C64C7" w:rsidRPr="00A12678">
        <w:rPr>
          <w:b w:val="0"/>
          <w:bCs/>
          <w:szCs w:val="24"/>
        </w:rPr>
        <w:t xml:space="preserve"> </w:t>
      </w:r>
      <w:proofErr w:type="spellStart"/>
      <w:r w:rsidRPr="00A12678">
        <w:rPr>
          <w:b w:val="0"/>
          <w:bCs/>
          <w:szCs w:val="24"/>
        </w:rPr>
        <w:t>Nachane</w:t>
      </w:r>
      <w:proofErr w:type="spellEnd"/>
      <w:r w:rsidRPr="00A12678">
        <w:rPr>
          <w:b w:val="0"/>
          <w:bCs/>
          <w:szCs w:val="24"/>
        </w:rPr>
        <w:t xml:space="preserve">. </w:t>
      </w:r>
      <w:r w:rsidRPr="00A12678">
        <w:rPr>
          <w:b w:val="0"/>
          <w:bCs/>
          <w:i/>
          <w:szCs w:val="24"/>
        </w:rPr>
        <w:t>Journal of Indian School of Political Economy</w:t>
      </w:r>
      <w:r w:rsidRPr="00A12678">
        <w:rPr>
          <w:b w:val="0"/>
          <w:bCs/>
          <w:szCs w:val="24"/>
        </w:rPr>
        <w:t>.</w:t>
      </w:r>
      <w:r w:rsidR="002C64C7" w:rsidRPr="00A12678">
        <w:rPr>
          <w:b w:val="0"/>
          <w:bCs/>
          <w:szCs w:val="24"/>
        </w:rPr>
        <w:t xml:space="preserve"> </w:t>
      </w:r>
      <w:r w:rsidR="004349BC" w:rsidRPr="00A12678">
        <w:rPr>
          <w:b w:val="0"/>
          <w:bCs/>
          <w:szCs w:val="24"/>
        </w:rPr>
        <w:t>27</w:t>
      </w:r>
      <w:r w:rsidR="00A12678">
        <w:rPr>
          <w:b w:val="0"/>
          <w:bCs/>
          <w:szCs w:val="24"/>
        </w:rPr>
        <w:t xml:space="preserve"> </w:t>
      </w:r>
      <w:r w:rsidR="004349BC" w:rsidRPr="00A12678">
        <w:rPr>
          <w:b w:val="0"/>
          <w:bCs/>
          <w:szCs w:val="24"/>
        </w:rPr>
        <w:t>(2-4)</w:t>
      </w:r>
      <w:r w:rsidR="001216D9" w:rsidRPr="00A12678">
        <w:rPr>
          <w:b w:val="0"/>
          <w:bCs/>
          <w:szCs w:val="24"/>
        </w:rPr>
        <w:t xml:space="preserve">: </w:t>
      </w:r>
      <w:r w:rsidR="004349BC" w:rsidRPr="00A12678">
        <w:rPr>
          <w:b w:val="0"/>
          <w:bCs/>
          <w:szCs w:val="24"/>
        </w:rPr>
        <w:t xml:space="preserve">441-444. </w:t>
      </w:r>
      <w:r w:rsidR="00CE258E" w:rsidRPr="00A12678">
        <w:rPr>
          <w:b w:val="0"/>
          <w:bCs/>
          <w:szCs w:val="24"/>
        </w:rPr>
        <w:t>April-December 2015</w:t>
      </w:r>
      <w:r w:rsidRPr="00A12678">
        <w:rPr>
          <w:b w:val="0"/>
          <w:bCs/>
          <w:szCs w:val="24"/>
        </w:rPr>
        <w:t>.</w:t>
      </w:r>
    </w:p>
    <w:p w:rsidR="00A12678" w:rsidRPr="00A12678" w:rsidRDefault="00A12678" w:rsidP="00A12678">
      <w:pPr>
        <w:pStyle w:val="Title"/>
        <w:ind w:left="720"/>
        <w:jc w:val="left"/>
        <w:rPr>
          <w:b w:val="0"/>
          <w:bCs/>
          <w:szCs w:val="24"/>
        </w:rPr>
      </w:pPr>
    </w:p>
    <w:p w:rsidR="00A12678" w:rsidRPr="00A12678" w:rsidRDefault="00840F1F" w:rsidP="00A12678">
      <w:pPr>
        <w:pStyle w:val="Title"/>
        <w:numPr>
          <w:ilvl w:val="0"/>
          <w:numId w:val="4"/>
        </w:numPr>
        <w:jc w:val="left"/>
        <w:rPr>
          <w:b w:val="0"/>
          <w:bCs/>
          <w:szCs w:val="24"/>
        </w:rPr>
      </w:pPr>
      <w:r w:rsidRPr="00A12678">
        <w:rPr>
          <w:b w:val="0"/>
          <w:szCs w:val="24"/>
        </w:rPr>
        <w:t>‘</w:t>
      </w:r>
      <w:r w:rsidR="007941CF" w:rsidRPr="00A12678">
        <w:rPr>
          <w:szCs w:val="24"/>
        </w:rPr>
        <w:t>Banks and C</w:t>
      </w:r>
      <w:r w:rsidRPr="00A12678">
        <w:rPr>
          <w:szCs w:val="24"/>
        </w:rPr>
        <w:t xml:space="preserve">orporate </w:t>
      </w:r>
      <w:r w:rsidR="007941CF" w:rsidRPr="00A12678">
        <w:rPr>
          <w:szCs w:val="24"/>
        </w:rPr>
        <w:t>D</w:t>
      </w:r>
      <w:r w:rsidRPr="00A12678">
        <w:rPr>
          <w:szCs w:val="24"/>
        </w:rPr>
        <w:t xml:space="preserve">ebt </w:t>
      </w:r>
      <w:r w:rsidR="007941CF" w:rsidRPr="00A12678">
        <w:rPr>
          <w:szCs w:val="24"/>
        </w:rPr>
        <w:t>R</w:t>
      </w:r>
      <w:r w:rsidRPr="00A12678">
        <w:rPr>
          <w:szCs w:val="24"/>
        </w:rPr>
        <w:t>isks in India</w:t>
      </w:r>
      <w:r w:rsidRPr="00A12678">
        <w:rPr>
          <w:b w:val="0"/>
          <w:szCs w:val="24"/>
        </w:rPr>
        <w:t xml:space="preserve">’, </w:t>
      </w:r>
      <w:r w:rsidRPr="00A12678">
        <w:rPr>
          <w:b w:val="0"/>
          <w:i/>
          <w:szCs w:val="24"/>
        </w:rPr>
        <w:t xml:space="preserve">IMI </w:t>
      </w:r>
      <w:proofErr w:type="spellStart"/>
      <w:r w:rsidRPr="00A12678">
        <w:rPr>
          <w:b w:val="0"/>
          <w:i/>
          <w:szCs w:val="24"/>
        </w:rPr>
        <w:t>Konnect</w:t>
      </w:r>
      <w:proofErr w:type="spellEnd"/>
      <w:r w:rsidRPr="00A12678">
        <w:rPr>
          <w:b w:val="0"/>
          <w:szCs w:val="24"/>
        </w:rPr>
        <w:t>, 5(2)</w:t>
      </w:r>
      <w:r w:rsidR="00205CD9" w:rsidRPr="00A12678">
        <w:rPr>
          <w:b w:val="0"/>
          <w:szCs w:val="24"/>
        </w:rPr>
        <w:t>: 1-4</w:t>
      </w:r>
      <w:r w:rsidRPr="00A12678">
        <w:rPr>
          <w:b w:val="0"/>
          <w:szCs w:val="24"/>
        </w:rPr>
        <w:t>.</w:t>
      </w:r>
      <w:r w:rsidR="00B93616" w:rsidRPr="00A12678">
        <w:rPr>
          <w:b w:val="0"/>
          <w:szCs w:val="24"/>
        </w:rPr>
        <w:t xml:space="preserve"> </w:t>
      </w:r>
      <w:r w:rsidRPr="00A12678">
        <w:rPr>
          <w:b w:val="0"/>
          <w:bCs/>
          <w:szCs w:val="24"/>
        </w:rPr>
        <w:t>Special Issue on Corporate Finance.</w:t>
      </w:r>
      <w:r w:rsidR="00B93616" w:rsidRPr="00A12678">
        <w:rPr>
          <w:b w:val="0"/>
          <w:bCs/>
          <w:szCs w:val="24"/>
        </w:rPr>
        <w:t xml:space="preserve"> </w:t>
      </w:r>
      <w:r w:rsidRPr="00A12678">
        <w:rPr>
          <w:b w:val="0"/>
          <w:szCs w:val="24"/>
        </w:rPr>
        <w:t>April, 2016</w:t>
      </w:r>
      <w:r w:rsidR="007717B0" w:rsidRPr="00A12678">
        <w:rPr>
          <w:b w:val="0"/>
          <w:szCs w:val="24"/>
        </w:rPr>
        <w:t>.</w:t>
      </w:r>
    </w:p>
    <w:p w:rsidR="00A12678" w:rsidRPr="00A12678" w:rsidRDefault="00A12678" w:rsidP="00A12678">
      <w:pPr>
        <w:pStyle w:val="Title"/>
        <w:ind w:left="720"/>
        <w:jc w:val="left"/>
        <w:rPr>
          <w:b w:val="0"/>
          <w:bCs/>
          <w:szCs w:val="24"/>
        </w:rPr>
      </w:pPr>
    </w:p>
    <w:p w:rsidR="005B0907" w:rsidRPr="00A12678" w:rsidRDefault="005B0907" w:rsidP="00A12678">
      <w:pPr>
        <w:pStyle w:val="Title"/>
        <w:numPr>
          <w:ilvl w:val="0"/>
          <w:numId w:val="4"/>
        </w:numPr>
        <w:jc w:val="left"/>
        <w:rPr>
          <w:b w:val="0"/>
          <w:bCs/>
          <w:szCs w:val="24"/>
        </w:rPr>
      </w:pPr>
      <w:r w:rsidRPr="00A12678">
        <w:rPr>
          <w:szCs w:val="24"/>
        </w:rPr>
        <w:t xml:space="preserve">'Payment Systems to Facilitate South Asian Integration', </w:t>
      </w:r>
      <w:r w:rsidRPr="00A12678">
        <w:rPr>
          <w:i/>
          <w:szCs w:val="24"/>
        </w:rPr>
        <w:t>South Asia Economic Journal</w:t>
      </w:r>
      <w:r w:rsidRPr="00A12678">
        <w:rPr>
          <w:szCs w:val="24"/>
        </w:rPr>
        <w:t xml:space="preserve">, </w:t>
      </w:r>
      <w:r w:rsidR="000A1946" w:rsidRPr="00A12678">
        <w:rPr>
          <w:szCs w:val="24"/>
        </w:rPr>
        <w:t>16(2)</w:t>
      </w:r>
      <w:r w:rsidR="001216D9" w:rsidRPr="00A12678">
        <w:rPr>
          <w:szCs w:val="24"/>
        </w:rPr>
        <w:t>: 102S–118S</w:t>
      </w:r>
      <w:r w:rsidR="000A1946" w:rsidRPr="00A12678">
        <w:rPr>
          <w:szCs w:val="24"/>
        </w:rPr>
        <w:t>, Sept. 2015</w:t>
      </w:r>
      <w:r w:rsidRPr="00A12678">
        <w:rPr>
          <w:szCs w:val="24"/>
        </w:rPr>
        <w:t>.</w:t>
      </w:r>
    </w:p>
    <w:p w:rsidR="00A12678" w:rsidRPr="00A12678" w:rsidRDefault="00A12678" w:rsidP="00A12678">
      <w:pPr>
        <w:ind w:left="720"/>
        <w:rPr>
          <w:szCs w:val="24"/>
        </w:rPr>
      </w:pPr>
    </w:p>
    <w:p w:rsidR="0020495F" w:rsidRPr="00A12678" w:rsidRDefault="00A77C52" w:rsidP="00A12678">
      <w:pPr>
        <w:numPr>
          <w:ilvl w:val="0"/>
          <w:numId w:val="4"/>
        </w:numPr>
        <w:rPr>
          <w:szCs w:val="24"/>
        </w:rPr>
      </w:pPr>
      <w:r w:rsidRPr="00A12678">
        <w:rPr>
          <w:b/>
          <w:szCs w:val="24"/>
        </w:rPr>
        <w:t>‘Stability and Transitions in Emerging Market Policy Rules’</w:t>
      </w:r>
      <w:r w:rsidRPr="00A12678">
        <w:rPr>
          <w:szCs w:val="24"/>
        </w:rPr>
        <w:t xml:space="preserve"> (with </w:t>
      </w:r>
      <w:proofErr w:type="spellStart"/>
      <w:r w:rsidRPr="00A12678">
        <w:rPr>
          <w:szCs w:val="24"/>
        </w:rPr>
        <w:t>Shruti</w:t>
      </w:r>
      <w:proofErr w:type="spellEnd"/>
      <w:r w:rsidR="002C64C7" w:rsidRPr="00A12678">
        <w:rPr>
          <w:szCs w:val="24"/>
        </w:rPr>
        <w:t xml:space="preserve"> </w:t>
      </w:r>
      <w:proofErr w:type="spellStart"/>
      <w:r w:rsidRPr="00A12678">
        <w:rPr>
          <w:szCs w:val="24"/>
        </w:rPr>
        <w:t>Tripathi</w:t>
      </w:r>
      <w:proofErr w:type="spellEnd"/>
      <w:r w:rsidRPr="00A12678">
        <w:rPr>
          <w:szCs w:val="24"/>
        </w:rPr>
        <w:t>),</w:t>
      </w:r>
      <w:r w:rsidR="00B93616" w:rsidRPr="00A12678">
        <w:rPr>
          <w:szCs w:val="24"/>
        </w:rPr>
        <w:t xml:space="preserve"> </w:t>
      </w:r>
      <w:r w:rsidRPr="00A12678">
        <w:rPr>
          <w:i/>
          <w:szCs w:val="24"/>
        </w:rPr>
        <w:t>Indian Economic Review</w:t>
      </w:r>
      <w:r w:rsidR="008236F7" w:rsidRPr="00A12678">
        <w:rPr>
          <w:szCs w:val="24"/>
        </w:rPr>
        <w:t xml:space="preserve">. </w:t>
      </w:r>
      <w:r w:rsidR="00E7352A" w:rsidRPr="00A12678">
        <w:rPr>
          <w:szCs w:val="24"/>
        </w:rPr>
        <w:t>XLIX</w:t>
      </w:r>
      <w:r w:rsidR="00B93616" w:rsidRPr="00A12678">
        <w:rPr>
          <w:szCs w:val="24"/>
        </w:rPr>
        <w:t xml:space="preserve"> </w:t>
      </w:r>
      <w:r w:rsidR="00E7352A" w:rsidRPr="00A12678">
        <w:rPr>
          <w:szCs w:val="24"/>
        </w:rPr>
        <w:t>(2)</w:t>
      </w:r>
      <w:r w:rsidR="001216D9" w:rsidRPr="00A12678">
        <w:rPr>
          <w:szCs w:val="24"/>
        </w:rPr>
        <w:t>:</w:t>
      </w:r>
      <w:r w:rsidR="00E7352A" w:rsidRPr="00A12678">
        <w:rPr>
          <w:szCs w:val="24"/>
        </w:rPr>
        <w:t xml:space="preserve"> 153-172, </w:t>
      </w:r>
      <w:r w:rsidR="008236F7" w:rsidRPr="00A12678">
        <w:rPr>
          <w:szCs w:val="24"/>
        </w:rPr>
        <w:t>July-December 2014</w:t>
      </w:r>
      <w:r w:rsidRPr="00A12678">
        <w:rPr>
          <w:szCs w:val="24"/>
        </w:rPr>
        <w:t>.</w:t>
      </w:r>
    </w:p>
    <w:p w:rsidR="00A12678" w:rsidRPr="00A12678" w:rsidRDefault="00A12678" w:rsidP="00A12678">
      <w:pPr>
        <w:ind w:left="720"/>
        <w:rPr>
          <w:szCs w:val="24"/>
        </w:rPr>
      </w:pPr>
    </w:p>
    <w:p w:rsidR="0020495F" w:rsidRPr="00A12678" w:rsidRDefault="00A77C52" w:rsidP="00A12678">
      <w:pPr>
        <w:numPr>
          <w:ilvl w:val="0"/>
          <w:numId w:val="4"/>
        </w:numPr>
        <w:rPr>
          <w:szCs w:val="24"/>
        </w:rPr>
      </w:pPr>
      <w:r w:rsidRPr="00A12678">
        <w:rPr>
          <w:b/>
          <w:szCs w:val="24"/>
        </w:rPr>
        <w:t>‘Understanding High Inflation Trend in India’</w:t>
      </w:r>
      <w:r w:rsidRPr="00A12678">
        <w:rPr>
          <w:szCs w:val="24"/>
        </w:rPr>
        <w:t xml:space="preserve">, </w:t>
      </w:r>
      <w:r w:rsidRPr="00A12678">
        <w:rPr>
          <w:i/>
          <w:szCs w:val="24"/>
        </w:rPr>
        <w:t>South Asian Journal of Macroeconomics and Public Finance</w:t>
      </w:r>
      <w:r w:rsidRPr="00A12678">
        <w:rPr>
          <w:szCs w:val="24"/>
        </w:rPr>
        <w:t>, 4(1)</w:t>
      </w:r>
      <w:r w:rsidR="001216D9" w:rsidRPr="00A12678">
        <w:rPr>
          <w:szCs w:val="24"/>
        </w:rPr>
        <w:t>:</w:t>
      </w:r>
      <w:r w:rsidRPr="00A12678">
        <w:rPr>
          <w:szCs w:val="24"/>
        </w:rPr>
        <w:t xml:space="preserve"> 1–44. 2015.</w:t>
      </w:r>
    </w:p>
    <w:p w:rsidR="00A12678" w:rsidRPr="00A12678" w:rsidRDefault="00A12678" w:rsidP="00A12678">
      <w:pPr>
        <w:ind w:left="720"/>
        <w:rPr>
          <w:szCs w:val="24"/>
        </w:rPr>
      </w:pPr>
    </w:p>
    <w:p w:rsidR="0020495F" w:rsidRPr="00A12678" w:rsidRDefault="00507D44" w:rsidP="00A12678">
      <w:pPr>
        <w:numPr>
          <w:ilvl w:val="0"/>
          <w:numId w:val="4"/>
        </w:numPr>
        <w:rPr>
          <w:szCs w:val="24"/>
        </w:rPr>
      </w:pPr>
      <w:r w:rsidRPr="00A12678">
        <w:rPr>
          <w:b/>
          <w:szCs w:val="24"/>
        </w:rPr>
        <w:t>‘Sustaining Indian growth: Interests versus institutions’</w:t>
      </w:r>
      <w:r w:rsidRPr="00A12678">
        <w:rPr>
          <w:szCs w:val="24"/>
        </w:rPr>
        <w:t xml:space="preserve">, </w:t>
      </w:r>
      <w:r w:rsidRPr="00A12678">
        <w:rPr>
          <w:i/>
          <w:szCs w:val="24"/>
        </w:rPr>
        <w:t>India Review</w:t>
      </w:r>
      <w:r w:rsidRPr="00A12678">
        <w:rPr>
          <w:szCs w:val="24"/>
        </w:rPr>
        <w:t>, 14(3):</w:t>
      </w:r>
      <w:r w:rsidR="00495301" w:rsidRPr="00A12678">
        <w:rPr>
          <w:szCs w:val="24"/>
        </w:rPr>
        <w:t xml:space="preserve"> 330-351,</w:t>
      </w:r>
      <w:r w:rsidRPr="00A12678">
        <w:rPr>
          <w:szCs w:val="24"/>
        </w:rPr>
        <w:t xml:space="preserve"> July-September. 2015.</w:t>
      </w:r>
    </w:p>
    <w:p w:rsidR="00A12678" w:rsidRPr="00A12678" w:rsidRDefault="00A12678" w:rsidP="00A12678">
      <w:pPr>
        <w:ind w:left="720"/>
        <w:rPr>
          <w:szCs w:val="24"/>
        </w:rPr>
      </w:pPr>
    </w:p>
    <w:p w:rsidR="00507D44" w:rsidRPr="00A12678" w:rsidRDefault="00507D44" w:rsidP="00A12678">
      <w:pPr>
        <w:numPr>
          <w:ilvl w:val="0"/>
          <w:numId w:val="4"/>
        </w:numPr>
        <w:rPr>
          <w:szCs w:val="24"/>
        </w:rPr>
      </w:pPr>
      <w:r w:rsidRPr="00A12678">
        <w:rPr>
          <w:b/>
          <w:szCs w:val="24"/>
        </w:rPr>
        <w:t>‘Separating Shocks from Cyclicality in Indian Aggregate Supply’</w:t>
      </w:r>
      <w:r w:rsidRPr="00A12678">
        <w:rPr>
          <w:szCs w:val="24"/>
        </w:rPr>
        <w:t xml:space="preserve"> (with </w:t>
      </w:r>
      <w:proofErr w:type="spellStart"/>
      <w:r w:rsidRPr="00A12678">
        <w:rPr>
          <w:szCs w:val="24"/>
        </w:rPr>
        <w:t>Shruti</w:t>
      </w:r>
      <w:proofErr w:type="spellEnd"/>
      <w:r w:rsidR="002C64C7" w:rsidRPr="00A12678">
        <w:rPr>
          <w:szCs w:val="24"/>
        </w:rPr>
        <w:t xml:space="preserve"> </w:t>
      </w:r>
      <w:proofErr w:type="spellStart"/>
      <w:r w:rsidRPr="00A12678">
        <w:rPr>
          <w:szCs w:val="24"/>
        </w:rPr>
        <w:t>Tripathi</w:t>
      </w:r>
      <w:proofErr w:type="spellEnd"/>
      <w:r w:rsidRPr="00A12678">
        <w:rPr>
          <w:szCs w:val="24"/>
        </w:rPr>
        <w:t xml:space="preserve">), </w:t>
      </w:r>
      <w:r w:rsidRPr="00A12678">
        <w:rPr>
          <w:i/>
          <w:szCs w:val="24"/>
        </w:rPr>
        <w:t>Journal of Asian Economics</w:t>
      </w:r>
      <w:r w:rsidRPr="00A12678">
        <w:rPr>
          <w:szCs w:val="24"/>
        </w:rPr>
        <w:t>, 38</w:t>
      </w:r>
      <w:r w:rsidR="001216D9" w:rsidRPr="00A12678">
        <w:rPr>
          <w:szCs w:val="24"/>
        </w:rPr>
        <w:t>:</w:t>
      </w:r>
      <w:r w:rsidRPr="00A12678">
        <w:rPr>
          <w:szCs w:val="24"/>
        </w:rPr>
        <w:t xml:space="preserve"> 93-103. 2015. </w:t>
      </w:r>
    </w:p>
    <w:p w:rsidR="00A12678" w:rsidRPr="00A12678" w:rsidRDefault="00A12678" w:rsidP="00A12678">
      <w:pPr>
        <w:ind w:left="720"/>
        <w:rPr>
          <w:szCs w:val="24"/>
        </w:rPr>
      </w:pPr>
    </w:p>
    <w:p w:rsidR="002A5B8A" w:rsidRPr="00A12678" w:rsidRDefault="00A77C52" w:rsidP="00A12678">
      <w:pPr>
        <w:numPr>
          <w:ilvl w:val="0"/>
          <w:numId w:val="4"/>
        </w:numPr>
        <w:rPr>
          <w:szCs w:val="24"/>
        </w:rPr>
      </w:pPr>
      <w:r w:rsidRPr="00A12678">
        <w:rPr>
          <w:b/>
          <w:szCs w:val="24"/>
        </w:rPr>
        <w:t>‘</w:t>
      </w:r>
      <w:r w:rsidR="002A5B8A" w:rsidRPr="00A12678">
        <w:rPr>
          <w:b/>
          <w:szCs w:val="24"/>
        </w:rPr>
        <w:t xml:space="preserve">Optimality of </w:t>
      </w:r>
      <w:r w:rsidR="007941CF" w:rsidRPr="00A12678">
        <w:rPr>
          <w:b/>
          <w:szCs w:val="24"/>
        </w:rPr>
        <w:t>B</w:t>
      </w:r>
      <w:r w:rsidR="002A5B8A" w:rsidRPr="00A12678">
        <w:rPr>
          <w:b/>
          <w:szCs w:val="24"/>
        </w:rPr>
        <w:t xml:space="preserve">ase </w:t>
      </w:r>
      <w:r w:rsidR="007941CF" w:rsidRPr="00A12678">
        <w:rPr>
          <w:b/>
          <w:szCs w:val="24"/>
        </w:rPr>
        <w:t>R</w:t>
      </w:r>
      <w:r w:rsidR="002A5B8A" w:rsidRPr="00A12678">
        <w:rPr>
          <w:b/>
          <w:szCs w:val="24"/>
        </w:rPr>
        <w:t xml:space="preserve">ate </w:t>
      </w:r>
      <w:r w:rsidR="007941CF" w:rsidRPr="00A12678">
        <w:rPr>
          <w:b/>
          <w:szCs w:val="24"/>
        </w:rPr>
        <w:t>S</w:t>
      </w:r>
      <w:r w:rsidR="002A5B8A" w:rsidRPr="00A12678">
        <w:rPr>
          <w:b/>
          <w:szCs w:val="24"/>
        </w:rPr>
        <w:t xml:space="preserve">ystem of </w:t>
      </w:r>
      <w:r w:rsidR="007941CF" w:rsidRPr="00A12678">
        <w:rPr>
          <w:b/>
          <w:szCs w:val="24"/>
        </w:rPr>
        <w:t>L</w:t>
      </w:r>
      <w:r w:rsidR="002A5B8A" w:rsidRPr="00A12678">
        <w:rPr>
          <w:b/>
          <w:szCs w:val="24"/>
        </w:rPr>
        <w:t xml:space="preserve">oan </w:t>
      </w:r>
      <w:r w:rsidR="007941CF" w:rsidRPr="00A12678">
        <w:rPr>
          <w:b/>
          <w:szCs w:val="24"/>
        </w:rPr>
        <w:t>P</w:t>
      </w:r>
      <w:r w:rsidR="002A5B8A" w:rsidRPr="00A12678">
        <w:rPr>
          <w:b/>
          <w:szCs w:val="24"/>
        </w:rPr>
        <w:t xml:space="preserve">ricing of </w:t>
      </w:r>
      <w:r w:rsidR="007941CF" w:rsidRPr="00A12678">
        <w:rPr>
          <w:b/>
          <w:szCs w:val="24"/>
        </w:rPr>
        <w:t>Developing and Emerging M</w:t>
      </w:r>
      <w:r w:rsidR="002A5B8A" w:rsidRPr="00A12678">
        <w:rPr>
          <w:b/>
          <w:szCs w:val="24"/>
        </w:rPr>
        <w:t xml:space="preserve">arket </w:t>
      </w:r>
      <w:r w:rsidR="007941CF" w:rsidRPr="00A12678">
        <w:rPr>
          <w:b/>
          <w:szCs w:val="24"/>
        </w:rPr>
        <w:t>Economies: A</w:t>
      </w:r>
      <w:r w:rsidR="002A5B8A" w:rsidRPr="00A12678">
        <w:rPr>
          <w:b/>
          <w:szCs w:val="24"/>
        </w:rPr>
        <w:t>n evaluation</w:t>
      </w:r>
      <w:r w:rsidRPr="00A12678">
        <w:rPr>
          <w:b/>
          <w:szCs w:val="24"/>
        </w:rPr>
        <w:t>’</w:t>
      </w:r>
      <w:r w:rsidRPr="00A12678">
        <w:rPr>
          <w:szCs w:val="24"/>
        </w:rPr>
        <w:t>,</w:t>
      </w:r>
      <w:r w:rsidR="00B93616" w:rsidRPr="00A12678">
        <w:rPr>
          <w:szCs w:val="24"/>
        </w:rPr>
        <w:t xml:space="preserve"> </w:t>
      </w:r>
      <w:r w:rsidRPr="00A12678">
        <w:rPr>
          <w:szCs w:val="24"/>
        </w:rPr>
        <w:t xml:space="preserve">(with </w:t>
      </w:r>
      <w:proofErr w:type="spellStart"/>
      <w:r w:rsidRPr="00A12678">
        <w:rPr>
          <w:szCs w:val="24"/>
        </w:rPr>
        <w:t>Jugnu</w:t>
      </w:r>
      <w:proofErr w:type="spellEnd"/>
      <w:r w:rsidRPr="00A12678">
        <w:rPr>
          <w:szCs w:val="24"/>
        </w:rPr>
        <w:t xml:space="preserve"> Ansari), </w:t>
      </w:r>
      <w:r w:rsidR="002A5B8A" w:rsidRPr="00A12678">
        <w:rPr>
          <w:i/>
          <w:szCs w:val="24"/>
        </w:rPr>
        <w:t>Banks and Bank Systems</w:t>
      </w:r>
      <w:r w:rsidR="002A5B8A" w:rsidRPr="00A12678">
        <w:rPr>
          <w:szCs w:val="24"/>
        </w:rPr>
        <w:t xml:space="preserve">, </w:t>
      </w:r>
      <w:r w:rsidR="00DC5E63" w:rsidRPr="00A12678">
        <w:rPr>
          <w:szCs w:val="24"/>
        </w:rPr>
        <w:t>9</w:t>
      </w:r>
      <w:r w:rsidR="001216D9" w:rsidRPr="00A12678">
        <w:rPr>
          <w:szCs w:val="24"/>
        </w:rPr>
        <w:t>(</w:t>
      </w:r>
      <w:r w:rsidR="00DC5E63" w:rsidRPr="00A12678">
        <w:rPr>
          <w:szCs w:val="24"/>
        </w:rPr>
        <w:t>3</w:t>
      </w:r>
      <w:r w:rsidR="001216D9" w:rsidRPr="00A12678">
        <w:rPr>
          <w:szCs w:val="24"/>
        </w:rPr>
        <w:t>):</w:t>
      </w:r>
      <w:r w:rsidR="00DC5E63" w:rsidRPr="00A12678">
        <w:rPr>
          <w:szCs w:val="24"/>
        </w:rPr>
        <w:t xml:space="preserve"> 73-81, 2014</w:t>
      </w:r>
      <w:r w:rsidR="002A5B8A" w:rsidRPr="00A12678">
        <w:rPr>
          <w:szCs w:val="24"/>
        </w:rPr>
        <w:t>.</w:t>
      </w:r>
    </w:p>
    <w:p w:rsidR="00A12678" w:rsidRDefault="00A12678" w:rsidP="00A12678">
      <w:pPr>
        <w:ind w:left="720"/>
        <w:rPr>
          <w:szCs w:val="24"/>
        </w:rPr>
      </w:pPr>
    </w:p>
    <w:p w:rsidR="004C54D5" w:rsidRPr="00A12678" w:rsidRDefault="004C54D5" w:rsidP="00A12678">
      <w:pPr>
        <w:numPr>
          <w:ilvl w:val="0"/>
          <w:numId w:val="4"/>
        </w:numPr>
        <w:rPr>
          <w:szCs w:val="24"/>
        </w:rPr>
      </w:pPr>
      <w:r w:rsidRPr="00A12678">
        <w:rPr>
          <w:szCs w:val="24"/>
        </w:rPr>
        <w:t>‘</w:t>
      </w:r>
      <w:r w:rsidRPr="00A12678">
        <w:rPr>
          <w:b/>
          <w:szCs w:val="24"/>
        </w:rPr>
        <w:t>Macroeconomic Policy: Implications for Inclusive Growth</w:t>
      </w:r>
      <w:r w:rsidRPr="00A12678">
        <w:rPr>
          <w:szCs w:val="24"/>
        </w:rPr>
        <w:t xml:space="preserve">’.  Special issue of </w:t>
      </w:r>
      <w:r w:rsidRPr="00A12678">
        <w:rPr>
          <w:i/>
          <w:szCs w:val="24"/>
        </w:rPr>
        <w:t>Margin: The Journal of Applied Economic Research</w:t>
      </w:r>
      <w:r w:rsidRPr="00A12678">
        <w:rPr>
          <w:szCs w:val="24"/>
        </w:rPr>
        <w:t xml:space="preserve">, S. </w:t>
      </w:r>
      <w:proofErr w:type="spellStart"/>
      <w:r w:rsidRPr="00A12678">
        <w:rPr>
          <w:szCs w:val="24"/>
        </w:rPr>
        <w:t>Bhide</w:t>
      </w:r>
      <w:proofErr w:type="spellEnd"/>
      <w:r w:rsidRPr="00A12678">
        <w:rPr>
          <w:szCs w:val="24"/>
        </w:rPr>
        <w:t xml:space="preserve"> and </w:t>
      </w:r>
      <w:proofErr w:type="spellStart"/>
      <w:r w:rsidRPr="00A12678">
        <w:rPr>
          <w:szCs w:val="24"/>
        </w:rPr>
        <w:t>Parida</w:t>
      </w:r>
      <w:proofErr w:type="spellEnd"/>
      <w:r w:rsidRPr="00A12678">
        <w:rPr>
          <w:szCs w:val="24"/>
        </w:rPr>
        <w:t xml:space="preserve"> (eds.) 8(4)</w:t>
      </w:r>
      <w:r w:rsidR="001216D9" w:rsidRPr="00A12678">
        <w:rPr>
          <w:szCs w:val="24"/>
        </w:rPr>
        <w:t>: 353–373</w:t>
      </w:r>
      <w:r w:rsidRPr="00A12678">
        <w:rPr>
          <w:szCs w:val="24"/>
        </w:rPr>
        <w:t>. 2014.</w:t>
      </w:r>
    </w:p>
    <w:p w:rsidR="00A12678" w:rsidRDefault="00A12678" w:rsidP="00A12678">
      <w:pPr>
        <w:ind w:left="720"/>
        <w:rPr>
          <w:szCs w:val="24"/>
        </w:rPr>
      </w:pPr>
    </w:p>
    <w:p w:rsidR="00EB541B" w:rsidRPr="00A12678" w:rsidRDefault="00EB541B" w:rsidP="00A12678">
      <w:pPr>
        <w:numPr>
          <w:ilvl w:val="0"/>
          <w:numId w:val="4"/>
        </w:numPr>
        <w:rPr>
          <w:szCs w:val="24"/>
        </w:rPr>
      </w:pPr>
      <w:r w:rsidRPr="00A12678">
        <w:rPr>
          <w:szCs w:val="24"/>
        </w:rPr>
        <w:t>‘</w:t>
      </w:r>
      <w:r w:rsidRPr="00A12678">
        <w:rPr>
          <w:b/>
          <w:szCs w:val="24"/>
        </w:rPr>
        <w:t xml:space="preserve">Purchasing </w:t>
      </w:r>
      <w:r w:rsidR="007941CF" w:rsidRPr="00A12678">
        <w:rPr>
          <w:b/>
          <w:szCs w:val="24"/>
        </w:rPr>
        <w:t>P</w:t>
      </w:r>
      <w:r w:rsidRPr="00A12678">
        <w:rPr>
          <w:b/>
          <w:szCs w:val="24"/>
        </w:rPr>
        <w:t xml:space="preserve">ower </w:t>
      </w:r>
      <w:r w:rsidR="007941CF" w:rsidRPr="00A12678">
        <w:rPr>
          <w:b/>
          <w:szCs w:val="24"/>
        </w:rPr>
        <w:t>P</w:t>
      </w:r>
      <w:r w:rsidRPr="00A12678">
        <w:rPr>
          <w:b/>
          <w:szCs w:val="24"/>
        </w:rPr>
        <w:t xml:space="preserve">arity, </w:t>
      </w:r>
      <w:r w:rsidR="007941CF" w:rsidRPr="00A12678">
        <w:rPr>
          <w:b/>
          <w:szCs w:val="24"/>
        </w:rPr>
        <w:t>Wages and I</w:t>
      </w:r>
      <w:r w:rsidRPr="00A12678">
        <w:rPr>
          <w:b/>
          <w:szCs w:val="24"/>
        </w:rPr>
        <w:t xml:space="preserve">nflation in </w:t>
      </w:r>
      <w:r w:rsidR="007941CF" w:rsidRPr="00A12678">
        <w:rPr>
          <w:b/>
          <w:szCs w:val="24"/>
        </w:rPr>
        <w:t>E</w:t>
      </w:r>
      <w:r w:rsidRPr="00A12678">
        <w:rPr>
          <w:b/>
          <w:szCs w:val="24"/>
        </w:rPr>
        <w:t xml:space="preserve">merging </w:t>
      </w:r>
      <w:r w:rsidR="007941CF" w:rsidRPr="00A12678">
        <w:rPr>
          <w:b/>
          <w:szCs w:val="24"/>
        </w:rPr>
        <w:t>M</w:t>
      </w:r>
      <w:r w:rsidRPr="00A12678">
        <w:rPr>
          <w:b/>
          <w:szCs w:val="24"/>
        </w:rPr>
        <w:t>arkets</w:t>
      </w:r>
      <w:r w:rsidRPr="00A12678">
        <w:rPr>
          <w:szCs w:val="24"/>
        </w:rPr>
        <w:t xml:space="preserve">’, </w:t>
      </w:r>
      <w:r w:rsidRPr="00A12678">
        <w:rPr>
          <w:i/>
          <w:szCs w:val="24"/>
        </w:rPr>
        <w:t>Foreign Trade Review</w:t>
      </w:r>
      <w:r w:rsidRPr="00A12678">
        <w:rPr>
          <w:szCs w:val="24"/>
        </w:rPr>
        <w:t>, 49(4)</w:t>
      </w:r>
      <w:r w:rsidR="001216D9" w:rsidRPr="00A12678">
        <w:rPr>
          <w:szCs w:val="24"/>
        </w:rPr>
        <w:t>:</w:t>
      </w:r>
      <w:r w:rsidRPr="00A12678">
        <w:rPr>
          <w:szCs w:val="24"/>
        </w:rPr>
        <w:t xml:space="preserve"> </w:t>
      </w:r>
      <w:r w:rsidR="00DC4B30" w:rsidRPr="00A12678">
        <w:rPr>
          <w:szCs w:val="24"/>
        </w:rPr>
        <w:t xml:space="preserve">1-21, </w:t>
      </w:r>
      <w:r w:rsidRPr="00A12678">
        <w:rPr>
          <w:szCs w:val="24"/>
        </w:rPr>
        <w:t>2014.</w:t>
      </w:r>
    </w:p>
    <w:p w:rsidR="00A12678" w:rsidRDefault="00A12678" w:rsidP="00A12678">
      <w:pPr>
        <w:ind w:left="720"/>
        <w:rPr>
          <w:szCs w:val="24"/>
        </w:rPr>
      </w:pPr>
    </w:p>
    <w:p w:rsidR="00D17DE2" w:rsidRPr="00A12678" w:rsidRDefault="00D17DE2" w:rsidP="00A12678">
      <w:pPr>
        <w:numPr>
          <w:ilvl w:val="0"/>
          <w:numId w:val="4"/>
        </w:numPr>
        <w:rPr>
          <w:szCs w:val="24"/>
        </w:rPr>
      </w:pPr>
      <w:r w:rsidRPr="00A12678">
        <w:rPr>
          <w:szCs w:val="24"/>
        </w:rPr>
        <w:t>‘</w:t>
      </w:r>
      <w:r w:rsidRPr="00A12678">
        <w:rPr>
          <w:b/>
          <w:szCs w:val="24"/>
        </w:rPr>
        <w:t>Banks, Policy, and Risks: How Emerging Markets Differ</w:t>
      </w:r>
      <w:r w:rsidRPr="00A12678">
        <w:rPr>
          <w:szCs w:val="24"/>
        </w:rPr>
        <w:t xml:space="preserve">’.  </w:t>
      </w:r>
      <w:r w:rsidRPr="00A12678">
        <w:rPr>
          <w:i/>
          <w:szCs w:val="24"/>
        </w:rPr>
        <w:t>International Journal of Public Policy</w:t>
      </w:r>
      <w:r w:rsidRPr="00A12678">
        <w:rPr>
          <w:szCs w:val="24"/>
        </w:rPr>
        <w:t xml:space="preserve">. </w:t>
      </w:r>
      <w:r w:rsidR="0028506D" w:rsidRPr="00A12678">
        <w:rPr>
          <w:szCs w:val="24"/>
        </w:rPr>
        <w:t>10 (1, 2 &amp; 3):</w:t>
      </w:r>
      <w:r w:rsidR="001216D9" w:rsidRPr="00A12678">
        <w:rPr>
          <w:szCs w:val="24"/>
        </w:rPr>
        <w:t xml:space="preserve"> </w:t>
      </w:r>
      <w:r w:rsidR="0028506D" w:rsidRPr="00A12678">
        <w:rPr>
          <w:szCs w:val="24"/>
        </w:rPr>
        <w:t>4–26.</w:t>
      </w:r>
      <w:r w:rsidR="00985C0E" w:rsidRPr="00A12678">
        <w:rPr>
          <w:szCs w:val="24"/>
        </w:rPr>
        <w:t xml:space="preserve"> 201</w:t>
      </w:r>
      <w:r w:rsidR="00E406EE" w:rsidRPr="00A12678">
        <w:rPr>
          <w:szCs w:val="24"/>
        </w:rPr>
        <w:t>4</w:t>
      </w:r>
      <w:r w:rsidRPr="00A12678">
        <w:rPr>
          <w:szCs w:val="24"/>
        </w:rPr>
        <w:t>.</w:t>
      </w:r>
    </w:p>
    <w:p w:rsidR="00A12678" w:rsidRPr="00A12678" w:rsidRDefault="00A12678" w:rsidP="00A12678">
      <w:pPr>
        <w:ind w:left="720"/>
        <w:rPr>
          <w:szCs w:val="24"/>
        </w:rPr>
      </w:pPr>
    </w:p>
    <w:p w:rsidR="00A12678" w:rsidRDefault="00B074E6" w:rsidP="00A12678">
      <w:pPr>
        <w:numPr>
          <w:ilvl w:val="0"/>
          <w:numId w:val="4"/>
        </w:numPr>
        <w:rPr>
          <w:szCs w:val="24"/>
        </w:rPr>
      </w:pPr>
      <w:r w:rsidRPr="00A12678">
        <w:rPr>
          <w:b/>
          <w:szCs w:val="24"/>
        </w:rPr>
        <w:t xml:space="preserve">Evaluating India’s </w:t>
      </w:r>
      <w:r w:rsidR="007941CF" w:rsidRPr="00A12678">
        <w:rPr>
          <w:b/>
          <w:szCs w:val="24"/>
        </w:rPr>
        <w:t>Exchange R</w:t>
      </w:r>
      <w:r w:rsidRPr="00A12678">
        <w:rPr>
          <w:b/>
          <w:szCs w:val="24"/>
        </w:rPr>
        <w:t xml:space="preserve">ate </w:t>
      </w:r>
      <w:r w:rsidR="007941CF" w:rsidRPr="00A12678">
        <w:rPr>
          <w:b/>
          <w:szCs w:val="24"/>
        </w:rPr>
        <w:t>E</w:t>
      </w:r>
      <w:r w:rsidRPr="00A12678">
        <w:rPr>
          <w:b/>
          <w:szCs w:val="24"/>
        </w:rPr>
        <w:t>volution</w:t>
      </w:r>
      <w:r w:rsidRPr="00A12678">
        <w:rPr>
          <w:szCs w:val="24"/>
        </w:rPr>
        <w:t xml:space="preserve">. </w:t>
      </w:r>
      <w:proofErr w:type="spellStart"/>
      <w:r w:rsidRPr="00A12678">
        <w:rPr>
          <w:i/>
          <w:szCs w:val="24"/>
        </w:rPr>
        <w:t>Gitam</w:t>
      </w:r>
      <w:proofErr w:type="spellEnd"/>
      <w:r w:rsidRPr="00A12678">
        <w:rPr>
          <w:i/>
          <w:szCs w:val="24"/>
        </w:rPr>
        <w:t xml:space="preserve"> Review of International Business</w:t>
      </w:r>
      <w:r w:rsidRPr="00A12678">
        <w:rPr>
          <w:szCs w:val="24"/>
        </w:rPr>
        <w:t xml:space="preserve"> 5(2)</w:t>
      </w:r>
      <w:r w:rsidR="001216D9" w:rsidRPr="00A12678">
        <w:rPr>
          <w:szCs w:val="24"/>
        </w:rPr>
        <w:t>:</w:t>
      </w:r>
      <w:r w:rsidRPr="00A12678">
        <w:rPr>
          <w:szCs w:val="24"/>
        </w:rPr>
        <w:t xml:space="preserve"> 39-58. 2013.</w:t>
      </w:r>
    </w:p>
    <w:p w:rsidR="00A12678" w:rsidRDefault="00A12678" w:rsidP="00A12678">
      <w:pPr>
        <w:ind w:left="720"/>
        <w:rPr>
          <w:szCs w:val="24"/>
        </w:rPr>
      </w:pPr>
    </w:p>
    <w:p w:rsidR="00422F1D" w:rsidRPr="00A12678" w:rsidRDefault="004353C5" w:rsidP="00A12678">
      <w:pPr>
        <w:numPr>
          <w:ilvl w:val="0"/>
          <w:numId w:val="4"/>
        </w:numPr>
        <w:rPr>
          <w:szCs w:val="24"/>
        </w:rPr>
      </w:pPr>
      <w:r w:rsidRPr="00A12678">
        <w:rPr>
          <w:szCs w:val="24"/>
        </w:rPr>
        <w:t>‘</w:t>
      </w:r>
      <w:r w:rsidRPr="00A12678">
        <w:rPr>
          <w:b/>
          <w:szCs w:val="24"/>
        </w:rPr>
        <w:t>Inferring India's Potential Growth and Policy Stance</w:t>
      </w:r>
      <w:r w:rsidRPr="00A12678">
        <w:rPr>
          <w:szCs w:val="24"/>
        </w:rPr>
        <w:t xml:space="preserve">’. </w:t>
      </w:r>
      <w:r w:rsidRPr="00A12678">
        <w:rPr>
          <w:i/>
          <w:szCs w:val="24"/>
        </w:rPr>
        <w:t>Journal of Quantitative Economics</w:t>
      </w:r>
      <w:r w:rsidRPr="00A12678">
        <w:rPr>
          <w:szCs w:val="24"/>
        </w:rPr>
        <w:t>, 11(1 &amp; 2)</w:t>
      </w:r>
      <w:r w:rsidR="00495301" w:rsidRPr="00A12678">
        <w:rPr>
          <w:szCs w:val="24"/>
        </w:rPr>
        <w:t>:</w:t>
      </w:r>
      <w:r w:rsidR="001216D9" w:rsidRPr="00A12678">
        <w:rPr>
          <w:szCs w:val="24"/>
        </w:rPr>
        <w:t xml:space="preserve"> </w:t>
      </w:r>
      <w:r w:rsidR="00495301" w:rsidRPr="00A12678">
        <w:rPr>
          <w:szCs w:val="24"/>
        </w:rPr>
        <w:t>60-83</w:t>
      </w:r>
      <w:r w:rsidRPr="00A12678">
        <w:rPr>
          <w:szCs w:val="24"/>
        </w:rPr>
        <w:t>. January-July</w:t>
      </w:r>
      <w:r w:rsidR="00B93616" w:rsidRPr="00A12678">
        <w:rPr>
          <w:szCs w:val="24"/>
        </w:rPr>
        <w:t xml:space="preserve"> </w:t>
      </w:r>
      <w:r w:rsidRPr="00A12678">
        <w:rPr>
          <w:bCs/>
          <w:szCs w:val="24"/>
        </w:rPr>
        <w:t xml:space="preserve">(with </w:t>
      </w:r>
      <w:proofErr w:type="spellStart"/>
      <w:r w:rsidRPr="00A12678">
        <w:rPr>
          <w:szCs w:val="24"/>
        </w:rPr>
        <w:t>Sanchit</w:t>
      </w:r>
      <w:proofErr w:type="spellEnd"/>
      <w:r w:rsidR="002C64C7" w:rsidRPr="00A12678">
        <w:rPr>
          <w:szCs w:val="24"/>
        </w:rPr>
        <w:t xml:space="preserve"> </w:t>
      </w:r>
      <w:proofErr w:type="spellStart"/>
      <w:r w:rsidRPr="00A12678">
        <w:rPr>
          <w:szCs w:val="24"/>
        </w:rPr>
        <w:t>Arora</w:t>
      </w:r>
      <w:proofErr w:type="spellEnd"/>
      <w:r w:rsidRPr="00A12678">
        <w:rPr>
          <w:bCs/>
          <w:i/>
          <w:szCs w:val="24"/>
        </w:rPr>
        <w:t>)</w:t>
      </w:r>
      <w:r w:rsidRPr="00A12678">
        <w:rPr>
          <w:szCs w:val="24"/>
        </w:rPr>
        <w:t>.</w:t>
      </w:r>
      <w:r w:rsidR="00C63681" w:rsidRPr="00A12678">
        <w:rPr>
          <w:szCs w:val="24"/>
        </w:rPr>
        <w:t xml:space="preserve"> 2013.</w:t>
      </w:r>
    </w:p>
    <w:p w:rsidR="00A12678" w:rsidRPr="00A12678" w:rsidRDefault="00A12678" w:rsidP="00A12678">
      <w:pPr>
        <w:pStyle w:val="ListParagraph"/>
        <w:autoSpaceDE w:val="0"/>
        <w:autoSpaceDN w:val="0"/>
        <w:adjustRightInd w:val="0"/>
        <w:rPr>
          <w:rFonts w:ascii="Times New Roman" w:hAnsi="Times New Roman"/>
          <w:bCs/>
          <w:sz w:val="24"/>
          <w:szCs w:val="24"/>
        </w:rPr>
      </w:pPr>
    </w:p>
    <w:p w:rsidR="00242E09" w:rsidRPr="00A12678" w:rsidRDefault="001216D9" w:rsidP="00A12678">
      <w:pPr>
        <w:pStyle w:val="ListParagraph"/>
        <w:numPr>
          <w:ilvl w:val="0"/>
          <w:numId w:val="4"/>
        </w:numPr>
        <w:autoSpaceDE w:val="0"/>
        <w:autoSpaceDN w:val="0"/>
        <w:adjustRightInd w:val="0"/>
        <w:rPr>
          <w:rFonts w:ascii="Times New Roman" w:hAnsi="Times New Roman"/>
          <w:bCs/>
          <w:sz w:val="24"/>
          <w:szCs w:val="24"/>
        </w:rPr>
      </w:pPr>
      <w:r w:rsidRPr="00A12678">
        <w:rPr>
          <w:rFonts w:ascii="Times New Roman" w:hAnsi="Times New Roman"/>
          <w:b/>
          <w:bCs/>
          <w:sz w:val="24"/>
          <w:szCs w:val="24"/>
        </w:rPr>
        <w:t>‘</w:t>
      </w:r>
      <w:r w:rsidR="00242E09" w:rsidRPr="00A12678">
        <w:rPr>
          <w:rFonts w:ascii="Times New Roman" w:hAnsi="Times New Roman"/>
          <w:b/>
          <w:bCs/>
          <w:sz w:val="24"/>
          <w:szCs w:val="24"/>
        </w:rPr>
        <w:t>Assessing Changes in the Global Financial Architecture from an Emerging Market Perspective</w:t>
      </w:r>
      <w:r w:rsidRPr="00A12678">
        <w:rPr>
          <w:rFonts w:ascii="Times New Roman" w:hAnsi="Times New Roman"/>
          <w:b/>
          <w:bCs/>
          <w:sz w:val="24"/>
          <w:szCs w:val="24"/>
        </w:rPr>
        <w:t>’</w:t>
      </w:r>
      <w:r w:rsidR="00242E09" w:rsidRPr="00A12678">
        <w:rPr>
          <w:rFonts w:ascii="Times New Roman" w:hAnsi="Times New Roman"/>
          <w:bCs/>
          <w:sz w:val="24"/>
          <w:szCs w:val="24"/>
        </w:rPr>
        <w:t xml:space="preserve">. </w:t>
      </w:r>
      <w:r w:rsidR="00242E09" w:rsidRPr="00A12678">
        <w:rPr>
          <w:rFonts w:ascii="Times New Roman" w:hAnsi="Times New Roman"/>
          <w:bCs/>
          <w:i/>
          <w:sz w:val="24"/>
          <w:szCs w:val="24"/>
        </w:rPr>
        <w:t>Foreign Trade Review</w:t>
      </w:r>
      <w:r w:rsidR="00242E09" w:rsidRPr="00A12678">
        <w:rPr>
          <w:rFonts w:ascii="Times New Roman" w:hAnsi="Times New Roman"/>
          <w:bCs/>
          <w:sz w:val="24"/>
          <w:szCs w:val="24"/>
        </w:rPr>
        <w:t>. 48 (4)</w:t>
      </w:r>
      <w:r w:rsidR="002D41B3" w:rsidRPr="00A12678">
        <w:rPr>
          <w:rFonts w:ascii="Times New Roman" w:hAnsi="Times New Roman"/>
          <w:bCs/>
          <w:sz w:val="24"/>
          <w:szCs w:val="24"/>
        </w:rPr>
        <w:t>: 461–480</w:t>
      </w:r>
      <w:r w:rsidR="00242E09" w:rsidRPr="00A12678">
        <w:rPr>
          <w:rFonts w:ascii="Times New Roman" w:hAnsi="Times New Roman"/>
          <w:bCs/>
          <w:sz w:val="24"/>
          <w:szCs w:val="24"/>
        </w:rPr>
        <w:t>.</w:t>
      </w:r>
      <w:r w:rsidR="002D41B3" w:rsidRPr="00A12678">
        <w:rPr>
          <w:rFonts w:ascii="Times New Roman" w:hAnsi="Times New Roman"/>
          <w:bCs/>
          <w:sz w:val="24"/>
          <w:szCs w:val="24"/>
        </w:rPr>
        <w:t xml:space="preserve"> </w:t>
      </w:r>
      <w:r w:rsidR="00242E09" w:rsidRPr="00A12678">
        <w:rPr>
          <w:rFonts w:ascii="Times New Roman" w:hAnsi="Times New Roman"/>
          <w:bCs/>
          <w:sz w:val="24"/>
          <w:szCs w:val="24"/>
        </w:rPr>
        <w:t>2013.</w:t>
      </w:r>
    </w:p>
    <w:p w:rsidR="00A12678" w:rsidRPr="00A12678" w:rsidRDefault="00A12678" w:rsidP="00A12678">
      <w:pPr>
        <w:tabs>
          <w:tab w:val="left" w:pos="-720"/>
        </w:tabs>
        <w:suppressAutoHyphens/>
        <w:ind w:left="720"/>
        <w:rPr>
          <w:szCs w:val="24"/>
        </w:rPr>
      </w:pPr>
    </w:p>
    <w:p w:rsidR="00752062" w:rsidRPr="00A12678" w:rsidRDefault="00D17DE2" w:rsidP="00A12678">
      <w:pPr>
        <w:numPr>
          <w:ilvl w:val="0"/>
          <w:numId w:val="4"/>
        </w:numPr>
        <w:tabs>
          <w:tab w:val="left" w:pos="-720"/>
        </w:tabs>
        <w:suppressAutoHyphens/>
        <w:rPr>
          <w:szCs w:val="24"/>
        </w:rPr>
      </w:pPr>
      <w:r w:rsidRPr="00A12678">
        <w:rPr>
          <w:b/>
          <w:szCs w:val="24"/>
        </w:rPr>
        <w:t>‘</w:t>
      </w:r>
      <w:r w:rsidR="00B76549" w:rsidRPr="00A12678">
        <w:rPr>
          <w:b/>
          <w:szCs w:val="24"/>
        </w:rPr>
        <w:t>Monetary Operating Procedures: Principles and the Indian process</w:t>
      </w:r>
      <w:r w:rsidRPr="00A12678">
        <w:rPr>
          <w:b/>
          <w:szCs w:val="24"/>
        </w:rPr>
        <w:t>’</w:t>
      </w:r>
      <w:r w:rsidR="00B76549" w:rsidRPr="00A12678">
        <w:rPr>
          <w:szCs w:val="24"/>
        </w:rPr>
        <w:t xml:space="preserve">. </w:t>
      </w:r>
      <w:r w:rsidR="00B76549" w:rsidRPr="00A12678">
        <w:rPr>
          <w:i/>
          <w:szCs w:val="24"/>
        </w:rPr>
        <w:t>Journal of Social and Economic Development</w:t>
      </w:r>
      <w:r w:rsidR="00B76549" w:rsidRPr="00A12678">
        <w:rPr>
          <w:szCs w:val="24"/>
        </w:rPr>
        <w:t>, Special Issue on Indian Macroeconomics, 1</w:t>
      </w:r>
      <w:r w:rsidR="00D82731" w:rsidRPr="00A12678">
        <w:rPr>
          <w:szCs w:val="24"/>
        </w:rPr>
        <w:t>5</w:t>
      </w:r>
      <w:r w:rsidR="00B76549" w:rsidRPr="00A12678">
        <w:rPr>
          <w:szCs w:val="24"/>
        </w:rPr>
        <w:t>(2)</w:t>
      </w:r>
      <w:r w:rsidR="00282662" w:rsidRPr="00A12678">
        <w:rPr>
          <w:szCs w:val="24"/>
        </w:rPr>
        <w:t>: 32-49.</w:t>
      </w:r>
      <w:r w:rsidR="00B76549" w:rsidRPr="00A12678">
        <w:rPr>
          <w:szCs w:val="24"/>
        </w:rPr>
        <w:t xml:space="preserve"> July-Dec</w:t>
      </w:r>
      <w:r w:rsidR="00422F1D" w:rsidRPr="00A12678">
        <w:rPr>
          <w:szCs w:val="24"/>
        </w:rPr>
        <w:t>, 201</w:t>
      </w:r>
      <w:r w:rsidR="00D82731" w:rsidRPr="00A12678">
        <w:rPr>
          <w:szCs w:val="24"/>
        </w:rPr>
        <w:t>3</w:t>
      </w:r>
      <w:r w:rsidR="00B76549" w:rsidRPr="00A12678">
        <w:rPr>
          <w:szCs w:val="24"/>
        </w:rPr>
        <w:t>.</w:t>
      </w:r>
    </w:p>
    <w:p w:rsidR="00A12678" w:rsidRPr="00A12678" w:rsidRDefault="00A12678" w:rsidP="00A12678">
      <w:pPr>
        <w:tabs>
          <w:tab w:val="left" w:pos="-720"/>
        </w:tabs>
        <w:suppressAutoHyphens/>
        <w:ind w:left="720"/>
        <w:rPr>
          <w:szCs w:val="24"/>
        </w:rPr>
      </w:pPr>
    </w:p>
    <w:p w:rsidR="007F4134" w:rsidRPr="00A12678" w:rsidRDefault="007F4134" w:rsidP="00A12678">
      <w:pPr>
        <w:numPr>
          <w:ilvl w:val="0"/>
          <w:numId w:val="4"/>
        </w:numPr>
        <w:tabs>
          <w:tab w:val="left" w:pos="-720"/>
        </w:tabs>
        <w:suppressAutoHyphens/>
        <w:rPr>
          <w:szCs w:val="24"/>
        </w:rPr>
      </w:pPr>
      <w:r w:rsidRPr="00A12678">
        <w:rPr>
          <w:b/>
          <w:szCs w:val="24"/>
        </w:rPr>
        <w:t>Relative Prices, the Price Level and Inflation: Effects of Asymmetric and Sticky Adjustment</w:t>
      </w:r>
      <w:r w:rsidR="002C64C7" w:rsidRPr="00A12678">
        <w:rPr>
          <w:b/>
          <w:szCs w:val="24"/>
        </w:rPr>
        <w:t xml:space="preserve"> </w:t>
      </w:r>
      <w:r w:rsidRPr="00A12678">
        <w:rPr>
          <w:bCs/>
          <w:szCs w:val="24"/>
        </w:rPr>
        <w:t xml:space="preserve">(with </w:t>
      </w:r>
      <w:proofErr w:type="spellStart"/>
      <w:r w:rsidRPr="00A12678">
        <w:rPr>
          <w:bCs/>
          <w:szCs w:val="24"/>
        </w:rPr>
        <w:t>Shruti</w:t>
      </w:r>
      <w:proofErr w:type="spellEnd"/>
      <w:r w:rsidR="002C64C7" w:rsidRPr="00A12678">
        <w:rPr>
          <w:bCs/>
          <w:szCs w:val="24"/>
        </w:rPr>
        <w:t xml:space="preserve"> </w:t>
      </w:r>
      <w:proofErr w:type="spellStart"/>
      <w:r w:rsidRPr="00A12678">
        <w:rPr>
          <w:bCs/>
          <w:szCs w:val="24"/>
        </w:rPr>
        <w:t>Tripathi</w:t>
      </w:r>
      <w:proofErr w:type="spellEnd"/>
      <w:r w:rsidRPr="00A12678">
        <w:rPr>
          <w:bCs/>
          <w:i/>
          <w:szCs w:val="24"/>
        </w:rPr>
        <w:t>)</w:t>
      </w:r>
      <w:r w:rsidRPr="00A12678">
        <w:rPr>
          <w:szCs w:val="24"/>
        </w:rPr>
        <w:t xml:space="preserve">, </w:t>
      </w:r>
      <w:proofErr w:type="gramStart"/>
      <w:r w:rsidRPr="00A12678">
        <w:rPr>
          <w:i/>
          <w:szCs w:val="24"/>
        </w:rPr>
        <w:t>The</w:t>
      </w:r>
      <w:proofErr w:type="gramEnd"/>
      <w:r w:rsidRPr="00A12678">
        <w:rPr>
          <w:i/>
          <w:szCs w:val="24"/>
        </w:rPr>
        <w:t xml:space="preserve"> IUP Journal of Applied Economics</w:t>
      </w:r>
      <w:r w:rsidR="002D41B3" w:rsidRPr="00A12678">
        <w:rPr>
          <w:szCs w:val="24"/>
        </w:rPr>
        <w:t>, 12 (2): 41-61, April</w:t>
      </w:r>
      <w:r w:rsidRPr="00A12678">
        <w:rPr>
          <w:szCs w:val="24"/>
        </w:rPr>
        <w:t>, 2013.</w:t>
      </w:r>
    </w:p>
    <w:p w:rsidR="00A12678" w:rsidRPr="00A12678" w:rsidRDefault="00A12678" w:rsidP="00A12678">
      <w:pPr>
        <w:tabs>
          <w:tab w:val="left" w:pos="-720"/>
        </w:tabs>
        <w:suppressAutoHyphens/>
        <w:ind w:left="720"/>
        <w:rPr>
          <w:szCs w:val="24"/>
        </w:rPr>
      </w:pPr>
    </w:p>
    <w:p w:rsidR="00A12678" w:rsidRDefault="009F705E" w:rsidP="00A12678">
      <w:pPr>
        <w:numPr>
          <w:ilvl w:val="0"/>
          <w:numId w:val="4"/>
        </w:numPr>
        <w:tabs>
          <w:tab w:val="left" w:pos="-720"/>
        </w:tabs>
        <w:suppressAutoHyphens/>
        <w:rPr>
          <w:szCs w:val="24"/>
        </w:rPr>
      </w:pPr>
      <w:r w:rsidRPr="00A12678">
        <w:rPr>
          <w:b/>
          <w:bCs/>
          <w:szCs w:val="24"/>
        </w:rPr>
        <w:t xml:space="preserve">‘Regulations and </w:t>
      </w:r>
      <w:r w:rsidR="007941CF" w:rsidRPr="00A12678">
        <w:rPr>
          <w:b/>
          <w:bCs/>
          <w:szCs w:val="24"/>
        </w:rPr>
        <w:t>P</w:t>
      </w:r>
      <w:r w:rsidRPr="00A12678">
        <w:rPr>
          <w:b/>
          <w:bCs/>
          <w:szCs w:val="24"/>
        </w:rPr>
        <w:t xml:space="preserve">rice </w:t>
      </w:r>
      <w:r w:rsidR="007941CF" w:rsidRPr="00A12678">
        <w:rPr>
          <w:b/>
          <w:bCs/>
          <w:szCs w:val="24"/>
        </w:rPr>
        <w:t>D</w:t>
      </w:r>
      <w:r w:rsidRPr="00A12678">
        <w:rPr>
          <w:b/>
          <w:bCs/>
          <w:szCs w:val="24"/>
        </w:rPr>
        <w:t xml:space="preserve">iscovery: </w:t>
      </w:r>
      <w:r w:rsidR="007941CF" w:rsidRPr="00A12678">
        <w:rPr>
          <w:b/>
          <w:bCs/>
          <w:szCs w:val="24"/>
        </w:rPr>
        <w:t>O</w:t>
      </w:r>
      <w:r w:rsidRPr="00A12678">
        <w:rPr>
          <w:b/>
          <w:bCs/>
          <w:szCs w:val="24"/>
        </w:rPr>
        <w:t>il spot and futures markets’</w:t>
      </w:r>
      <w:r w:rsidRPr="00A12678">
        <w:rPr>
          <w:bCs/>
          <w:szCs w:val="24"/>
        </w:rPr>
        <w:t xml:space="preserve"> (with </w:t>
      </w:r>
      <w:proofErr w:type="spellStart"/>
      <w:r w:rsidRPr="00A12678">
        <w:rPr>
          <w:bCs/>
          <w:szCs w:val="24"/>
        </w:rPr>
        <w:t>Shruti</w:t>
      </w:r>
      <w:proofErr w:type="spellEnd"/>
      <w:r w:rsidR="002C64C7" w:rsidRPr="00A12678">
        <w:rPr>
          <w:bCs/>
          <w:szCs w:val="24"/>
        </w:rPr>
        <w:t xml:space="preserve"> </w:t>
      </w:r>
      <w:proofErr w:type="spellStart"/>
      <w:r w:rsidRPr="00A12678">
        <w:rPr>
          <w:bCs/>
          <w:szCs w:val="24"/>
        </w:rPr>
        <w:t>Tripathi</w:t>
      </w:r>
      <w:proofErr w:type="spellEnd"/>
      <w:r w:rsidRPr="00A12678">
        <w:rPr>
          <w:bCs/>
          <w:i/>
          <w:szCs w:val="24"/>
        </w:rPr>
        <w:t>), International Review of Applied Financial Issues and Economics</w:t>
      </w:r>
      <w:r w:rsidRPr="00A12678">
        <w:rPr>
          <w:bCs/>
          <w:szCs w:val="24"/>
        </w:rPr>
        <w:t>. Vol 4(3). September, 2012.</w:t>
      </w:r>
      <w:r w:rsidR="005542FC" w:rsidRPr="00A12678">
        <w:rPr>
          <w:bCs/>
          <w:szCs w:val="24"/>
        </w:rPr>
        <w:t xml:space="preserve"> </w:t>
      </w:r>
      <w:hyperlink r:id="rId33" w:history="1">
        <w:r w:rsidR="00A12678" w:rsidRPr="001475E5">
          <w:rPr>
            <w:rStyle w:val="Hyperlink"/>
            <w:bCs/>
            <w:szCs w:val="24"/>
          </w:rPr>
          <w:t>http://www.irafie.com/index.php/volume-4-issue-3-september-2012</w:t>
        </w:r>
      </w:hyperlink>
    </w:p>
    <w:p w:rsidR="00A12678" w:rsidRPr="00A12678" w:rsidRDefault="00A12678" w:rsidP="00A12678">
      <w:pPr>
        <w:tabs>
          <w:tab w:val="left" w:pos="-720"/>
        </w:tabs>
        <w:suppressAutoHyphens/>
        <w:ind w:left="720"/>
        <w:rPr>
          <w:szCs w:val="24"/>
        </w:rPr>
      </w:pPr>
    </w:p>
    <w:p w:rsidR="00752062" w:rsidRPr="00A12678" w:rsidRDefault="00752062" w:rsidP="00A12678">
      <w:pPr>
        <w:numPr>
          <w:ilvl w:val="0"/>
          <w:numId w:val="4"/>
        </w:numPr>
        <w:tabs>
          <w:tab w:val="left" w:pos="-720"/>
        </w:tabs>
        <w:suppressAutoHyphens/>
        <w:rPr>
          <w:szCs w:val="24"/>
        </w:rPr>
      </w:pPr>
      <w:r w:rsidRPr="00A12678">
        <w:rPr>
          <w:b/>
          <w:bCs/>
          <w:szCs w:val="24"/>
        </w:rPr>
        <w:t>‘</w:t>
      </w:r>
      <w:r w:rsidRPr="00A12678">
        <w:rPr>
          <w:b/>
          <w:color w:val="000000"/>
          <w:szCs w:val="24"/>
        </w:rPr>
        <w:t>Panel: Asian financial integration’</w:t>
      </w:r>
      <w:r w:rsidRPr="00A12678">
        <w:rPr>
          <w:color w:val="000000"/>
          <w:szCs w:val="24"/>
        </w:rPr>
        <w:t xml:space="preserve"> (with Joseph </w:t>
      </w:r>
      <w:proofErr w:type="spellStart"/>
      <w:r w:rsidRPr="00A12678">
        <w:rPr>
          <w:color w:val="000000"/>
          <w:szCs w:val="24"/>
        </w:rPr>
        <w:t>Cherian</w:t>
      </w:r>
      <w:proofErr w:type="spellEnd"/>
      <w:r w:rsidRPr="00A12678">
        <w:rPr>
          <w:color w:val="000000"/>
          <w:szCs w:val="24"/>
        </w:rPr>
        <w:t xml:space="preserve">, </w:t>
      </w:r>
      <w:proofErr w:type="spellStart"/>
      <w:r w:rsidRPr="00A12678">
        <w:rPr>
          <w:color w:val="000000"/>
          <w:szCs w:val="24"/>
        </w:rPr>
        <w:t>Bejoy</w:t>
      </w:r>
      <w:proofErr w:type="spellEnd"/>
      <w:r w:rsidRPr="00A12678">
        <w:rPr>
          <w:color w:val="000000"/>
          <w:szCs w:val="24"/>
        </w:rPr>
        <w:t xml:space="preserve"> Das Gupta, </w:t>
      </w:r>
      <w:proofErr w:type="spellStart"/>
      <w:r w:rsidRPr="00A12678">
        <w:rPr>
          <w:color w:val="000000"/>
          <w:szCs w:val="24"/>
        </w:rPr>
        <w:t>Syetarn</w:t>
      </w:r>
      <w:proofErr w:type="spellEnd"/>
      <w:r w:rsidR="002C64C7" w:rsidRPr="00A12678">
        <w:rPr>
          <w:color w:val="000000"/>
          <w:szCs w:val="24"/>
        </w:rPr>
        <w:t xml:space="preserve"> </w:t>
      </w:r>
      <w:proofErr w:type="spellStart"/>
      <w:r w:rsidRPr="00A12678">
        <w:rPr>
          <w:color w:val="000000"/>
          <w:szCs w:val="24"/>
        </w:rPr>
        <w:t>Hansakul</w:t>
      </w:r>
      <w:proofErr w:type="spellEnd"/>
      <w:r w:rsidRPr="00A12678">
        <w:rPr>
          <w:color w:val="000000"/>
          <w:szCs w:val="24"/>
        </w:rPr>
        <w:t xml:space="preserve">, </w:t>
      </w:r>
      <w:proofErr w:type="spellStart"/>
      <w:r w:rsidRPr="00A12678">
        <w:rPr>
          <w:color w:val="000000"/>
          <w:szCs w:val="24"/>
        </w:rPr>
        <w:t>Veerathai</w:t>
      </w:r>
      <w:proofErr w:type="spellEnd"/>
      <w:r w:rsidR="002C64C7" w:rsidRPr="00A12678">
        <w:rPr>
          <w:color w:val="000000"/>
          <w:szCs w:val="24"/>
        </w:rPr>
        <w:t xml:space="preserve"> </w:t>
      </w:r>
      <w:proofErr w:type="spellStart"/>
      <w:r w:rsidRPr="00A12678">
        <w:rPr>
          <w:color w:val="000000"/>
          <w:szCs w:val="24"/>
        </w:rPr>
        <w:t>Santiprabhob</w:t>
      </w:r>
      <w:proofErr w:type="spellEnd"/>
      <w:r w:rsidRPr="00A12678">
        <w:rPr>
          <w:color w:val="000000"/>
          <w:szCs w:val="24"/>
        </w:rPr>
        <w:t xml:space="preserve"> and Peter Wolff),</w:t>
      </w:r>
      <w:r w:rsidR="00B93616" w:rsidRPr="00A12678">
        <w:rPr>
          <w:color w:val="000000"/>
          <w:szCs w:val="24"/>
        </w:rPr>
        <w:t xml:space="preserve"> </w:t>
      </w:r>
      <w:r w:rsidRPr="00A12678">
        <w:rPr>
          <w:color w:val="000000"/>
          <w:szCs w:val="24"/>
        </w:rPr>
        <w:t xml:space="preserve">in </w:t>
      </w:r>
      <w:r w:rsidRPr="00A12678">
        <w:rPr>
          <w:i/>
          <w:color w:val="000000"/>
          <w:szCs w:val="24"/>
        </w:rPr>
        <w:t xml:space="preserve">special issue of Macroeconomics </w:t>
      </w:r>
      <w:r w:rsidRPr="00A12678">
        <w:rPr>
          <w:i/>
          <w:color w:val="000000"/>
          <w:szCs w:val="24"/>
        </w:rPr>
        <w:lastRenderedPageBreak/>
        <w:t>and Finance in Emerging Market Economies</w:t>
      </w:r>
      <w:r w:rsidRPr="00A12678">
        <w:rPr>
          <w:color w:val="000000"/>
          <w:szCs w:val="24"/>
        </w:rPr>
        <w:t xml:space="preserve">, on ‘Emerging Markets and Capital Flow Volatility’. </w:t>
      </w:r>
      <w:proofErr w:type="spellStart"/>
      <w:r w:rsidRPr="00A12678">
        <w:rPr>
          <w:color w:val="000000"/>
          <w:szCs w:val="24"/>
        </w:rPr>
        <w:t>Ashima</w:t>
      </w:r>
      <w:proofErr w:type="spellEnd"/>
      <w:r w:rsidR="002C64C7" w:rsidRPr="00A12678">
        <w:rPr>
          <w:color w:val="000000"/>
          <w:szCs w:val="24"/>
        </w:rPr>
        <w:t xml:space="preserve"> </w:t>
      </w:r>
      <w:proofErr w:type="spellStart"/>
      <w:r w:rsidRPr="00A12678">
        <w:rPr>
          <w:color w:val="000000"/>
          <w:szCs w:val="24"/>
        </w:rPr>
        <w:t>Goyal</w:t>
      </w:r>
      <w:proofErr w:type="spellEnd"/>
      <w:r w:rsidRPr="00A12678">
        <w:rPr>
          <w:color w:val="000000"/>
          <w:szCs w:val="24"/>
        </w:rPr>
        <w:t xml:space="preserve">, </w:t>
      </w:r>
      <w:proofErr w:type="spellStart"/>
      <w:r w:rsidRPr="00A12678">
        <w:rPr>
          <w:color w:val="000000"/>
          <w:szCs w:val="24"/>
        </w:rPr>
        <w:t>Subrata</w:t>
      </w:r>
      <w:proofErr w:type="spellEnd"/>
      <w:r w:rsidR="002C64C7" w:rsidRPr="00A12678">
        <w:rPr>
          <w:color w:val="000000"/>
          <w:szCs w:val="24"/>
        </w:rPr>
        <w:t xml:space="preserve"> </w:t>
      </w:r>
      <w:proofErr w:type="spellStart"/>
      <w:r w:rsidRPr="00A12678">
        <w:rPr>
          <w:color w:val="000000"/>
          <w:szCs w:val="24"/>
        </w:rPr>
        <w:t>Sarkar</w:t>
      </w:r>
      <w:proofErr w:type="spellEnd"/>
      <w:r w:rsidRPr="00A12678">
        <w:rPr>
          <w:color w:val="000000"/>
          <w:szCs w:val="24"/>
        </w:rPr>
        <w:t xml:space="preserve"> and </w:t>
      </w:r>
      <w:proofErr w:type="spellStart"/>
      <w:r w:rsidRPr="00A12678">
        <w:rPr>
          <w:color w:val="000000"/>
          <w:szCs w:val="24"/>
        </w:rPr>
        <w:t>Sushanta</w:t>
      </w:r>
      <w:proofErr w:type="spellEnd"/>
      <w:r w:rsidR="002C64C7" w:rsidRPr="00A12678">
        <w:rPr>
          <w:color w:val="000000"/>
          <w:szCs w:val="24"/>
        </w:rPr>
        <w:t xml:space="preserve"> </w:t>
      </w:r>
      <w:proofErr w:type="spellStart"/>
      <w:r w:rsidRPr="00A12678">
        <w:rPr>
          <w:color w:val="000000"/>
          <w:szCs w:val="24"/>
        </w:rPr>
        <w:t>Mallick</w:t>
      </w:r>
      <w:proofErr w:type="spellEnd"/>
      <w:r w:rsidRPr="00A12678">
        <w:rPr>
          <w:color w:val="000000"/>
          <w:szCs w:val="24"/>
        </w:rPr>
        <w:t xml:space="preserve"> (</w:t>
      </w:r>
      <w:proofErr w:type="spellStart"/>
      <w:proofErr w:type="gramStart"/>
      <w:r w:rsidRPr="00A12678">
        <w:rPr>
          <w:color w:val="000000"/>
          <w:szCs w:val="24"/>
        </w:rPr>
        <w:t>eds</w:t>
      </w:r>
      <w:proofErr w:type="spellEnd"/>
      <w:proofErr w:type="gramEnd"/>
      <w:r w:rsidRPr="00A12678">
        <w:rPr>
          <w:color w:val="000000"/>
          <w:szCs w:val="24"/>
        </w:rPr>
        <w:t>).</w:t>
      </w:r>
      <w:r w:rsidR="00B93616" w:rsidRPr="00A12678">
        <w:rPr>
          <w:color w:val="000000"/>
          <w:szCs w:val="24"/>
        </w:rPr>
        <w:t xml:space="preserve"> </w:t>
      </w:r>
      <w:r w:rsidRPr="00A12678">
        <w:rPr>
          <w:bCs/>
          <w:szCs w:val="24"/>
        </w:rPr>
        <w:t>Vol 5(2)</w:t>
      </w:r>
      <w:r w:rsidR="002D41B3" w:rsidRPr="00A12678">
        <w:rPr>
          <w:bCs/>
          <w:szCs w:val="24"/>
        </w:rPr>
        <w:t>: 297-305</w:t>
      </w:r>
      <w:r w:rsidRPr="00A12678">
        <w:rPr>
          <w:bCs/>
          <w:szCs w:val="24"/>
        </w:rPr>
        <w:t>. September</w:t>
      </w:r>
      <w:r w:rsidR="00CE251B" w:rsidRPr="00A12678">
        <w:rPr>
          <w:bCs/>
          <w:szCs w:val="24"/>
        </w:rPr>
        <w:t>, 2012</w:t>
      </w:r>
      <w:r w:rsidRPr="00A12678">
        <w:rPr>
          <w:bCs/>
          <w:szCs w:val="24"/>
        </w:rPr>
        <w:t>.</w:t>
      </w:r>
    </w:p>
    <w:p w:rsidR="00A12678" w:rsidRPr="00A12678" w:rsidRDefault="00A12678" w:rsidP="00A12678">
      <w:pPr>
        <w:tabs>
          <w:tab w:val="left" w:pos="-720"/>
        </w:tabs>
        <w:suppressAutoHyphens/>
        <w:ind w:left="720"/>
        <w:rPr>
          <w:szCs w:val="24"/>
        </w:rPr>
      </w:pPr>
    </w:p>
    <w:p w:rsidR="0047240D" w:rsidRPr="00A12678" w:rsidRDefault="0047240D" w:rsidP="00A12678">
      <w:pPr>
        <w:numPr>
          <w:ilvl w:val="0"/>
          <w:numId w:val="4"/>
        </w:numPr>
        <w:tabs>
          <w:tab w:val="left" w:pos="-720"/>
        </w:tabs>
        <w:suppressAutoHyphens/>
        <w:rPr>
          <w:szCs w:val="24"/>
        </w:rPr>
      </w:pPr>
      <w:r w:rsidRPr="00A12678">
        <w:rPr>
          <w:b/>
          <w:szCs w:val="24"/>
        </w:rPr>
        <w:t>‘</w:t>
      </w:r>
      <w:r w:rsidR="007941CF" w:rsidRPr="00A12678">
        <w:rPr>
          <w:b/>
          <w:szCs w:val="24"/>
        </w:rPr>
        <w:t>The F</w:t>
      </w:r>
      <w:r w:rsidRPr="00A12678">
        <w:rPr>
          <w:b/>
          <w:szCs w:val="24"/>
        </w:rPr>
        <w:t xml:space="preserve">uture of </w:t>
      </w:r>
      <w:r w:rsidR="007941CF" w:rsidRPr="00A12678">
        <w:rPr>
          <w:b/>
          <w:szCs w:val="24"/>
        </w:rPr>
        <w:t>F</w:t>
      </w:r>
      <w:r w:rsidRPr="00A12678">
        <w:rPr>
          <w:b/>
          <w:szCs w:val="24"/>
        </w:rPr>
        <w:t xml:space="preserve">inancial </w:t>
      </w:r>
      <w:r w:rsidR="007941CF" w:rsidRPr="00A12678">
        <w:rPr>
          <w:b/>
          <w:szCs w:val="24"/>
        </w:rPr>
        <w:t>L</w:t>
      </w:r>
      <w:r w:rsidRPr="00A12678">
        <w:rPr>
          <w:b/>
          <w:szCs w:val="24"/>
        </w:rPr>
        <w:t>ibera</w:t>
      </w:r>
      <w:r w:rsidR="006432C5" w:rsidRPr="00A12678">
        <w:rPr>
          <w:b/>
          <w:szCs w:val="24"/>
        </w:rPr>
        <w:t>liza</w:t>
      </w:r>
      <w:r w:rsidRPr="00A12678">
        <w:rPr>
          <w:b/>
          <w:szCs w:val="24"/>
        </w:rPr>
        <w:t>tion in South Asia’</w:t>
      </w:r>
      <w:r w:rsidR="004B1F16" w:rsidRPr="00A12678">
        <w:rPr>
          <w:b/>
          <w:szCs w:val="24"/>
        </w:rPr>
        <w:t>,</w:t>
      </w:r>
      <w:r w:rsidR="00B93616" w:rsidRPr="00A12678">
        <w:rPr>
          <w:b/>
          <w:szCs w:val="24"/>
        </w:rPr>
        <w:t xml:space="preserve"> </w:t>
      </w:r>
      <w:r w:rsidRPr="00A12678">
        <w:rPr>
          <w:i/>
          <w:szCs w:val="24"/>
        </w:rPr>
        <w:t>Asia-Pacific Development Journal</w:t>
      </w:r>
      <w:r w:rsidR="00CD1105" w:rsidRPr="00A12678">
        <w:rPr>
          <w:szCs w:val="24"/>
        </w:rPr>
        <w:t>, Vol. 19(</w:t>
      </w:r>
      <w:r w:rsidRPr="00A12678">
        <w:rPr>
          <w:szCs w:val="24"/>
        </w:rPr>
        <w:t>1</w:t>
      </w:r>
      <w:r w:rsidR="00CD1105" w:rsidRPr="00A12678">
        <w:rPr>
          <w:szCs w:val="24"/>
        </w:rPr>
        <w:t>)</w:t>
      </w:r>
      <w:r w:rsidR="002D41B3" w:rsidRPr="00A12678">
        <w:rPr>
          <w:szCs w:val="24"/>
        </w:rPr>
        <w:t>:</w:t>
      </w:r>
      <w:r w:rsidRPr="00A12678">
        <w:rPr>
          <w:szCs w:val="24"/>
        </w:rPr>
        <w:t xml:space="preserve"> 63-96. June, 2012. Available at </w:t>
      </w:r>
      <w:hyperlink r:id="rId34" w:history="1">
        <w:r w:rsidRPr="00A12678">
          <w:rPr>
            <w:rStyle w:val="Hyperlink"/>
            <w:szCs w:val="24"/>
          </w:rPr>
          <w:t>http://www.unescap.org/pdd/publications/apdj-19-1/chap-3-AshimaGoyal.pdf</w:t>
        </w:r>
      </w:hyperlink>
    </w:p>
    <w:p w:rsidR="00A12678" w:rsidRPr="00A12678" w:rsidRDefault="00A12678" w:rsidP="00A12678">
      <w:pPr>
        <w:tabs>
          <w:tab w:val="left" w:pos="-720"/>
        </w:tabs>
        <w:suppressAutoHyphens/>
        <w:ind w:left="720"/>
        <w:rPr>
          <w:szCs w:val="24"/>
        </w:rPr>
      </w:pPr>
    </w:p>
    <w:p w:rsidR="00CB628C" w:rsidRPr="00A12678" w:rsidRDefault="004B1F16" w:rsidP="00A12678">
      <w:pPr>
        <w:numPr>
          <w:ilvl w:val="0"/>
          <w:numId w:val="4"/>
        </w:numPr>
        <w:tabs>
          <w:tab w:val="left" w:pos="-720"/>
        </w:tabs>
        <w:suppressAutoHyphens/>
        <w:rPr>
          <w:szCs w:val="24"/>
        </w:rPr>
      </w:pPr>
      <w:r w:rsidRPr="00A12678">
        <w:rPr>
          <w:b/>
          <w:szCs w:val="24"/>
        </w:rPr>
        <w:t>‘</w:t>
      </w:r>
      <w:r w:rsidR="00CB628C" w:rsidRPr="00A12678">
        <w:rPr>
          <w:b/>
          <w:szCs w:val="24"/>
        </w:rPr>
        <w:t>The Indian Exchange Rate and Central Bank Action: An EGARCH Analysis</w:t>
      </w:r>
      <w:r w:rsidRPr="00A12678">
        <w:rPr>
          <w:b/>
          <w:szCs w:val="24"/>
        </w:rPr>
        <w:t>’</w:t>
      </w:r>
      <w:r w:rsidR="00300B48" w:rsidRPr="00A12678">
        <w:rPr>
          <w:b/>
          <w:szCs w:val="24"/>
        </w:rPr>
        <w:t xml:space="preserve"> </w:t>
      </w:r>
      <w:r w:rsidR="00CB628C" w:rsidRPr="00A12678">
        <w:rPr>
          <w:szCs w:val="24"/>
        </w:rPr>
        <w:t xml:space="preserve">(with </w:t>
      </w:r>
      <w:proofErr w:type="spellStart"/>
      <w:r w:rsidR="00CB628C" w:rsidRPr="00A12678">
        <w:rPr>
          <w:bCs/>
          <w:szCs w:val="24"/>
        </w:rPr>
        <w:t>Sanchit</w:t>
      </w:r>
      <w:proofErr w:type="spellEnd"/>
      <w:r w:rsidR="00300B48" w:rsidRPr="00A12678">
        <w:rPr>
          <w:bCs/>
          <w:szCs w:val="24"/>
        </w:rPr>
        <w:t xml:space="preserve"> </w:t>
      </w:r>
      <w:proofErr w:type="spellStart"/>
      <w:r w:rsidR="00CB628C" w:rsidRPr="00A12678">
        <w:rPr>
          <w:bCs/>
          <w:szCs w:val="24"/>
        </w:rPr>
        <w:t>Arora</w:t>
      </w:r>
      <w:proofErr w:type="spellEnd"/>
      <w:r w:rsidR="00CB628C" w:rsidRPr="00A12678">
        <w:rPr>
          <w:szCs w:val="24"/>
        </w:rPr>
        <w:t>)</w:t>
      </w:r>
      <w:r w:rsidR="00CE251B" w:rsidRPr="00A12678">
        <w:rPr>
          <w:szCs w:val="24"/>
        </w:rPr>
        <w:t>,</w:t>
      </w:r>
      <w:r w:rsidR="00B93616" w:rsidRPr="00A12678">
        <w:rPr>
          <w:szCs w:val="24"/>
        </w:rPr>
        <w:t xml:space="preserve"> </w:t>
      </w:r>
      <w:r w:rsidR="00CB628C" w:rsidRPr="00A12678">
        <w:rPr>
          <w:i/>
          <w:szCs w:val="24"/>
        </w:rPr>
        <w:t>Journal of Asian Economics</w:t>
      </w:r>
      <w:r w:rsidR="00CB628C" w:rsidRPr="00A12678">
        <w:rPr>
          <w:szCs w:val="24"/>
        </w:rPr>
        <w:t xml:space="preserve">. </w:t>
      </w:r>
      <w:r w:rsidR="00D6033B" w:rsidRPr="00A12678">
        <w:rPr>
          <w:szCs w:val="24"/>
        </w:rPr>
        <w:t xml:space="preserve"> 23</w:t>
      </w:r>
      <w:r w:rsidR="00CD1105" w:rsidRPr="00A12678">
        <w:rPr>
          <w:szCs w:val="24"/>
        </w:rPr>
        <w:t>(</w:t>
      </w:r>
      <w:r w:rsidR="00D6033B" w:rsidRPr="00A12678">
        <w:rPr>
          <w:szCs w:val="24"/>
        </w:rPr>
        <w:t>1</w:t>
      </w:r>
      <w:r w:rsidR="00CD1105" w:rsidRPr="00A12678">
        <w:rPr>
          <w:szCs w:val="24"/>
        </w:rPr>
        <w:t>)</w:t>
      </w:r>
      <w:r w:rsidR="00002727" w:rsidRPr="00A12678">
        <w:rPr>
          <w:szCs w:val="24"/>
        </w:rPr>
        <w:t>: 60-72</w:t>
      </w:r>
      <w:r w:rsidR="00D6033B" w:rsidRPr="00A12678">
        <w:rPr>
          <w:szCs w:val="24"/>
        </w:rPr>
        <w:t>, February, 2012</w:t>
      </w:r>
      <w:r w:rsidR="00CB628C" w:rsidRPr="00A12678">
        <w:rPr>
          <w:szCs w:val="24"/>
        </w:rPr>
        <w:t>.</w:t>
      </w:r>
    </w:p>
    <w:p w:rsidR="00A12678" w:rsidRPr="00A12678" w:rsidRDefault="00A12678" w:rsidP="00A12678">
      <w:pPr>
        <w:tabs>
          <w:tab w:val="left" w:pos="-720"/>
        </w:tabs>
        <w:suppressAutoHyphens/>
        <w:ind w:left="720"/>
        <w:rPr>
          <w:szCs w:val="24"/>
        </w:rPr>
      </w:pPr>
    </w:p>
    <w:p w:rsidR="00A12678" w:rsidRDefault="004B1F16" w:rsidP="00A12678">
      <w:pPr>
        <w:numPr>
          <w:ilvl w:val="0"/>
          <w:numId w:val="4"/>
        </w:numPr>
        <w:tabs>
          <w:tab w:val="left" w:pos="-720"/>
        </w:tabs>
        <w:suppressAutoHyphens/>
        <w:rPr>
          <w:szCs w:val="24"/>
        </w:rPr>
      </w:pPr>
      <w:r w:rsidRPr="00A12678">
        <w:rPr>
          <w:b/>
          <w:bCs/>
          <w:szCs w:val="24"/>
          <w:lang w:val="en-GB"/>
        </w:rPr>
        <w:t>‘</w:t>
      </w:r>
      <w:r w:rsidR="00CB628C" w:rsidRPr="00A12678">
        <w:rPr>
          <w:b/>
          <w:bCs/>
          <w:szCs w:val="24"/>
          <w:lang w:val="en-GB"/>
        </w:rPr>
        <w:t xml:space="preserve">India’s </w:t>
      </w:r>
      <w:r w:rsidR="007941CF" w:rsidRPr="00A12678">
        <w:rPr>
          <w:b/>
          <w:bCs/>
          <w:szCs w:val="24"/>
          <w:lang w:val="en-GB"/>
        </w:rPr>
        <w:t>Fiscal and M</w:t>
      </w:r>
      <w:r w:rsidR="00CB628C" w:rsidRPr="00A12678">
        <w:rPr>
          <w:b/>
          <w:bCs/>
          <w:szCs w:val="24"/>
          <w:lang w:val="en-GB"/>
        </w:rPr>
        <w:t xml:space="preserve">onetary </w:t>
      </w:r>
      <w:r w:rsidR="007941CF" w:rsidRPr="00A12678">
        <w:rPr>
          <w:b/>
          <w:bCs/>
          <w:szCs w:val="24"/>
          <w:lang w:val="en-GB"/>
        </w:rPr>
        <w:t>Framework: G</w:t>
      </w:r>
      <w:r w:rsidR="00CB628C" w:rsidRPr="00A12678">
        <w:rPr>
          <w:b/>
          <w:bCs/>
          <w:szCs w:val="24"/>
          <w:lang w:val="en-GB"/>
        </w:rPr>
        <w:t>rowth in an opening economy</w:t>
      </w:r>
      <w:r w:rsidRPr="00A12678">
        <w:rPr>
          <w:b/>
          <w:bCs/>
          <w:szCs w:val="24"/>
          <w:lang w:val="en-GB"/>
        </w:rPr>
        <w:t>’,</w:t>
      </w:r>
      <w:r w:rsidR="00300B48" w:rsidRPr="00A12678">
        <w:rPr>
          <w:b/>
          <w:bCs/>
          <w:szCs w:val="24"/>
          <w:lang w:val="en-GB"/>
        </w:rPr>
        <w:t xml:space="preserve"> </w:t>
      </w:r>
      <w:r w:rsidR="00CB628C" w:rsidRPr="00A12678">
        <w:rPr>
          <w:i/>
          <w:iCs/>
          <w:color w:val="000000"/>
          <w:szCs w:val="24"/>
        </w:rPr>
        <w:t>Macroeconomics and Finance in Emerging Market Economies</w:t>
      </w:r>
      <w:r w:rsidR="00CB628C" w:rsidRPr="00A12678">
        <w:rPr>
          <w:color w:val="000000"/>
          <w:szCs w:val="24"/>
        </w:rPr>
        <w:t>,</w:t>
      </w:r>
      <w:r w:rsidR="00300B48" w:rsidRPr="00A12678">
        <w:rPr>
          <w:color w:val="000000"/>
          <w:szCs w:val="24"/>
        </w:rPr>
        <w:t xml:space="preserve"> </w:t>
      </w:r>
      <w:r w:rsidR="00CB628C" w:rsidRPr="00A12678">
        <w:rPr>
          <w:color w:val="000000"/>
          <w:szCs w:val="24"/>
        </w:rPr>
        <w:t>Vol.5</w:t>
      </w:r>
      <w:r w:rsidR="00B93616" w:rsidRPr="00A12678">
        <w:rPr>
          <w:color w:val="000000"/>
          <w:szCs w:val="24"/>
        </w:rPr>
        <w:t xml:space="preserve"> </w:t>
      </w:r>
      <w:r w:rsidR="00CD1105" w:rsidRPr="00A12678">
        <w:rPr>
          <w:color w:val="000000"/>
          <w:szCs w:val="24"/>
        </w:rPr>
        <w:t>(</w:t>
      </w:r>
      <w:r w:rsidR="00CB628C" w:rsidRPr="00A12678">
        <w:rPr>
          <w:color w:val="000000"/>
          <w:szCs w:val="24"/>
        </w:rPr>
        <w:t>1</w:t>
      </w:r>
      <w:r w:rsidR="00CD1105" w:rsidRPr="00A12678">
        <w:rPr>
          <w:color w:val="000000"/>
          <w:szCs w:val="24"/>
        </w:rPr>
        <w:t>)</w:t>
      </w:r>
      <w:r w:rsidR="00002727" w:rsidRPr="00A12678">
        <w:rPr>
          <w:color w:val="000000"/>
          <w:szCs w:val="24"/>
        </w:rPr>
        <w:t>: 106-121</w:t>
      </w:r>
      <w:r w:rsidR="00CB628C" w:rsidRPr="00A12678">
        <w:rPr>
          <w:color w:val="000000"/>
          <w:szCs w:val="24"/>
        </w:rPr>
        <w:t xml:space="preserve">, March 2012 </w:t>
      </w:r>
      <w:r w:rsidR="0047240D" w:rsidRPr="00A12678">
        <w:rPr>
          <w:bCs/>
          <w:szCs w:val="24"/>
          <w:lang w:val="en-GB"/>
        </w:rPr>
        <w:t>and</w:t>
      </w:r>
      <w:r w:rsidR="00CB628C" w:rsidRPr="00A12678">
        <w:rPr>
          <w:bCs/>
          <w:szCs w:val="24"/>
          <w:lang w:val="en-GB"/>
        </w:rPr>
        <w:t xml:space="preserve"> Chapter 12 in</w:t>
      </w:r>
      <w:r w:rsidR="00002727" w:rsidRPr="00A12678">
        <w:rPr>
          <w:bCs/>
          <w:szCs w:val="24"/>
          <w:lang w:val="en-GB"/>
        </w:rPr>
        <w:t xml:space="preserve"> </w:t>
      </w:r>
      <w:r w:rsidR="00CB628C" w:rsidRPr="00A12678">
        <w:rPr>
          <w:i/>
          <w:szCs w:val="24"/>
        </w:rPr>
        <w:t>Macroeconomic</w:t>
      </w:r>
      <w:r w:rsidR="00921B8B" w:rsidRPr="00A12678">
        <w:rPr>
          <w:i/>
          <w:szCs w:val="24"/>
        </w:rPr>
        <w:t>s</w:t>
      </w:r>
      <w:r w:rsidR="00CB628C" w:rsidRPr="00A12678">
        <w:rPr>
          <w:i/>
          <w:szCs w:val="24"/>
        </w:rPr>
        <w:t xml:space="preserve"> and Market</w:t>
      </w:r>
      <w:r w:rsidR="00921B8B" w:rsidRPr="00A12678">
        <w:rPr>
          <w:i/>
          <w:szCs w:val="24"/>
        </w:rPr>
        <w:t>s</w:t>
      </w:r>
      <w:r w:rsidR="00B93616" w:rsidRPr="00A12678">
        <w:rPr>
          <w:i/>
          <w:szCs w:val="24"/>
        </w:rPr>
        <w:t xml:space="preserve"> </w:t>
      </w:r>
      <w:r w:rsidR="00921B8B" w:rsidRPr="00A12678">
        <w:rPr>
          <w:i/>
          <w:szCs w:val="24"/>
        </w:rPr>
        <w:t>in India: Good luck or good policy?</w:t>
      </w:r>
      <w:r w:rsidR="00300B48" w:rsidRPr="00A12678">
        <w:rPr>
          <w:i/>
          <w:szCs w:val="24"/>
        </w:rPr>
        <w:t xml:space="preserve"> </w:t>
      </w:r>
      <w:proofErr w:type="spellStart"/>
      <w:r w:rsidR="00CB628C" w:rsidRPr="00A12678">
        <w:rPr>
          <w:szCs w:val="24"/>
        </w:rPr>
        <w:t>Ashima</w:t>
      </w:r>
      <w:proofErr w:type="spellEnd"/>
      <w:r w:rsidR="00300B48" w:rsidRPr="00A12678">
        <w:rPr>
          <w:szCs w:val="24"/>
        </w:rPr>
        <w:t xml:space="preserve"> </w:t>
      </w:r>
      <w:proofErr w:type="spellStart"/>
      <w:r w:rsidR="00CB628C" w:rsidRPr="00A12678">
        <w:rPr>
          <w:szCs w:val="24"/>
        </w:rPr>
        <w:t>Goyal</w:t>
      </w:r>
      <w:proofErr w:type="spellEnd"/>
      <w:r w:rsidR="00CB628C" w:rsidRPr="00A12678">
        <w:rPr>
          <w:szCs w:val="24"/>
        </w:rPr>
        <w:t xml:space="preserve"> (</w:t>
      </w:r>
      <w:proofErr w:type="spellStart"/>
      <w:proofErr w:type="gramStart"/>
      <w:r w:rsidR="00CB628C" w:rsidRPr="00A12678">
        <w:rPr>
          <w:szCs w:val="24"/>
        </w:rPr>
        <w:t>ed</w:t>
      </w:r>
      <w:proofErr w:type="spellEnd"/>
      <w:proofErr w:type="gramEnd"/>
      <w:r w:rsidR="00CB628C" w:rsidRPr="00A12678">
        <w:rPr>
          <w:szCs w:val="24"/>
        </w:rPr>
        <w:t>). Routledge- UK</w:t>
      </w:r>
      <w:r w:rsidR="00A4288C" w:rsidRPr="00A12678">
        <w:rPr>
          <w:szCs w:val="24"/>
        </w:rPr>
        <w:t>,</w:t>
      </w:r>
      <w:r w:rsidR="00CB628C" w:rsidRPr="00A12678">
        <w:rPr>
          <w:szCs w:val="24"/>
        </w:rPr>
        <w:t xml:space="preserve"> 2012.</w:t>
      </w:r>
    </w:p>
    <w:p w:rsidR="00A12678" w:rsidRPr="00A12678" w:rsidRDefault="00A12678" w:rsidP="00A12678">
      <w:pPr>
        <w:tabs>
          <w:tab w:val="left" w:pos="-720"/>
        </w:tabs>
        <w:suppressAutoHyphens/>
        <w:ind w:left="720"/>
        <w:rPr>
          <w:szCs w:val="24"/>
        </w:rPr>
      </w:pPr>
    </w:p>
    <w:p w:rsidR="00CB628C" w:rsidRPr="00A12678" w:rsidRDefault="004B1F16" w:rsidP="00A12678">
      <w:pPr>
        <w:numPr>
          <w:ilvl w:val="0"/>
          <w:numId w:val="4"/>
        </w:numPr>
        <w:tabs>
          <w:tab w:val="left" w:pos="-720"/>
        </w:tabs>
        <w:suppressAutoHyphens/>
        <w:rPr>
          <w:szCs w:val="24"/>
        </w:rPr>
      </w:pPr>
      <w:r w:rsidRPr="00A12678">
        <w:rPr>
          <w:b/>
          <w:bCs/>
          <w:szCs w:val="24"/>
        </w:rPr>
        <w:t>‘</w:t>
      </w:r>
      <w:r w:rsidR="007941CF" w:rsidRPr="00A12678">
        <w:rPr>
          <w:b/>
          <w:bCs/>
          <w:szCs w:val="24"/>
        </w:rPr>
        <w:t>New Keynesian A</w:t>
      </w:r>
      <w:r w:rsidR="00CB628C" w:rsidRPr="00A12678">
        <w:rPr>
          <w:b/>
          <w:bCs/>
          <w:szCs w:val="24"/>
        </w:rPr>
        <w:t xml:space="preserve">ggregate </w:t>
      </w:r>
      <w:r w:rsidR="007941CF" w:rsidRPr="00A12678">
        <w:rPr>
          <w:b/>
          <w:bCs/>
          <w:szCs w:val="24"/>
        </w:rPr>
        <w:t>S</w:t>
      </w:r>
      <w:r w:rsidR="00CB628C" w:rsidRPr="00A12678">
        <w:rPr>
          <w:b/>
          <w:bCs/>
          <w:szCs w:val="24"/>
        </w:rPr>
        <w:t xml:space="preserve">upply in the </w:t>
      </w:r>
      <w:r w:rsidR="007941CF" w:rsidRPr="00A12678">
        <w:rPr>
          <w:b/>
          <w:bCs/>
          <w:szCs w:val="24"/>
        </w:rPr>
        <w:t>T</w:t>
      </w:r>
      <w:r w:rsidR="00CB628C" w:rsidRPr="00A12678">
        <w:rPr>
          <w:b/>
          <w:bCs/>
          <w:szCs w:val="24"/>
        </w:rPr>
        <w:t xml:space="preserve">ropics: </w:t>
      </w:r>
      <w:r w:rsidR="007941CF" w:rsidRPr="00A12678">
        <w:rPr>
          <w:b/>
          <w:bCs/>
          <w:szCs w:val="24"/>
        </w:rPr>
        <w:t>F</w:t>
      </w:r>
      <w:r w:rsidR="00CB628C" w:rsidRPr="00A12678">
        <w:rPr>
          <w:b/>
          <w:bCs/>
          <w:szCs w:val="24"/>
        </w:rPr>
        <w:t>ood prices, wages and inflation</w:t>
      </w:r>
      <w:r w:rsidRPr="00A12678">
        <w:rPr>
          <w:b/>
          <w:bCs/>
          <w:szCs w:val="24"/>
        </w:rPr>
        <w:t>’</w:t>
      </w:r>
      <w:r w:rsidR="00CB628C" w:rsidRPr="00A12678">
        <w:rPr>
          <w:bCs/>
          <w:szCs w:val="24"/>
        </w:rPr>
        <w:t xml:space="preserve"> (with </w:t>
      </w:r>
      <w:proofErr w:type="spellStart"/>
      <w:r w:rsidR="00CB628C" w:rsidRPr="00A12678">
        <w:rPr>
          <w:rFonts w:eastAsia="Calibri"/>
          <w:szCs w:val="24"/>
        </w:rPr>
        <w:t>Shruti</w:t>
      </w:r>
      <w:proofErr w:type="spellEnd"/>
      <w:r w:rsidR="00300B48" w:rsidRPr="00A12678">
        <w:rPr>
          <w:rFonts w:eastAsia="Calibri"/>
          <w:szCs w:val="24"/>
        </w:rPr>
        <w:t xml:space="preserve"> </w:t>
      </w:r>
      <w:proofErr w:type="spellStart"/>
      <w:r w:rsidR="00CB628C" w:rsidRPr="00A12678">
        <w:rPr>
          <w:rFonts w:eastAsia="Calibri"/>
          <w:szCs w:val="24"/>
        </w:rPr>
        <w:t>Tripathi</w:t>
      </w:r>
      <w:proofErr w:type="spellEnd"/>
      <w:r w:rsidR="00CB628C" w:rsidRPr="00A12678">
        <w:rPr>
          <w:rFonts w:eastAsia="Calibri"/>
          <w:szCs w:val="24"/>
        </w:rPr>
        <w:t>)</w:t>
      </w:r>
      <w:r w:rsidR="00CD1105" w:rsidRPr="00A12678">
        <w:rPr>
          <w:rFonts w:eastAsia="Calibri"/>
          <w:szCs w:val="24"/>
        </w:rPr>
        <w:t>,</w:t>
      </w:r>
      <w:r w:rsidR="00B93616" w:rsidRPr="00A12678">
        <w:rPr>
          <w:rFonts w:eastAsia="Calibri"/>
          <w:szCs w:val="24"/>
        </w:rPr>
        <w:t xml:space="preserve"> </w:t>
      </w:r>
      <w:r w:rsidR="00CB628C" w:rsidRPr="00A12678">
        <w:rPr>
          <w:i/>
          <w:iCs/>
          <w:szCs w:val="24"/>
        </w:rPr>
        <w:t>International Journal of Monetary Economics and Finance</w:t>
      </w:r>
      <w:r w:rsidR="00CB628C" w:rsidRPr="00A12678">
        <w:rPr>
          <w:iCs/>
          <w:szCs w:val="24"/>
        </w:rPr>
        <w:t>.</w:t>
      </w:r>
      <w:r w:rsidR="00300B48" w:rsidRPr="00A12678">
        <w:rPr>
          <w:iCs/>
          <w:szCs w:val="24"/>
        </w:rPr>
        <w:t xml:space="preserve"> </w:t>
      </w:r>
      <w:r w:rsidR="00CD1105" w:rsidRPr="00A12678">
        <w:rPr>
          <w:iCs/>
          <w:szCs w:val="24"/>
        </w:rPr>
        <w:t>Vol</w:t>
      </w:r>
      <w:r w:rsidR="009D6A04" w:rsidRPr="00A12678">
        <w:rPr>
          <w:iCs/>
          <w:szCs w:val="24"/>
        </w:rPr>
        <w:t>.</w:t>
      </w:r>
      <w:r w:rsidR="00CD1105" w:rsidRPr="00A12678">
        <w:rPr>
          <w:iCs/>
          <w:szCs w:val="24"/>
        </w:rPr>
        <w:t xml:space="preserve"> 4(</w:t>
      </w:r>
      <w:r w:rsidR="004A7488" w:rsidRPr="00A12678">
        <w:rPr>
          <w:iCs/>
          <w:szCs w:val="24"/>
        </w:rPr>
        <w:t>4</w:t>
      </w:r>
      <w:r w:rsidR="00CD1105" w:rsidRPr="00A12678">
        <w:rPr>
          <w:iCs/>
          <w:szCs w:val="24"/>
        </w:rPr>
        <w:t>)</w:t>
      </w:r>
      <w:r w:rsidR="00002727" w:rsidRPr="00A12678">
        <w:rPr>
          <w:iCs/>
          <w:szCs w:val="24"/>
        </w:rPr>
        <w:t>:</w:t>
      </w:r>
      <w:r w:rsidR="004A7488" w:rsidRPr="00A12678">
        <w:rPr>
          <w:iCs/>
          <w:szCs w:val="24"/>
        </w:rPr>
        <w:t xml:space="preserve"> 330-354,</w:t>
      </w:r>
      <w:r w:rsidR="00B93616" w:rsidRPr="00A12678">
        <w:rPr>
          <w:iCs/>
          <w:szCs w:val="24"/>
        </w:rPr>
        <w:t xml:space="preserve"> </w:t>
      </w:r>
      <w:r w:rsidR="00CB628C" w:rsidRPr="00A12678">
        <w:rPr>
          <w:bCs/>
          <w:szCs w:val="24"/>
        </w:rPr>
        <w:t>201</w:t>
      </w:r>
      <w:r w:rsidR="001F74E8" w:rsidRPr="00A12678">
        <w:rPr>
          <w:bCs/>
          <w:szCs w:val="24"/>
        </w:rPr>
        <w:t>1</w:t>
      </w:r>
      <w:r w:rsidR="00CB628C" w:rsidRPr="00A12678">
        <w:rPr>
          <w:szCs w:val="24"/>
        </w:rPr>
        <w:t>.</w:t>
      </w:r>
    </w:p>
    <w:p w:rsidR="00A12678" w:rsidRPr="00A12678" w:rsidRDefault="00A12678" w:rsidP="00A12678">
      <w:pPr>
        <w:tabs>
          <w:tab w:val="left" w:pos="-720"/>
        </w:tabs>
        <w:suppressAutoHyphens/>
        <w:ind w:left="720"/>
        <w:rPr>
          <w:szCs w:val="24"/>
        </w:rPr>
      </w:pPr>
    </w:p>
    <w:p w:rsidR="00495EAF" w:rsidRPr="00A12678" w:rsidRDefault="00495EAF" w:rsidP="00A12678">
      <w:pPr>
        <w:numPr>
          <w:ilvl w:val="0"/>
          <w:numId w:val="4"/>
        </w:numPr>
        <w:tabs>
          <w:tab w:val="left" w:pos="-720"/>
        </w:tabs>
        <w:suppressAutoHyphens/>
        <w:rPr>
          <w:szCs w:val="24"/>
        </w:rPr>
      </w:pPr>
      <w:r w:rsidRPr="00A12678">
        <w:rPr>
          <w:b/>
          <w:bCs/>
          <w:spacing w:val="-3"/>
          <w:szCs w:val="24"/>
        </w:rPr>
        <w:t>‘A General Equilibrium Open Economy Model for Emerging Markets: Monetary policy with a dualistic labor market’</w:t>
      </w:r>
      <w:r w:rsidRPr="00A12678">
        <w:rPr>
          <w:spacing w:val="-3"/>
          <w:szCs w:val="24"/>
        </w:rPr>
        <w:t xml:space="preserve">, </w:t>
      </w:r>
      <w:r w:rsidRPr="00A12678">
        <w:rPr>
          <w:i/>
          <w:iCs/>
          <w:spacing w:val="-3"/>
          <w:szCs w:val="24"/>
        </w:rPr>
        <w:t>Economic Modelling</w:t>
      </w:r>
      <w:r w:rsidRPr="00A12678">
        <w:rPr>
          <w:spacing w:val="-3"/>
          <w:szCs w:val="24"/>
        </w:rPr>
        <w:t>, Vol. 28</w:t>
      </w:r>
      <w:r w:rsidR="00CD1105" w:rsidRPr="00A12678">
        <w:rPr>
          <w:spacing w:val="-3"/>
          <w:szCs w:val="24"/>
        </w:rPr>
        <w:t>(</w:t>
      </w:r>
      <w:r w:rsidRPr="00A12678">
        <w:rPr>
          <w:spacing w:val="-3"/>
          <w:szCs w:val="24"/>
        </w:rPr>
        <w:t>2</w:t>
      </w:r>
      <w:r w:rsidR="00CD1105" w:rsidRPr="00A12678">
        <w:rPr>
          <w:spacing w:val="-3"/>
          <w:szCs w:val="24"/>
        </w:rPr>
        <w:t>)</w:t>
      </w:r>
      <w:r w:rsidR="00002727" w:rsidRPr="00A12678">
        <w:rPr>
          <w:spacing w:val="-3"/>
          <w:szCs w:val="24"/>
        </w:rPr>
        <w:t>:</w:t>
      </w:r>
      <w:r w:rsidRPr="00A12678">
        <w:rPr>
          <w:spacing w:val="-3"/>
          <w:szCs w:val="24"/>
        </w:rPr>
        <w:t xml:space="preserve"> 1392-1404, </w:t>
      </w:r>
      <w:r w:rsidRPr="00A12678">
        <w:rPr>
          <w:szCs w:val="24"/>
        </w:rPr>
        <w:t>2011.</w:t>
      </w:r>
    </w:p>
    <w:p w:rsidR="00A12678" w:rsidRPr="00A12678" w:rsidRDefault="00A12678" w:rsidP="00A12678">
      <w:pPr>
        <w:tabs>
          <w:tab w:val="left" w:pos="-720"/>
        </w:tabs>
        <w:suppressAutoHyphens/>
        <w:ind w:left="720"/>
        <w:rPr>
          <w:spacing w:val="-3"/>
          <w:szCs w:val="24"/>
        </w:rPr>
      </w:pPr>
    </w:p>
    <w:p w:rsidR="00495EAF" w:rsidRPr="00A12678" w:rsidRDefault="00495EAF" w:rsidP="00A12678">
      <w:pPr>
        <w:numPr>
          <w:ilvl w:val="0"/>
          <w:numId w:val="4"/>
        </w:numPr>
        <w:tabs>
          <w:tab w:val="left" w:pos="-720"/>
        </w:tabs>
        <w:suppressAutoHyphens/>
        <w:rPr>
          <w:spacing w:val="-3"/>
          <w:szCs w:val="24"/>
        </w:rPr>
      </w:pPr>
      <w:r w:rsidRPr="00A12678">
        <w:rPr>
          <w:b/>
          <w:bCs/>
          <w:szCs w:val="24"/>
        </w:rPr>
        <w:t xml:space="preserve">‘Inflationary </w:t>
      </w:r>
      <w:r w:rsidR="007941CF" w:rsidRPr="00A12678">
        <w:rPr>
          <w:b/>
          <w:bCs/>
          <w:szCs w:val="24"/>
        </w:rPr>
        <w:t>P</w:t>
      </w:r>
      <w:r w:rsidRPr="00A12678">
        <w:rPr>
          <w:b/>
          <w:bCs/>
          <w:szCs w:val="24"/>
        </w:rPr>
        <w:t>ressures in South Asia</w:t>
      </w:r>
      <w:r w:rsidRPr="00A12678">
        <w:rPr>
          <w:szCs w:val="24"/>
        </w:rPr>
        <w:t xml:space="preserve">’, </w:t>
      </w:r>
      <w:r w:rsidRPr="00A12678">
        <w:rPr>
          <w:i/>
          <w:iCs/>
          <w:szCs w:val="24"/>
        </w:rPr>
        <w:t>Asia-Pacific Development Journal</w:t>
      </w:r>
      <w:r w:rsidR="00710011" w:rsidRPr="00A12678">
        <w:rPr>
          <w:szCs w:val="24"/>
        </w:rPr>
        <w:t>, Vol. 17(</w:t>
      </w:r>
      <w:r w:rsidRPr="00A12678">
        <w:rPr>
          <w:szCs w:val="24"/>
        </w:rPr>
        <w:t>2</w:t>
      </w:r>
      <w:r w:rsidR="00710011" w:rsidRPr="00A12678">
        <w:rPr>
          <w:szCs w:val="24"/>
        </w:rPr>
        <w:t>)</w:t>
      </w:r>
      <w:r w:rsidR="00002727" w:rsidRPr="00A12678">
        <w:rPr>
          <w:szCs w:val="24"/>
        </w:rPr>
        <w:t>:</w:t>
      </w:r>
      <w:r w:rsidRPr="00A12678">
        <w:rPr>
          <w:szCs w:val="24"/>
        </w:rPr>
        <w:t xml:space="preserve"> 1-42, December, 2010. A policy brief based on the article is published as Box 2.3 in the UNESCAP Economic and Social Survey 2011 pp. 92-93. </w:t>
      </w:r>
      <w:hyperlink r:id="rId35" w:history="1">
        <w:r w:rsidRPr="00A12678">
          <w:rPr>
            <w:rStyle w:val="Hyperlink"/>
            <w:szCs w:val="24"/>
          </w:rPr>
          <w:t>http://www.unescap.org/pdd/publications/apdj_17_2/1_Goyal.pdf</w:t>
        </w:r>
      </w:hyperlink>
    </w:p>
    <w:p w:rsidR="00A12678" w:rsidRPr="00A12678" w:rsidRDefault="00A12678" w:rsidP="00A12678">
      <w:pPr>
        <w:tabs>
          <w:tab w:val="left" w:pos="-720"/>
        </w:tabs>
        <w:suppressAutoHyphens/>
        <w:ind w:left="720"/>
        <w:rPr>
          <w:spacing w:val="-3"/>
          <w:szCs w:val="24"/>
        </w:rPr>
      </w:pPr>
    </w:p>
    <w:p w:rsidR="00F84B5B" w:rsidRPr="00A12678" w:rsidRDefault="00495EAF" w:rsidP="00A12678">
      <w:pPr>
        <w:numPr>
          <w:ilvl w:val="0"/>
          <w:numId w:val="4"/>
        </w:numPr>
        <w:tabs>
          <w:tab w:val="left" w:pos="-720"/>
        </w:tabs>
        <w:suppressAutoHyphens/>
        <w:rPr>
          <w:spacing w:val="-3"/>
          <w:szCs w:val="24"/>
        </w:rPr>
      </w:pPr>
      <w:r w:rsidRPr="00A12678">
        <w:rPr>
          <w:b/>
          <w:bCs/>
          <w:szCs w:val="24"/>
        </w:rPr>
        <w:t xml:space="preserve">‘Developing Women: Why </w:t>
      </w:r>
      <w:r w:rsidR="007941CF" w:rsidRPr="00A12678">
        <w:rPr>
          <w:b/>
          <w:bCs/>
          <w:szCs w:val="24"/>
        </w:rPr>
        <w:t>t</w:t>
      </w:r>
      <w:r w:rsidRPr="00A12678">
        <w:rPr>
          <w:b/>
          <w:bCs/>
          <w:szCs w:val="24"/>
        </w:rPr>
        <w:t xml:space="preserve">echnology </w:t>
      </w:r>
      <w:r w:rsidR="007941CF" w:rsidRPr="00A12678">
        <w:rPr>
          <w:b/>
          <w:bCs/>
          <w:szCs w:val="24"/>
        </w:rPr>
        <w:t>c</w:t>
      </w:r>
      <w:r w:rsidRPr="00A12678">
        <w:rPr>
          <w:b/>
          <w:bCs/>
          <w:szCs w:val="24"/>
        </w:rPr>
        <w:t xml:space="preserve">an </w:t>
      </w:r>
      <w:r w:rsidR="007941CF" w:rsidRPr="00A12678">
        <w:rPr>
          <w:b/>
          <w:bCs/>
          <w:szCs w:val="24"/>
        </w:rPr>
        <w:t>h</w:t>
      </w:r>
      <w:r w:rsidRPr="00A12678">
        <w:rPr>
          <w:b/>
          <w:bCs/>
          <w:szCs w:val="24"/>
        </w:rPr>
        <w:t xml:space="preserve">elp’, </w:t>
      </w:r>
      <w:r w:rsidRPr="00A12678">
        <w:rPr>
          <w:i/>
          <w:iCs/>
          <w:szCs w:val="24"/>
        </w:rPr>
        <w:t>Information Technology for Development</w:t>
      </w:r>
      <w:r w:rsidR="00CD1105" w:rsidRPr="00A12678">
        <w:rPr>
          <w:szCs w:val="24"/>
        </w:rPr>
        <w:t>, Vol. 17(</w:t>
      </w:r>
      <w:r w:rsidRPr="00A12678">
        <w:rPr>
          <w:szCs w:val="24"/>
        </w:rPr>
        <w:t>2</w:t>
      </w:r>
      <w:r w:rsidR="00CD1105" w:rsidRPr="00A12678">
        <w:rPr>
          <w:szCs w:val="24"/>
        </w:rPr>
        <w:t>)</w:t>
      </w:r>
      <w:r w:rsidR="00002727" w:rsidRPr="00A12678">
        <w:rPr>
          <w:szCs w:val="24"/>
        </w:rPr>
        <w:t>:</w:t>
      </w:r>
      <w:r w:rsidRPr="00A12678">
        <w:rPr>
          <w:szCs w:val="24"/>
        </w:rPr>
        <w:t xml:space="preserve"> 112-132, April, 2011.</w:t>
      </w:r>
      <w:r w:rsidR="00F84B5B" w:rsidRPr="00A12678">
        <w:rPr>
          <w:b/>
          <w:bCs/>
          <w:snapToGrid/>
          <w:szCs w:val="24"/>
          <w:lang w:val="en-IN" w:eastAsia="en-IN"/>
        </w:rPr>
        <w:t xml:space="preserve">DOI: </w:t>
      </w:r>
      <w:r w:rsidR="00F84B5B" w:rsidRPr="00A12678">
        <w:rPr>
          <w:snapToGrid/>
          <w:szCs w:val="24"/>
          <w:lang w:val="en-IN" w:eastAsia="en-IN"/>
        </w:rPr>
        <w:t>10.1080/02681102.2010.537252</w:t>
      </w:r>
    </w:p>
    <w:p w:rsidR="005918C5" w:rsidRPr="005918C5" w:rsidRDefault="005918C5" w:rsidP="005918C5">
      <w:pPr>
        <w:tabs>
          <w:tab w:val="left" w:pos="-720"/>
        </w:tabs>
        <w:suppressAutoHyphens/>
        <w:ind w:left="720"/>
        <w:rPr>
          <w:spacing w:val="-3"/>
          <w:szCs w:val="24"/>
        </w:rPr>
      </w:pPr>
    </w:p>
    <w:p w:rsidR="00104632" w:rsidRPr="00A12678" w:rsidRDefault="00495EAF" w:rsidP="00A12678">
      <w:pPr>
        <w:numPr>
          <w:ilvl w:val="0"/>
          <w:numId w:val="4"/>
        </w:numPr>
        <w:tabs>
          <w:tab w:val="left" w:pos="-720"/>
        </w:tabs>
        <w:suppressAutoHyphens/>
        <w:rPr>
          <w:spacing w:val="-3"/>
          <w:szCs w:val="24"/>
        </w:rPr>
      </w:pPr>
      <w:r w:rsidRPr="00A12678">
        <w:rPr>
          <w:b/>
          <w:bCs/>
          <w:szCs w:val="24"/>
        </w:rPr>
        <w:t>‘Sustainable Debt and Deficits in Emerging Markets’</w:t>
      </w:r>
      <w:r w:rsidRPr="00A12678">
        <w:rPr>
          <w:szCs w:val="24"/>
        </w:rPr>
        <w:t xml:space="preserve">, </w:t>
      </w:r>
      <w:r w:rsidRPr="00A12678">
        <w:rPr>
          <w:i/>
          <w:iCs/>
          <w:szCs w:val="24"/>
        </w:rPr>
        <w:t>International Journal of Trade and Global Markets</w:t>
      </w:r>
      <w:r w:rsidRPr="00A12678">
        <w:rPr>
          <w:szCs w:val="24"/>
        </w:rPr>
        <w:t xml:space="preserve">, </w:t>
      </w:r>
      <w:r w:rsidR="00710011" w:rsidRPr="00A12678">
        <w:rPr>
          <w:color w:val="000000"/>
          <w:szCs w:val="24"/>
        </w:rPr>
        <w:t>Vol. 4(</w:t>
      </w:r>
      <w:r w:rsidRPr="00A12678">
        <w:rPr>
          <w:color w:val="000000"/>
          <w:szCs w:val="24"/>
        </w:rPr>
        <w:t>2</w:t>
      </w:r>
      <w:r w:rsidR="00710011" w:rsidRPr="00A12678">
        <w:rPr>
          <w:color w:val="000000"/>
          <w:szCs w:val="24"/>
        </w:rPr>
        <w:t>)</w:t>
      </w:r>
      <w:r w:rsidR="00002727" w:rsidRPr="00A12678">
        <w:rPr>
          <w:color w:val="000000"/>
          <w:szCs w:val="24"/>
        </w:rPr>
        <w:t>:</w:t>
      </w:r>
      <w:r w:rsidRPr="00A12678">
        <w:rPr>
          <w:szCs w:val="24"/>
        </w:rPr>
        <w:t xml:space="preserve"> 113-136, 2011. </w:t>
      </w:r>
      <w:r w:rsidR="00002727" w:rsidRPr="00A12678">
        <w:rPr>
          <w:szCs w:val="24"/>
        </w:rPr>
        <w:t xml:space="preserve">Earlier version available at </w:t>
      </w:r>
      <w:hyperlink r:id="rId36" w:history="1">
        <w:r w:rsidR="00002727" w:rsidRPr="00A12678">
          <w:rPr>
            <w:rStyle w:val="Hyperlink"/>
            <w:szCs w:val="24"/>
          </w:rPr>
          <w:t>http://www.igidr.ac.in/pdf/publication/PP-062-28.pdf</w:t>
        </w:r>
      </w:hyperlink>
    </w:p>
    <w:p w:rsidR="005918C5" w:rsidRPr="005918C5" w:rsidRDefault="005918C5" w:rsidP="005918C5">
      <w:pPr>
        <w:tabs>
          <w:tab w:val="left" w:pos="-720"/>
        </w:tabs>
        <w:suppressAutoHyphens/>
        <w:ind w:left="720"/>
        <w:rPr>
          <w:spacing w:val="-3"/>
          <w:szCs w:val="24"/>
        </w:rPr>
      </w:pPr>
    </w:p>
    <w:p w:rsidR="00495EAF" w:rsidRPr="00A12678" w:rsidRDefault="004B1F16" w:rsidP="00A12678">
      <w:pPr>
        <w:numPr>
          <w:ilvl w:val="0"/>
          <w:numId w:val="4"/>
        </w:numPr>
        <w:tabs>
          <w:tab w:val="left" w:pos="-720"/>
        </w:tabs>
        <w:suppressAutoHyphens/>
        <w:rPr>
          <w:spacing w:val="-3"/>
          <w:szCs w:val="24"/>
        </w:rPr>
      </w:pPr>
      <w:r w:rsidRPr="00A12678">
        <w:rPr>
          <w:b/>
          <w:bCs/>
          <w:szCs w:val="24"/>
        </w:rPr>
        <w:t>‘</w:t>
      </w:r>
      <w:r w:rsidR="00495EAF" w:rsidRPr="00A12678">
        <w:rPr>
          <w:b/>
          <w:bCs/>
          <w:szCs w:val="24"/>
        </w:rPr>
        <w:t xml:space="preserve">Global Financial Architecture: Past and </w:t>
      </w:r>
      <w:r w:rsidR="00BF04A9" w:rsidRPr="00A12678">
        <w:rPr>
          <w:b/>
          <w:bCs/>
          <w:szCs w:val="24"/>
        </w:rPr>
        <w:t>present a</w:t>
      </w:r>
      <w:r w:rsidR="00495EAF" w:rsidRPr="00A12678">
        <w:rPr>
          <w:b/>
          <w:bCs/>
          <w:szCs w:val="24"/>
        </w:rPr>
        <w:t xml:space="preserve">rguments, </w:t>
      </w:r>
      <w:r w:rsidR="00BF04A9" w:rsidRPr="00A12678">
        <w:rPr>
          <w:b/>
          <w:bCs/>
          <w:szCs w:val="24"/>
        </w:rPr>
        <w:t>a</w:t>
      </w:r>
      <w:r w:rsidR="00495EAF" w:rsidRPr="00A12678">
        <w:rPr>
          <w:b/>
          <w:bCs/>
          <w:szCs w:val="24"/>
        </w:rPr>
        <w:t xml:space="preserve">dvice, </w:t>
      </w:r>
      <w:r w:rsidR="00BF04A9" w:rsidRPr="00A12678">
        <w:rPr>
          <w:b/>
          <w:bCs/>
          <w:szCs w:val="24"/>
        </w:rPr>
        <w:t>a</w:t>
      </w:r>
      <w:r w:rsidR="00495EAF" w:rsidRPr="00A12678">
        <w:rPr>
          <w:b/>
          <w:bCs/>
          <w:szCs w:val="24"/>
        </w:rPr>
        <w:t>ction</w:t>
      </w:r>
      <w:r w:rsidRPr="00A12678">
        <w:rPr>
          <w:b/>
          <w:bCs/>
          <w:szCs w:val="24"/>
        </w:rPr>
        <w:t>’,</w:t>
      </w:r>
      <w:r w:rsidR="00B93616" w:rsidRPr="00A12678">
        <w:rPr>
          <w:b/>
          <w:bCs/>
          <w:szCs w:val="24"/>
        </w:rPr>
        <w:t xml:space="preserve"> </w:t>
      </w:r>
      <w:r w:rsidR="00495EAF" w:rsidRPr="00A12678">
        <w:rPr>
          <w:i/>
          <w:szCs w:val="24"/>
        </w:rPr>
        <w:t>Margin-The Journal of Applied Economic Research</w:t>
      </w:r>
      <w:r w:rsidR="00495EAF" w:rsidRPr="00A12678">
        <w:rPr>
          <w:szCs w:val="24"/>
        </w:rPr>
        <w:t>. 4(2)</w:t>
      </w:r>
      <w:r w:rsidR="00002727" w:rsidRPr="00A12678">
        <w:rPr>
          <w:szCs w:val="24"/>
        </w:rPr>
        <w:t>:</w:t>
      </w:r>
      <w:r w:rsidR="00495EAF" w:rsidRPr="00A12678">
        <w:rPr>
          <w:szCs w:val="24"/>
        </w:rPr>
        <w:t xml:space="preserve"> 233-247. Sage publications: New Delhi. 2010.</w:t>
      </w:r>
    </w:p>
    <w:p w:rsidR="005918C5" w:rsidRPr="005918C5" w:rsidRDefault="005918C5" w:rsidP="005918C5">
      <w:pPr>
        <w:tabs>
          <w:tab w:val="left" w:pos="-720"/>
        </w:tabs>
        <w:suppressAutoHyphens/>
        <w:ind w:left="720"/>
        <w:rPr>
          <w:spacing w:val="-3"/>
          <w:szCs w:val="24"/>
        </w:rPr>
      </w:pPr>
    </w:p>
    <w:p w:rsidR="00495EAF" w:rsidRPr="00A12678" w:rsidRDefault="00495EAF" w:rsidP="00A12678">
      <w:pPr>
        <w:numPr>
          <w:ilvl w:val="0"/>
          <w:numId w:val="4"/>
        </w:numPr>
        <w:tabs>
          <w:tab w:val="left" w:pos="-720"/>
        </w:tabs>
        <w:suppressAutoHyphens/>
        <w:rPr>
          <w:spacing w:val="-3"/>
          <w:szCs w:val="24"/>
        </w:rPr>
      </w:pPr>
      <w:r w:rsidRPr="00A12678">
        <w:rPr>
          <w:b/>
          <w:bCs/>
          <w:szCs w:val="24"/>
        </w:rPr>
        <w:t xml:space="preserve">‘Making Politicians and Bureaucrats Deliver: Decentralization and </w:t>
      </w:r>
      <w:r w:rsidR="00BF04A9" w:rsidRPr="00A12678">
        <w:rPr>
          <w:b/>
          <w:bCs/>
          <w:szCs w:val="24"/>
        </w:rPr>
        <w:t>i</w:t>
      </w:r>
      <w:r w:rsidRPr="00A12678">
        <w:rPr>
          <w:b/>
          <w:bCs/>
          <w:szCs w:val="24"/>
        </w:rPr>
        <w:t xml:space="preserve">nterlinked </w:t>
      </w:r>
      <w:r w:rsidR="00BF04A9" w:rsidRPr="00A12678">
        <w:rPr>
          <w:b/>
          <w:bCs/>
          <w:szCs w:val="24"/>
        </w:rPr>
        <w:t>t</w:t>
      </w:r>
      <w:r w:rsidRPr="00A12678">
        <w:rPr>
          <w:b/>
          <w:bCs/>
          <w:szCs w:val="24"/>
        </w:rPr>
        <w:t>asks’</w:t>
      </w:r>
      <w:r w:rsidRPr="00A12678">
        <w:rPr>
          <w:szCs w:val="24"/>
        </w:rPr>
        <w:t>,</w:t>
      </w:r>
      <w:r w:rsidRPr="00A12678">
        <w:rPr>
          <w:i/>
          <w:iCs/>
          <w:szCs w:val="24"/>
        </w:rPr>
        <w:t xml:space="preserve"> Indian Economic Journal,</w:t>
      </w:r>
      <w:r w:rsidRPr="00A12678">
        <w:rPr>
          <w:szCs w:val="24"/>
        </w:rPr>
        <w:t xml:space="preserve"> Vol. 57(4), Jan-March, 2010 </w:t>
      </w:r>
    </w:p>
    <w:p w:rsidR="005918C5" w:rsidRPr="005918C5" w:rsidRDefault="005918C5" w:rsidP="005918C5">
      <w:pPr>
        <w:tabs>
          <w:tab w:val="left" w:pos="-720"/>
        </w:tabs>
        <w:suppressAutoHyphens/>
        <w:ind w:left="720"/>
        <w:rPr>
          <w:spacing w:val="-3"/>
          <w:szCs w:val="24"/>
        </w:rPr>
      </w:pPr>
    </w:p>
    <w:p w:rsidR="00495EAF" w:rsidRPr="00A12678" w:rsidRDefault="004B1F16" w:rsidP="00A12678">
      <w:pPr>
        <w:numPr>
          <w:ilvl w:val="0"/>
          <w:numId w:val="4"/>
        </w:numPr>
        <w:tabs>
          <w:tab w:val="left" w:pos="-720"/>
        </w:tabs>
        <w:suppressAutoHyphens/>
        <w:rPr>
          <w:spacing w:val="-3"/>
          <w:szCs w:val="24"/>
        </w:rPr>
      </w:pPr>
      <w:r w:rsidRPr="00A12678">
        <w:rPr>
          <w:b/>
          <w:bCs/>
          <w:szCs w:val="24"/>
        </w:rPr>
        <w:t>‘</w:t>
      </w:r>
      <w:r w:rsidR="00BF04A9" w:rsidRPr="00A12678">
        <w:rPr>
          <w:b/>
          <w:bCs/>
          <w:szCs w:val="24"/>
        </w:rPr>
        <w:t xml:space="preserve">Financial Crises: Reducing </w:t>
      </w:r>
      <w:proofErr w:type="spellStart"/>
      <w:r w:rsidR="00BF04A9" w:rsidRPr="00A12678">
        <w:rPr>
          <w:b/>
          <w:bCs/>
          <w:szCs w:val="24"/>
        </w:rPr>
        <w:t>p</w:t>
      </w:r>
      <w:r w:rsidR="00495EAF" w:rsidRPr="00A12678">
        <w:rPr>
          <w:b/>
          <w:bCs/>
          <w:szCs w:val="24"/>
        </w:rPr>
        <w:t>rocyclicality</w:t>
      </w:r>
      <w:proofErr w:type="spellEnd"/>
      <w:r w:rsidRPr="00A12678">
        <w:rPr>
          <w:b/>
          <w:bCs/>
          <w:szCs w:val="24"/>
        </w:rPr>
        <w:t>’</w:t>
      </w:r>
      <w:r w:rsidR="00495EAF" w:rsidRPr="00A12678">
        <w:rPr>
          <w:szCs w:val="24"/>
        </w:rPr>
        <w:t xml:space="preserve">, </w:t>
      </w:r>
      <w:r w:rsidR="00495EAF" w:rsidRPr="00A12678">
        <w:rPr>
          <w:i/>
          <w:iCs/>
          <w:color w:val="000000"/>
          <w:szCs w:val="24"/>
        </w:rPr>
        <w:t>Macroeconomics and Finance in Emerging Market Economies</w:t>
      </w:r>
      <w:r w:rsidR="00495EAF" w:rsidRPr="00A12678">
        <w:rPr>
          <w:color w:val="000000"/>
          <w:szCs w:val="24"/>
        </w:rPr>
        <w:t>,</w:t>
      </w:r>
      <w:r w:rsidR="00B93616" w:rsidRPr="00A12678">
        <w:rPr>
          <w:color w:val="000000"/>
          <w:szCs w:val="24"/>
        </w:rPr>
        <w:t xml:space="preserve"> </w:t>
      </w:r>
      <w:r w:rsidR="00710011" w:rsidRPr="00A12678">
        <w:rPr>
          <w:color w:val="000000"/>
          <w:szCs w:val="24"/>
        </w:rPr>
        <w:t>Vol. 2(</w:t>
      </w:r>
      <w:r w:rsidR="00495EAF" w:rsidRPr="00A12678">
        <w:rPr>
          <w:color w:val="000000"/>
          <w:szCs w:val="24"/>
        </w:rPr>
        <w:t>1</w:t>
      </w:r>
      <w:r w:rsidR="00F84B5B" w:rsidRPr="00A12678">
        <w:rPr>
          <w:color w:val="000000"/>
          <w:szCs w:val="24"/>
        </w:rPr>
        <w:t xml:space="preserve">), pp. 213-223, March, </w:t>
      </w:r>
      <w:r w:rsidR="00710011" w:rsidRPr="00A12678">
        <w:rPr>
          <w:color w:val="000000"/>
          <w:szCs w:val="24"/>
        </w:rPr>
        <w:t>2009</w:t>
      </w:r>
      <w:r w:rsidR="00495EAF" w:rsidRPr="00A12678">
        <w:rPr>
          <w:color w:val="000000"/>
          <w:szCs w:val="24"/>
        </w:rPr>
        <w:t>.</w:t>
      </w:r>
    </w:p>
    <w:p w:rsidR="005918C5" w:rsidRPr="005918C5" w:rsidRDefault="005918C5" w:rsidP="005918C5">
      <w:pPr>
        <w:tabs>
          <w:tab w:val="left" w:pos="-720"/>
        </w:tabs>
        <w:suppressAutoHyphens/>
        <w:ind w:left="720"/>
        <w:rPr>
          <w:szCs w:val="24"/>
        </w:rPr>
      </w:pPr>
    </w:p>
    <w:p w:rsidR="00495EAF" w:rsidRPr="00A12678" w:rsidRDefault="00495EAF" w:rsidP="00A12678">
      <w:pPr>
        <w:numPr>
          <w:ilvl w:val="0"/>
          <w:numId w:val="4"/>
        </w:numPr>
        <w:tabs>
          <w:tab w:val="left" w:pos="-720"/>
        </w:tabs>
        <w:suppressAutoHyphens/>
        <w:rPr>
          <w:szCs w:val="24"/>
        </w:rPr>
      </w:pPr>
      <w:r w:rsidRPr="00A12678">
        <w:rPr>
          <w:b/>
          <w:szCs w:val="24"/>
        </w:rPr>
        <w:t>‘Incentives from Exchange Rate Regi</w:t>
      </w:r>
      <w:r w:rsidR="004B1F16" w:rsidRPr="00A12678">
        <w:rPr>
          <w:b/>
          <w:szCs w:val="24"/>
        </w:rPr>
        <w:t>mes in an Institutional Context</w:t>
      </w:r>
      <w:r w:rsidRPr="00A12678">
        <w:rPr>
          <w:b/>
          <w:szCs w:val="24"/>
        </w:rPr>
        <w:t>’</w:t>
      </w:r>
      <w:r w:rsidR="004B1F16" w:rsidRPr="00A12678">
        <w:rPr>
          <w:b/>
          <w:szCs w:val="24"/>
        </w:rPr>
        <w:t>,</w:t>
      </w:r>
      <w:r w:rsidR="00B93616" w:rsidRPr="00A12678">
        <w:rPr>
          <w:b/>
          <w:szCs w:val="24"/>
        </w:rPr>
        <w:t xml:space="preserve"> </w:t>
      </w:r>
      <w:r w:rsidRPr="00A12678">
        <w:rPr>
          <w:i/>
          <w:iCs/>
          <w:color w:val="000000"/>
          <w:szCs w:val="24"/>
        </w:rPr>
        <w:t>Journal of Quantitative Economics</w:t>
      </w:r>
      <w:r w:rsidRPr="00A12678">
        <w:rPr>
          <w:color w:val="000000"/>
          <w:szCs w:val="24"/>
        </w:rPr>
        <w:t xml:space="preserve">, </w:t>
      </w:r>
      <w:r w:rsidR="00710011" w:rsidRPr="00A12678">
        <w:rPr>
          <w:color w:val="000000"/>
          <w:szCs w:val="24"/>
        </w:rPr>
        <w:t>6(</w:t>
      </w:r>
      <w:r w:rsidRPr="00A12678">
        <w:rPr>
          <w:color w:val="000000"/>
          <w:szCs w:val="24"/>
        </w:rPr>
        <w:t>1&amp;2</w:t>
      </w:r>
      <w:r w:rsidR="00710011" w:rsidRPr="00A12678">
        <w:rPr>
          <w:color w:val="000000"/>
          <w:szCs w:val="24"/>
        </w:rPr>
        <w:t>)</w:t>
      </w:r>
      <w:r w:rsidRPr="00A12678">
        <w:rPr>
          <w:color w:val="000000"/>
          <w:szCs w:val="24"/>
        </w:rPr>
        <w:t>,</w:t>
      </w:r>
      <w:r w:rsidR="00710011" w:rsidRPr="00A12678">
        <w:rPr>
          <w:color w:val="000000"/>
          <w:szCs w:val="24"/>
        </w:rPr>
        <w:t xml:space="preserve"> pp.</w:t>
      </w:r>
      <w:r w:rsidRPr="00A12678">
        <w:rPr>
          <w:color w:val="000000"/>
          <w:szCs w:val="24"/>
        </w:rPr>
        <w:t xml:space="preserve"> 101-121, </w:t>
      </w:r>
      <w:r w:rsidR="00710011" w:rsidRPr="00A12678">
        <w:rPr>
          <w:color w:val="000000"/>
          <w:szCs w:val="24"/>
        </w:rPr>
        <w:t xml:space="preserve">January &amp; July, </w:t>
      </w:r>
      <w:r w:rsidRPr="00A12678">
        <w:rPr>
          <w:color w:val="000000"/>
          <w:szCs w:val="24"/>
        </w:rPr>
        <w:t>2008</w:t>
      </w:r>
      <w:r w:rsidRPr="00A12678">
        <w:rPr>
          <w:szCs w:val="24"/>
        </w:rPr>
        <w:t>.</w:t>
      </w:r>
    </w:p>
    <w:p w:rsidR="005918C5" w:rsidRPr="005918C5" w:rsidRDefault="005918C5" w:rsidP="005918C5">
      <w:pPr>
        <w:tabs>
          <w:tab w:val="left" w:pos="-720"/>
        </w:tabs>
        <w:suppressAutoHyphens/>
        <w:ind w:left="720"/>
        <w:rPr>
          <w:szCs w:val="24"/>
        </w:rPr>
      </w:pPr>
    </w:p>
    <w:p w:rsidR="00495EAF" w:rsidRPr="00A12678" w:rsidRDefault="00BF04A9" w:rsidP="00A12678">
      <w:pPr>
        <w:numPr>
          <w:ilvl w:val="0"/>
          <w:numId w:val="4"/>
        </w:numPr>
        <w:tabs>
          <w:tab w:val="left" w:pos="-720"/>
        </w:tabs>
        <w:suppressAutoHyphens/>
        <w:rPr>
          <w:szCs w:val="24"/>
        </w:rPr>
      </w:pPr>
      <w:r w:rsidRPr="00A12678">
        <w:rPr>
          <w:b/>
          <w:bCs/>
          <w:szCs w:val="24"/>
        </w:rPr>
        <w:t>‘Data and D</w:t>
      </w:r>
      <w:r w:rsidR="00495EAF" w:rsidRPr="00A12678">
        <w:rPr>
          <w:b/>
          <w:bCs/>
          <w:szCs w:val="24"/>
        </w:rPr>
        <w:t>efinitions: Underestimating savings and investment in an open economy’</w:t>
      </w:r>
      <w:r w:rsidR="004B1F16" w:rsidRPr="00A12678">
        <w:rPr>
          <w:b/>
          <w:bCs/>
          <w:szCs w:val="24"/>
        </w:rPr>
        <w:t>,</w:t>
      </w:r>
      <w:r w:rsidR="00B93616" w:rsidRPr="00A12678">
        <w:rPr>
          <w:b/>
          <w:bCs/>
          <w:szCs w:val="24"/>
        </w:rPr>
        <w:t xml:space="preserve"> </w:t>
      </w:r>
      <w:r w:rsidR="00495EAF" w:rsidRPr="00A12678">
        <w:rPr>
          <w:i/>
          <w:iCs/>
          <w:szCs w:val="24"/>
        </w:rPr>
        <w:t>Journal of Income and Wealth</w:t>
      </w:r>
      <w:r w:rsidR="00710011" w:rsidRPr="00A12678">
        <w:rPr>
          <w:szCs w:val="24"/>
        </w:rPr>
        <w:t>, Vol. 30(</w:t>
      </w:r>
      <w:r w:rsidR="00495EAF" w:rsidRPr="00A12678">
        <w:rPr>
          <w:szCs w:val="24"/>
        </w:rPr>
        <w:t>1</w:t>
      </w:r>
      <w:r w:rsidR="00710011" w:rsidRPr="00A12678">
        <w:rPr>
          <w:szCs w:val="24"/>
        </w:rPr>
        <w:t>)</w:t>
      </w:r>
      <w:r w:rsidR="00495EAF" w:rsidRPr="00A12678">
        <w:rPr>
          <w:szCs w:val="24"/>
        </w:rPr>
        <w:t>,</w:t>
      </w:r>
      <w:r w:rsidR="00710011" w:rsidRPr="00A12678">
        <w:rPr>
          <w:szCs w:val="24"/>
        </w:rPr>
        <w:t xml:space="preserve"> pp. 3-10,</w:t>
      </w:r>
      <w:r w:rsidR="00495EAF" w:rsidRPr="00A12678">
        <w:rPr>
          <w:szCs w:val="24"/>
        </w:rPr>
        <w:t xml:space="preserve"> January-Jun</w:t>
      </w:r>
      <w:r w:rsidR="00710011" w:rsidRPr="00A12678">
        <w:rPr>
          <w:szCs w:val="24"/>
        </w:rPr>
        <w:t>e, 2008</w:t>
      </w:r>
      <w:r w:rsidR="00495EAF" w:rsidRPr="00A12678">
        <w:rPr>
          <w:szCs w:val="24"/>
        </w:rPr>
        <w:t>.</w:t>
      </w:r>
    </w:p>
    <w:p w:rsidR="005918C5" w:rsidRPr="005918C5" w:rsidRDefault="005918C5" w:rsidP="005918C5">
      <w:pPr>
        <w:tabs>
          <w:tab w:val="left" w:pos="-720"/>
        </w:tabs>
        <w:suppressAutoHyphens/>
        <w:ind w:left="720"/>
        <w:rPr>
          <w:szCs w:val="24"/>
        </w:rPr>
      </w:pPr>
    </w:p>
    <w:p w:rsidR="00495EAF" w:rsidRPr="00A12678" w:rsidRDefault="004B1F16" w:rsidP="00A12678">
      <w:pPr>
        <w:numPr>
          <w:ilvl w:val="0"/>
          <w:numId w:val="4"/>
        </w:numPr>
        <w:tabs>
          <w:tab w:val="left" w:pos="-720"/>
        </w:tabs>
        <w:suppressAutoHyphens/>
        <w:rPr>
          <w:szCs w:val="24"/>
        </w:rPr>
      </w:pPr>
      <w:r w:rsidRPr="00A12678">
        <w:rPr>
          <w:b/>
          <w:bCs/>
          <w:snapToGrid/>
          <w:color w:val="000000"/>
          <w:szCs w:val="24"/>
        </w:rPr>
        <w:t>‘</w:t>
      </w:r>
      <w:r w:rsidR="00495EAF" w:rsidRPr="00A12678">
        <w:rPr>
          <w:b/>
          <w:bCs/>
          <w:snapToGrid/>
          <w:color w:val="000000"/>
          <w:szCs w:val="24"/>
        </w:rPr>
        <w:t>The Impact of ICT in Making Global Markets More Inclusive</w:t>
      </w:r>
      <w:r w:rsidRPr="00A12678">
        <w:rPr>
          <w:b/>
          <w:bCs/>
          <w:snapToGrid/>
          <w:color w:val="000000"/>
          <w:szCs w:val="24"/>
        </w:rPr>
        <w:t>’</w:t>
      </w:r>
      <w:r w:rsidR="00495EAF" w:rsidRPr="00A12678">
        <w:rPr>
          <w:snapToGrid/>
          <w:color w:val="000000"/>
          <w:szCs w:val="24"/>
        </w:rPr>
        <w:t xml:space="preserve">, </w:t>
      </w:r>
      <w:r w:rsidR="00495EAF" w:rsidRPr="00A12678">
        <w:rPr>
          <w:i/>
          <w:iCs/>
          <w:snapToGrid/>
          <w:color w:val="000000"/>
          <w:szCs w:val="24"/>
        </w:rPr>
        <w:t>IIMB Management Review</w:t>
      </w:r>
      <w:r w:rsidR="00710011" w:rsidRPr="00A12678">
        <w:rPr>
          <w:snapToGrid/>
          <w:color w:val="000000"/>
          <w:szCs w:val="24"/>
        </w:rPr>
        <w:t>, Vol. 20(</w:t>
      </w:r>
      <w:r w:rsidR="00495EAF" w:rsidRPr="00A12678">
        <w:rPr>
          <w:snapToGrid/>
          <w:color w:val="000000"/>
          <w:szCs w:val="24"/>
        </w:rPr>
        <w:t>4</w:t>
      </w:r>
      <w:r w:rsidR="00710011" w:rsidRPr="00A12678">
        <w:rPr>
          <w:snapToGrid/>
          <w:color w:val="000000"/>
          <w:szCs w:val="24"/>
        </w:rPr>
        <w:t>), pp. 345-357, December, 2008</w:t>
      </w:r>
      <w:r w:rsidR="00495EAF" w:rsidRPr="00A12678">
        <w:rPr>
          <w:snapToGrid/>
          <w:color w:val="000000"/>
          <w:szCs w:val="24"/>
        </w:rPr>
        <w:t>.</w:t>
      </w:r>
    </w:p>
    <w:p w:rsidR="005918C5" w:rsidRPr="005918C5" w:rsidRDefault="005918C5" w:rsidP="005918C5">
      <w:pPr>
        <w:tabs>
          <w:tab w:val="left" w:pos="-720"/>
        </w:tabs>
        <w:suppressAutoHyphens/>
        <w:ind w:left="720"/>
        <w:rPr>
          <w:szCs w:val="24"/>
        </w:rPr>
      </w:pPr>
    </w:p>
    <w:p w:rsidR="00495EAF" w:rsidRPr="00A12678" w:rsidRDefault="00495EAF" w:rsidP="00A12678">
      <w:pPr>
        <w:numPr>
          <w:ilvl w:val="0"/>
          <w:numId w:val="4"/>
        </w:numPr>
        <w:tabs>
          <w:tab w:val="left" w:pos="-720"/>
        </w:tabs>
        <w:suppressAutoHyphens/>
        <w:rPr>
          <w:szCs w:val="24"/>
        </w:rPr>
      </w:pPr>
      <w:r w:rsidRPr="00A12678">
        <w:rPr>
          <w:b/>
          <w:bCs/>
          <w:szCs w:val="24"/>
        </w:rPr>
        <w:t xml:space="preserve">‘Incentive Structures for Growth with Equity: National </w:t>
      </w:r>
      <w:r w:rsidR="00BF04A9" w:rsidRPr="00A12678">
        <w:rPr>
          <w:b/>
          <w:bCs/>
          <w:szCs w:val="24"/>
        </w:rPr>
        <w:t>r</w:t>
      </w:r>
      <w:r w:rsidRPr="00A12678">
        <w:rPr>
          <w:b/>
          <w:bCs/>
          <w:szCs w:val="24"/>
        </w:rPr>
        <w:t>u</w:t>
      </w:r>
      <w:r w:rsidR="004B1F16" w:rsidRPr="00A12678">
        <w:rPr>
          <w:b/>
          <w:bCs/>
          <w:szCs w:val="24"/>
        </w:rPr>
        <w:t xml:space="preserve">ral </w:t>
      </w:r>
      <w:r w:rsidR="00BF04A9" w:rsidRPr="00A12678">
        <w:rPr>
          <w:b/>
          <w:bCs/>
          <w:szCs w:val="24"/>
        </w:rPr>
        <w:t>e</w:t>
      </w:r>
      <w:r w:rsidR="004B1F16" w:rsidRPr="00A12678">
        <w:rPr>
          <w:b/>
          <w:bCs/>
          <w:szCs w:val="24"/>
        </w:rPr>
        <w:t xml:space="preserve">mployment </w:t>
      </w:r>
      <w:r w:rsidR="00BF04A9" w:rsidRPr="00A12678">
        <w:rPr>
          <w:b/>
          <w:bCs/>
          <w:szCs w:val="24"/>
        </w:rPr>
        <w:t>g</w:t>
      </w:r>
      <w:r w:rsidR="004B1F16" w:rsidRPr="00A12678">
        <w:rPr>
          <w:b/>
          <w:bCs/>
          <w:szCs w:val="24"/>
        </w:rPr>
        <w:t xml:space="preserve">uarantee </w:t>
      </w:r>
      <w:r w:rsidR="00BF04A9" w:rsidRPr="00A12678">
        <w:rPr>
          <w:b/>
          <w:bCs/>
          <w:szCs w:val="24"/>
        </w:rPr>
        <w:t>s</w:t>
      </w:r>
      <w:r w:rsidR="004B1F16" w:rsidRPr="00A12678">
        <w:rPr>
          <w:b/>
          <w:bCs/>
          <w:szCs w:val="24"/>
        </w:rPr>
        <w:t>cheme</w:t>
      </w:r>
      <w:r w:rsidRPr="00A12678">
        <w:rPr>
          <w:b/>
          <w:bCs/>
          <w:szCs w:val="24"/>
        </w:rPr>
        <w:t>’</w:t>
      </w:r>
      <w:r w:rsidR="004B1F16" w:rsidRPr="00A12678">
        <w:rPr>
          <w:b/>
          <w:bCs/>
          <w:szCs w:val="24"/>
        </w:rPr>
        <w:t>,</w:t>
      </w:r>
      <w:r w:rsidR="00B93616" w:rsidRPr="00A12678">
        <w:rPr>
          <w:b/>
          <w:bCs/>
          <w:szCs w:val="24"/>
        </w:rPr>
        <w:t xml:space="preserve"> </w:t>
      </w:r>
      <w:r w:rsidRPr="00A12678">
        <w:rPr>
          <w:i/>
          <w:szCs w:val="24"/>
        </w:rPr>
        <w:t>The IUP</w:t>
      </w:r>
      <w:r w:rsidR="00B93616" w:rsidRPr="00A12678">
        <w:rPr>
          <w:i/>
          <w:szCs w:val="24"/>
        </w:rPr>
        <w:t xml:space="preserve"> </w:t>
      </w:r>
      <w:r w:rsidRPr="00A12678">
        <w:rPr>
          <w:i/>
          <w:iCs/>
          <w:szCs w:val="24"/>
        </w:rPr>
        <w:t>Journal of Rural Management</w:t>
      </w:r>
      <w:r w:rsidR="00710011" w:rsidRPr="00A12678">
        <w:rPr>
          <w:szCs w:val="24"/>
        </w:rPr>
        <w:t>, Vol. I</w:t>
      </w:r>
      <w:r w:rsidR="005918C5">
        <w:rPr>
          <w:szCs w:val="24"/>
        </w:rPr>
        <w:t xml:space="preserve"> </w:t>
      </w:r>
      <w:r w:rsidR="00710011" w:rsidRPr="00A12678">
        <w:rPr>
          <w:szCs w:val="24"/>
        </w:rPr>
        <w:t>(</w:t>
      </w:r>
      <w:r w:rsidRPr="00A12678">
        <w:rPr>
          <w:szCs w:val="24"/>
        </w:rPr>
        <w:t>2</w:t>
      </w:r>
      <w:r w:rsidR="00710011" w:rsidRPr="00A12678">
        <w:rPr>
          <w:szCs w:val="24"/>
        </w:rPr>
        <w:t>), pp.1-26, October, 2008</w:t>
      </w:r>
      <w:r w:rsidRPr="00A12678">
        <w:rPr>
          <w:szCs w:val="24"/>
        </w:rPr>
        <w:t>.</w:t>
      </w:r>
    </w:p>
    <w:p w:rsidR="00495EAF" w:rsidRPr="00A12678" w:rsidRDefault="004B1F16" w:rsidP="00A12678">
      <w:pPr>
        <w:numPr>
          <w:ilvl w:val="0"/>
          <w:numId w:val="4"/>
        </w:numPr>
        <w:tabs>
          <w:tab w:val="left" w:pos="-720"/>
        </w:tabs>
        <w:suppressAutoHyphens/>
        <w:rPr>
          <w:szCs w:val="24"/>
        </w:rPr>
      </w:pPr>
      <w:r w:rsidRPr="00A12678">
        <w:rPr>
          <w:b/>
          <w:bCs/>
          <w:szCs w:val="24"/>
        </w:rPr>
        <w:t>‘</w:t>
      </w:r>
      <w:r w:rsidR="00495EAF" w:rsidRPr="00A12678">
        <w:rPr>
          <w:b/>
          <w:bCs/>
          <w:szCs w:val="24"/>
        </w:rPr>
        <w:t>Trade Offs, Delegation and Fiscal-Monetary Coordination in a Developing Economy</w:t>
      </w:r>
      <w:r w:rsidRPr="00A12678">
        <w:rPr>
          <w:b/>
          <w:bCs/>
          <w:szCs w:val="24"/>
        </w:rPr>
        <w:t>’</w:t>
      </w:r>
      <w:r w:rsidR="00495EAF" w:rsidRPr="00A12678">
        <w:rPr>
          <w:szCs w:val="24"/>
        </w:rPr>
        <w:t xml:space="preserve">, </w:t>
      </w:r>
      <w:r w:rsidR="00495EAF" w:rsidRPr="00A12678">
        <w:rPr>
          <w:i/>
          <w:iCs/>
          <w:szCs w:val="24"/>
        </w:rPr>
        <w:t>Indian Economic Review</w:t>
      </w:r>
      <w:r w:rsidR="00495EAF" w:rsidRPr="00A12678">
        <w:rPr>
          <w:szCs w:val="24"/>
        </w:rPr>
        <w:t>, Vol. 42</w:t>
      </w:r>
      <w:r w:rsidR="00710011" w:rsidRPr="00A12678">
        <w:rPr>
          <w:szCs w:val="24"/>
        </w:rPr>
        <w:t>(</w:t>
      </w:r>
      <w:r w:rsidR="00495EAF" w:rsidRPr="00A12678">
        <w:rPr>
          <w:szCs w:val="24"/>
        </w:rPr>
        <w:t>2</w:t>
      </w:r>
      <w:r w:rsidR="00710011" w:rsidRPr="00A12678">
        <w:rPr>
          <w:szCs w:val="24"/>
        </w:rPr>
        <w:t>)</w:t>
      </w:r>
      <w:r w:rsidR="00495EAF" w:rsidRPr="00A12678">
        <w:rPr>
          <w:szCs w:val="24"/>
        </w:rPr>
        <w:t xml:space="preserve">, </w:t>
      </w:r>
      <w:r w:rsidR="00710011" w:rsidRPr="00A12678">
        <w:rPr>
          <w:szCs w:val="24"/>
        </w:rPr>
        <w:t xml:space="preserve">pp. 141-164, </w:t>
      </w:r>
      <w:r w:rsidR="00495EAF" w:rsidRPr="00A12678">
        <w:rPr>
          <w:szCs w:val="24"/>
        </w:rPr>
        <w:t>July-Dec, 2007.</w:t>
      </w:r>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bCs/>
          <w:szCs w:val="24"/>
        </w:rPr>
        <w:t>‘</w:t>
      </w:r>
      <w:r w:rsidR="00495EAF" w:rsidRPr="00A12678">
        <w:rPr>
          <w:b/>
          <w:bCs/>
          <w:szCs w:val="24"/>
        </w:rPr>
        <w:t xml:space="preserve">Women Making Choices: Masked but </w:t>
      </w:r>
      <w:r w:rsidR="00BF04A9" w:rsidRPr="00A12678">
        <w:rPr>
          <w:b/>
          <w:bCs/>
          <w:szCs w:val="24"/>
        </w:rPr>
        <w:t>a</w:t>
      </w:r>
      <w:r w:rsidR="00495EAF" w:rsidRPr="00A12678">
        <w:rPr>
          <w:b/>
          <w:bCs/>
          <w:szCs w:val="24"/>
        </w:rPr>
        <w:t>ware</w:t>
      </w:r>
      <w:r w:rsidRPr="00A12678">
        <w:rPr>
          <w:b/>
          <w:bCs/>
          <w:szCs w:val="24"/>
        </w:rPr>
        <w:t>’</w:t>
      </w:r>
      <w:r w:rsidR="00495EAF" w:rsidRPr="00A12678">
        <w:rPr>
          <w:szCs w:val="24"/>
        </w:rPr>
        <w:t xml:space="preserve">, </w:t>
      </w:r>
      <w:r w:rsidR="00495EAF" w:rsidRPr="00A12678">
        <w:rPr>
          <w:i/>
          <w:iCs/>
          <w:szCs w:val="24"/>
        </w:rPr>
        <w:t>Indian Journal of Gender Studies</w:t>
      </w:r>
      <w:r w:rsidR="00495EAF" w:rsidRPr="00A12678">
        <w:rPr>
          <w:szCs w:val="24"/>
        </w:rPr>
        <w:t>, Vol. 14</w:t>
      </w:r>
      <w:r w:rsidR="00710011" w:rsidRPr="00A12678">
        <w:rPr>
          <w:szCs w:val="24"/>
        </w:rPr>
        <w:t>(3), pp. 409-437, September-December, 2007</w:t>
      </w:r>
      <w:r w:rsidR="00495EAF" w:rsidRPr="00A12678">
        <w:rPr>
          <w:szCs w:val="24"/>
        </w:rPr>
        <w:t>.</w:t>
      </w:r>
    </w:p>
    <w:p w:rsidR="005918C5" w:rsidRPr="005918C5" w:rsidRDefault="005918C5" w:rsidP="005918C5">
      <w:pPr>
        <w:tabs>
          <w:tab w:val="left" w:pos="-720"/>
        </w:tabs>
        <w:suppressAutoHyphens/>
        <w:ind w:left="720"/>
        <w:rPr>
          <w:szCs w:val="24"/>
        </w:rPr>
      </w:pPr>
    </w:p>
    <w:p w:rsidR="00495EAF" w:rsidRPr="00A12678" w:rsidRDefault="004B1F16" w:rsidP="00A12678">
      <w:pPr>
        <w:numPr>
          <w:ilvl w:val="0"/>
          <w:numId w:val="4"/>
        </w:numPr>
        <w:tabs>
          <w:tab w:val="left" w:pos="-720"/>
        </w:tabs>
        <w:suppressAutoHyphens/>
        <w:rPr>
          <w:szCs w:val="24"/>
        </w:rPr>
      </w:pPr>
      <w:r w:rsidRPr="00A12678">
        <w:rPr>
          <w:b/>
          <w:bCs/>
          <w:snapToGrid/>
          <w:color w:val="000000"/>
          <w:szCs w:val="24"/>
        </w:rPr>
        <w:t>‘</w:t>
      </w:r>
      <w:r w:rsidR="00495EAF" w:rsidRPr="00A12678">
        <w:rPr>
          <w:b/>
          <w:bCs/>
          <w:snapToGrid/>
          <w:color w:val="000000"/>
          <w:szCs w:val="24"/>
        </w:rPr>
        <w:t xml:space="preserve">Governing a Democracy: Constrained </w:t>
      </w:r>
      <w:r w:rsidR="00BF04A9" w:rsidRPr="00A12678">
        <w:rPr>
          <w:b/>
          <w:bCs/>
          <w:snapToGrid/>
          <w:color w:val="000000"/>
          <w:szCs w:val="24"/>
        </w:rPr>
        <w:t>d</w:t>
      </w:r>
      <w:r w:rsidR="00495EAF" w:rsidRPr="00A12678">
        <w:rPr>
          <w:b/>
          <w:bCs/>
          <w:snapToGrid/>
          <w:color w:val="000000"/>
          <w:szCs w:val="24"/>
        </w:rPr>
        <w:t xml:space="preserve">iscretion for </w:t>
      </w:r>
      <w:r w:rsidR="00BF04A9" w:rsidRPr="00A12678">
        <w:rPr>
          <w:b/>
          <w:bCs/>
          <w:snapToGrid/>
          <w:color w:val="000000"/>
          <w:szCs w:val="24"/>
        </w:rPr>
        <w:t>macroeconomic p</w:t>
      </w:r>
      <w:r w:rsidR="00495EAF" w:rsidRPr="00A12678">
        <w:rPr>
          <w:b/>
          <w:bCs/>
          <w:snapToGrid/>
          <w:color w:val="000000"/>
          <w:szCs w:val="24"/>
        </w:rPr>
        <w:t>olicy</w:t>
      </w:r>
      <w:r w:rsidRPr="00A12678">
        <w:rPr>
          <w:b/>
          <w:bCs/>
          <w:snapToGrid/>
          <w:color w:val="000000"/>
          <w:szCs w:val="24"/>
        </w:rPr>
        <w:t>’</w:t>
      </w:r>
      <w:r w:rsidR="00495EAF" w:rsidRPr="00A12678">
        <w:rPr>
          <w:snapToGrid/>
          <w:color w:val="000000"/>
          <w:szCs w:val="24"/>
        </w:rPr>
        <w:t xml:space="preserve">, </w:t>
      </w:r>
      <w:r w:rsidR="00495EAF" w:rsidRPr="00A12678">
        <w:rPr>
          <w:i/>
          <w:iCs/>
          <w:snapToGrid/>
          <w:color w:val="000000"/>
          <w:szCs w:val="24"/>
        </w:rPr>
        <w:t>Indian Economic Journal</w:t>
      </w:r>
      <w:r w:rsidR="00495EAF" w:rsidRPr="00A12678">
        <w:rPr>
          <w:snapToGrid/>
          <w:color w:val="000000"/>
          <w:szCs w:val="24"/>
        </w:rPr>
        <w:t>, Vol. 55</w:t>
      </w:r>
      <w:r w:rsidR="00710011" w:rsidRPr="00A12678">
        <w:rPr>
          <w:snapToGrid/>
          <w:color w:val="000000"/>
          <w:szCs w:val="24"/>
        </w:rPr>
        <w:t>(</w:t>
      </w:r>
      <w:r w:rsidR="00495EAF" w:rsidRPr="00A12678">
        <w:rPr>
          <w:snapToGrid/>
          <w:color w:val="000000"/>
          <w:szCs w:val="24"/>
        </w:rPr>
        <w:t>1</w:t>
      </w:r>
      <w:r w:rsidR="00710011" w:rsidRPr="00A12678">
        <w:rPr>
          <w:snapToGrid/>
          <w:color w:val="000000"/>
          <w:szCs w:val="24"/>
        </w:rPr>
        <w:t>)</w:t>
      </w:r>
      <w:r w:rsidR="00495EAF" w:rsidRPr="00A12678">
        <w:rPr>
          <w:snapToGrid/>
          <w:color w:val="000000"/>
          <w:szCs w:val="24"/>
        </w:rPr>
        <w:t>,</w:t>
      </w:r>
      <w:r w:rsidR="00710011" w:rsidRPr="00A12678">
        <w:rPr>
          <w:snapToGrid/>
          <w:color w:val="000000"/>
          <w:szCs w:val="24"/>
        </w:rPr>
        <w:t xml:space="preserve"> pp.</w:t>
      </w:r>
      <w:r w:rsidR="00495EAF" w:rsidRPr="00A12678">
        <w:rPr>
          <w:snapToGrid/>
          <w:color w:val="000000"/>
          <w:szCs w:val="24"/>
        </w:rPr>
        <w:t xml:space="preserve"> 79-103, April-June</w:t>
      </w:r>
      <w:r w:rsidR="00710011" w:rsidRPr="00A12678">
        <w:rPr>
          <w:snapToGrid/>
          <w:color w:val="000000"/>
          <w:szCs w:val="24"/>
        </w:rPr>
        <w:t>,</w:t>
      </w:r>
      <w:r w:rsidR="00495EAF" w:rsidRPr="00A12678">
        <w:rPr>
          <w:snapToGrid/>
          <w:color w:val="000000"/>
          <w:szCs w:val="24"/>
        </w:rPr>
        <w:t xml:space="preserve"> 2007.</w:t>
      </w:r>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szCs w:val="24"/>
        </w:rPr>
        <w:t>‘</w:t>
      </w:r>
      <w:r w:rsidR="00495EAF" w:rsidRPr="00A12678">
        <w:rPr>
          <w:b/>
          <w:szCs w:val="24"/>
        </w:rPr>
        <w:t xml:space="preserve">Through a Glass Darkly: Deciphering the </w:t>
      </w:r>
      <w:r w:rsidR="00BF04A9" w:rsidRPr="00A12678">
        <w:rPr>
          <w:b/>
          <w:szCs w:val="24"/>
        </w:rPr>
        <w:t>i</w:t>
      </w:r>
      <w:r w:rsidR="00495EAF" w:rsidRPr="00A12678">
        <w:rPr>
          <w:b/>
          <w:szCs w:val="24"/>
        </w:rPr>
        <w:t xml:space="preserve">mpact of </w:t>
      </w:r>
      <w:r w:rsidR="00BF04A9" w:rsidRPr="00A12678">
        <w:rPr>
          <w:b/>
          <w:szCs w:val="24"/>
        </w:rPr>
        <w:t>oil price s</w:t>
      </w:r>
      <w:r w:rsidR="00495EAF" w:rsidRPr="00A12678">
        <w:rPr>
          <w:b/>
          <w:szCs w:val="24"/>
        </w:rPr>
        <w:t>hocks</w:t>
      </w:r>
      <w:r w:rsidRPr="00A12678">
        <w:rPr>
          <w:b/>
          <w:szCs w:val="24"/>
        </w:rPr>
        <w:t>’</w:t>
      </w:r>
      <w:r w:rsidR="00495EAF" w:rsidRPr="00A12678">
        <w:rPr>
          <w:szCs w:val="24"/>
        </w:rPr>
        <w:t xml:space="preserve">, </w:t>
      </w:r>
      <w:r w:rsidRPr="00A12678">
        <w:rPr>
          <w:szCs w:val="24"/>
        </w:rPr>
        <w:t xml:space="preserve">(with </w:t>
      </w:r>
      <w:r w:rsidRPr="00A12678">
        <w:rPr>
          <w:bCs/>
          <w:szCs w:val="24"/>
        </w:rPr>
        <w:t>Arjun Singh)</w:t>
      </w:r>
      <w:r w:rsidR="00B93616" w:rsidRPr="00A12678">
        <w:rPr>
          <w:bCs/>
          <w:szCs w:val="24"/>
        </w:rPr>
        <w:t xml:space="preserve"> </w:t>
      </w:r>
      <w:r w:rsidR="00495EAF" w:rsidRPr="00A12678">
        <w:rPr>
          <w:i/>
          <w:szCs w:val="24"/>
        </w:rPr>
        <w:t>Margin—The Journal</w:t>
      </w:r>
      <w:r w:rsidR="00300B48" w:rsidRPr="00A12678">
        <w:rPr>
          <w:i/>
          <w:szCs w:val="24"/>
        </w:rPr>
        <w:t xml:space="preserve"> </w:t>
      </w:r>
      <w:r w:rsidR="00495EAF" w:rsidRPr="00A12678">
        <w:rPr>
          <w:i/>
          <w:szCs w:val="24"/>
        </w:rPr>
        <w:t>of Applied Economic Research</w:t>
      </w:r>
      <w:r w:rsidR="00495EAF" w:rsidRPr="00A12678">
        <w:rPr>
          <w:szCs w:val="24"/>
        </w:rPr>
        <w:t>, Vol. 1</w:t>
      </w:r>
      <w:r w:rsidR="00710011" w:rsidRPr="00A12678">
        <w:rPr>
          <w:szCs w:val="24"/>
        </w:rPr>
        <w:t>(</w:t>
      </w:r>
      <w:r w:rsidR="00495EAF" w:rsidRPr="00A12678">
        <w:rPr>
          <w:szCs w:val="24"/>
        </w:rPr>
        <w:t>2</w:t>
      </w:r>
      <w:r w:rsidR="00710011" w:rsidRPr="00A12678">
        <w:rPr>
          <w:szCs w:val="24"/>
        </w:rPr>
        <w:t>)</w:t>
      </w:r>
      <w:r w:rsidR="00495EAF" w:rsidRPr="00A12678">
        <w:rPr>
          <w:szCs w:val="24"/>
        </w:rPr>
        <w:t xml:space="preserve">, </w:t>
      </w:r>
      <w:r w:rsidR="00710011" w:rsidRPr="00A12678">
        <w:rPr>
          <w:szCs w:val="24"/>
        </w:rPr>
        <w:t xml:space="preserve">pp. 139-166, </w:t>
      </w:r>
      <w:r w:rsidRPr="00A12678">
        <w:rPr>
          <w:bCs/>
          <w:szCs w:val="24"/>
        </w:rPr>
        <w:t>2007</w:t>
      </w:r>
      <w:r w:rsidR="00495EAF" w:rsidRPr="00A12678">
        <w:rPr>
          <w:szCs w:val="24"/>
        </w:rPr>
        <w:t>.</w:t>
      </w:r>
    </w:p>
    <w:p w:rsidR="005918C5" w:rsidRPr="005918C5" w:rsidRDefault="005918C5" w:rsidP="005918C5">
      <w:pPr>
        <w:tabs>
          <w:tab w:val="left" w:pos="-720"/>
        </w:tabs>
        <w:suppressAutoHyphens/>
        <w:ind w:left="720"/>
        <w:rPr>
          <w:szCs w:val="24"/>
        </w:rPr>
      </w:pPr>
    </w:p>
    <w:p w:rsidR="001607B2" w:rsidRPr="00A12678" w:rsidRDefault="004B1F16" w:rsidP="00A12678">
      <w:pPr>
        <w:numPr>
          <w:ilvl w:val="0"/>
          <w:numId w:val="4"/>
        </w:numPr>
        <w:tabs>
          <w:tab w:val="left" w:pos="-720"/>
        </w:tabs>
        <w:suppressAutoHyphens/>
        <w:rPr>
          <w:szCs w:val="24"/>
        </w:rPr>
      </w:pPr>
      <w:r w:rsidRPr="00A12678">
        <w:rPr>
          <w:b/>
          <w:color w:val="000000"/>
          <w:szCs w:val="24"/>
        </w:rPr>
        <w:t>‘</w:t>
      </w:r>
      <w:r w:rsidR="00495EAF" w:rsidRPr="00A12678">
        <w:rPr>
          <w:b/>
          <w:color w:val="000000"/>
          <w:szCs w:val="24"/>
        </w:rPr>
        <w:t xml:space="preserve">Distant </w:t>
      </w:r>
      <w:proofErr w:type="spellStart"/>
      <w:r w:rsidR="00495EAF" w:rsidRPr="00A12678">
        <w:rPr>
          <w:b/>
          <w:color w:val="000000"/>
          <w:szCs w:val="24"/>
        </w:rPr>
        <w:t>Labour</w:t>
      </w:r>
      <w:proofErr w:type="spellEnd"/>
      <w:r w:rsidR="00495EAF" w:rsidRPr="00A12678">
        <w:rPr>
          <w:b/>
          <w:color w:val="000000"/>
          <w:szCs w:val="24"/>
        </w:rPr>
        <w:t xml:space="preserve"> Supply, Skills and</w:t>
      </w:r>
      <w:r w:rsidR="00300B48" w:rsidRPr="00A12678">
        <w:rPr>
          <w:b/>
          <w:color w:val="000000"/>
          <w:szCs w:val="24"/>
        </w:rPr>
        <w:t xml:space="preserve"> </w:t>
      </w:r>
      <w:r w:rsidR="00495EAF" w:rsidRPr="00A12678">
        <w:rPr>
          <w:b/>
          <w:color w:val="000000"/>
          <w:szCs w:val="24"/>
        </w:rPr>
        <w:t>Induced Technical Change</w:t>
      </w:r>
      <w:r w:rsidRPr="00A12678">
        <w:rPr>
          <w:b/>
          <w:color w:val="000000"/>
          <w:szCs w:val="24"/>
        </w:rPr>
        <w:t>’</w:t>
      </w:r>
      <w:r w:rsidR="00495EAF" w:rsidRPr="00A12678">
        <w:rPr>
          <w:color w:val="000000"/>
          <w:szCs w:val="24"/>
        </w:rPr>
        <w:t xml:space="preserve">, </w:t>
      </w:r>
      <w:r w:rsidR="00495EAF" w:rsidRPr="00A12678">
        <w:rPr>
          <w:i/>
          <w:color w:val="000000"/>
          <w:szCs w:val="24"/>
        </w:rPr>
        <w:t>Information Analysis and Policy</w:t>
      </w:r>
      <w:r w:rsidR="00495EAF" w:rsidRPr="00A12678">
        <w:rPr>
          <w:color w:val="000000"/>
          <w:szCs w:val="24"/>
        </w:rPr>
        <w:t>, June, 19</w:t>
      </w:r>
      <w:r w:rsidR="00710011" w:rsidRPr="00A12678">
        <w:rPr>
          <w:color w:val="000000"/>
          <w:szCs w:val="24"/>
        </w:rPr>
        <w:t>(</w:t>
      </w:r>
      <w:r w:rsidR="00495EAF" w:rsidRPr="00A12678">
        <w:rPr>
          <w:color w:val="000000"/>
          <w:szCs w:val="24"/>
        </w:rPr>
        <w:t>2</w:t>
      </w:r>
      <w:r w:rsidR="00710011" w:rsidRPr="00A12678">
        <w:rPr>
          <w:color w:val="000000"/>
          <w:szCs w:val="24"/>
        </w:rPr>
        <w:t>)</w:t>
      </w:r>
      <w:r w:rsidR="00495EAF" w:rsidRPr="00A12678">
        <w:rPr>
          <w:color w:val="000000"/>
          <w:szCs w:val="24"/>
        </w:rPr>
        <w:t>,</w:t>
      </w:r>
      <w:r w:rsidR="00710011" w:rsidRPr="00A12678">
        <w:rPr>
          <w:color w:val="000000"/>
          <w:szCs w:val="24"/>
        </w:rPr>
        <w:t xml:space="preserve"> pp.</w:t>
      </w:r>
      <w:r w:rsidR="00495EAF" w:rsidRPr="00A12678">
        <w:rPr>
          <w:color w:val="000000"/>
          <w:szCs w:val="24"/>
        </w:rPr>
        <w:t xml:space="preserve"> 133-150, 2007.</w:t>
      </w:r>
      <w:hyperlink r:id="rId37" w:tgtFrame="doilink" w:history="1">
        <w:r w:rsidR="001607B2" w:rsidRPr="00A12678">
          <w:rPr>
            <w:rStyle w:val="Hyperlink"/>
            <w:szCs w:val="24"/>
          </w:rPr>
          <w:t>http://dx.doi.org/10.1016/j.infoecopol.2007.01.002</w:t>
        </w:r>
      </w:hyperlink>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spacing w:val="-3"/>
          <w:szCs w:val="24"/>
        </w:rPr>
        <w:t>‘</w:t>
      </w:r>
      <w:r w:rsidR="00495EAF" w:rsidRPr="00A12678">
        <w:rPr>
          <w:b/>
          <w:spacing w:val="-3"/>
          <w:szCs w:val="24"/>
        </w:rPr>
        <w:t>Transitional Exchange Rate Policy in a Low Per Capita Income Country</w:t>
      </w:r>
      <w:r w:rsidRPr="00A12678">
        <w:rPr>
          <w:b/>
          <w:spacing w:val="-3"/>
          <w:szCs w:val="24"/>
        </w:rPr>
        <w:t>’</w:t>
      </w:r>
      <w:r w:rsidR="00495EAF" w:rsidRPr="00A12678">
        <w:rPr>
          <w:spacing w:val="-3"/>
          <w:szCs w:val="24"/>
        </w:rPr>
        <w:t xml:space="preserve">, </w:t>
      </w:r>
      <w:proofErr w:type="gramStart"/>
      <w:r w:rsidR="00495EAF" w:rsidRPr="00A12678">
        <w:rPr>
          <w:i/>
          <w:szCs w:val="24"/>
        </w:rPr>
        <w:t>The</w:t>
      </w:r>
      <w:proofErr w:type="gramEnd"/>
      <w:r w:rsidR="00495EAF" w:rsidRPr="00A12678">
        <w:rPr>
          <w:i/>
          <w:szCs w:val="24"/>
        </w:rPr>
        <w:t xml:space="preserve"> IUP Journal of Monetary Economics</w:t>
      </w:r>
      <w:r w:rsidR="00495EAF" w:rsidRPr="00A12678">
        <w:rPr>
          <w:szCs w:val="24"/>
        </w:rPr>
        <w:t>, August, Vol. 4</w:t>
      </w:r>
      <w:r w:rsidR="00710011" w:rsidRPr="00A12678">
        <w:rPr>
          <w:szCs w:val="24"/>
        </w:rPr>
        <w:t>(</w:t>
      </w:r>
      <w:r w:rsidR="00495EAF" w:rsidRPr="00A12678">
        <w:rPr>
          <w:szCs w:val="24"/>
        </w:rPr>
        <w:t>3</w:t>
      </w:r>
      <w:r w:rsidR="00710011" w:rsidRPr="00A12678">
        <w:rPr>
          <w:szCs w:val="24"/>
        </w:rPr>
        <w:t>)</w:t>
      </w:r>
      <w:r w:rsidR="00495EAF" w:rsidRPr="00A12678">
        <w:rPr>
          <w:szCs w:val="24"/>
        </w:rPr>
        <w:t>,</w:t>
      </w:r>
      <w:r w:rsidR="00710011" w:rsidRPr="00A12678">
        <w:rPr>
          <w:szCs w:val="24"/>
        </w:rPr>
        <w:t xml:space="preserve"> pp.</w:t>
      </w:r>
      <w:r w:rsidR="00495EAF" w:rsidRPr="00A12678">
        <w:rPr>
          <w:szCs w:val="24"/>
        </w:rPr>
        <w:t xml:space="preserve"> 37-56, 2006.</w:t>
      </w:r>
    </w:p>
    <w:p w:rsidR="005918C5" w:rsidRPr="005918C5" w:rsidRDefault="005918C5" w:rsidP="005918C5">
      <w:pPr>
        <w:tabs>
          <w:tab w:val="left" w:pos="-720"/>
        </w:tabs>
        <w:suppressAutoHyphens/>
        <w:ind w:left="720"/>
        <w:jc w:val="both"/>
        <w:rPr>
          <w:szCs w:val="24"/>
        </w:rPr>
      </w:pPr>
    </w:p>
    <w:p w:rsidR="00495EAF" w:rsidRPr="00A12678" w:rsidRDefault="00495EAF" w:rsidP="00A12678">
      <w:pPr>
        <w:numPr>
          <w:ilvl w:val="0"/>
          <w:numId w:val="4"/>
        </w:numPr>
        <w:tabs>
          <w:tab w:val="left" w:pos="-720"/>
        </w:tabs>
        <w:suppressAutoHyphens/>
        <w:jc w:val="both"/>
        <w:rPr>
          <w:rStyle w:val="HTMLTypewriter"/>
          <w:rFonts w:ascii="Times New Roman" w:hAnsi="Times New Roman" w:cs="Times New Roman"/>
          <w:sz w:val="24"/>
          <w:szCs w:val="24"/>
        </w:rPr>
      </w:pPr>
      <w:r w:rsidRPr="00A12678">
        <w:rPr>
          <w:b/>
          <w:color w:val="000000"/>
          <w:szCs w:val="24"/>
        </w:rPr>
        <w:t>‘Exchange Rate Regimes: Middling Through</w:t>
      </w:r>
      <w:r w:rsidR="004B1F16" w:rsidRPr="00A12678">
        <w:rPr>
          <w:b/>
          <w:color w:val="000000"/>
          <w:szCs w:val="24"/>
        </w:rPr>
        <w:t>’</w:t>
      </w:r>
      <w:r w:rsidR="004B1F16" w:rsidRPr="00A12678">
        <w:rPr>
          <w:color w:val="000000"/>
          <w:szCs w:val="24"/>
        </w:rPr>
        <w:t>,</w:t>
      </w:r>
      <w:r w:rsidR="00B93616" w:rsidRPr="00A12678">
        <w:rPr>
          <w:color w:val="000000"/>
          <w:szCs w:val="24"/>
        </w:rPr>
        <w:t xml:space="preserve"> </w:t>
      </w:r>
      <w:r w:rsidRPr="00A12678">
        <w:rPr>
          <w:i/>
          <w:szCs w:val="24"/>
        </w:rPr>
        <w:t>Global Economic Review</w:t>
      </w:r>
      <w:r w:rsidRPr="00A12678">
        <w:rPr>
          <w:szCs w:val="24"/>
        </w:rPr>
        <w:t>, Vol. 35</w:t>
      </w:r>
      <w:r w:rsidR="00710011" w:rsidRPr="00A12678">
        <w:rPr>
          <w:szCs w:val="24"/>
        </w:rPr>
        <w:t>(</w:t>
      </w:r>
      <w:r w:rsidRPr="00A12678">
        <w:rPr>
          <w:szCs w:val="24"/>
        </w:rPr>
        <w:t>2</w:t>
      </w:r>
      <w:r w:rsidR="00710011" w:rsidRPr="00A12678">
        <w:rPr>
          <w:szCs w:val="24"/>
        </w:rPr>
        <w:t>)</w:t>
      </w:r>
      <w:r w:rsidRPr="00A12678">
        <w:rPr>
          <w:szCs w:val="24"/>
        </w:rPr>
        <w:t>,</w:t>
      </w:r>
      <w:r w:rsidR="00710011" w:rsidRPr="00A12678">
        <w:rPr>
          <w:szCs w:val="24"/>
        </w:rPr>
        <w:t xml:space="preserve"> pp.</w:t>
      </w:r>
      <w:r w:rsidRPr="00A12678">
        <w:rPr>
          <w:szCs w:val="24"/>
        </w:rPr>
        <w:t xml:space="preserve"> 153-176, June</w:t>
      </w:r>
      <w:r w:rsidR="00710011" w:rsidRPr="00A12678">
        <w:rPr>
          <w:szCs w:val="24"/>
        </w:rPr>
        <w:t>,</w:t>
      </w:r>
      <w:r w:rsidRPr="00A12678">
        <w:rPr>
          <w:szCs w:val="24"/>
        </w:rPr>
        <w:t xml:space="preserve"> 2006.</w:t>
      </w:r>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szCs w:val="24"/>
        </w:rPr>
        <w:t>‘</w:t>
      </w:r>
      <w:r w:rsidR="00495EAF" w:rsidRPr="00A12678">
        <w:rPr>
          <w:b/>
          <w:szCs w:val="24"/>
        </w:rPr>
        <w:t>Corporate Social Responsibility as a Signaling Device for FDI</w:t>
      </w:r>
      <w:r w:rsidRPr="00A12678">
        <w:rPr>
          <w:b/>
          <w:szCs w:val="24"/>
        </w:rPr>
        <w:t>’</w:t>
      </w:r>
      <w:r w:rsidR="00495EAF" w:rsidRPr="00A12678">
        <w:rPr>
          <w:szCs w:val="24"/>
        </w:rPr>
        <w:t xml:space="preserve">, </w:t>
      </w:r>
      <w:r w:rsidR="00495EAF" w:rsidRPr="00A12678">
        <w:rPr>
          <w:i/>
          <w:szCs w:val="24"/>
        </w:rPr>
        <w:t>International Journal of the Economics of Business</w:t>
      </w:r>
      <w:r w:rsidR="00495EAF" w:rsidRPr="00A12678">
        <w:rPr>
          <w:szCs w:val="24"/>
        </w:rPr>
        <w:t>, Vol. 13</w:t>
      </w:r>
      <w:r w:rsidR="00710011" w:rsidRPr="00A12678">
        <w:rPr>
          <w:szCs w:val="24"/>
        </w:rPr>
        <w:t>(</w:t>
      </w:r>
      <w:r w:rsidR="00495EAF" w:rsidRPr="00A12678">
        <w:rPr>
          <w:szCs w:val="24"/>
        </w:rPr>
        <w:t>1</w:t>
      </w:r>
      <w:r w:rsidR="00710011" w:rsidRPr="00A12678">
        <w:rPr>
          <w:szCs w:val="24"/>
        </w:rPr>
        <w:t>)</w:t>
      </w:r>
      <w:r w:rsidR="00495EAF" w:rsidRPr="00A12678">
        <w:rPr>
          <w:szCs w:val="24"/>
        </w:rPr>
        <w:t xml:space="preserve">, </w:t>
      </w:r>
      <w:r w:rsidR="00710011" w:rsidRPr="00A12678">
        <w:rPr>
          <w:szCs w:val="24"/>
        </w:rPr>
        <w:t xml:space="preserve">pp. 145-163, </w:t>
      </w:r>
      <w:r w:rsidR="00495EAF" w:rsidRPr="00A12678">
        <w:rPr>
          <w:szCs w:val="24"/>
        </w:rPr>
        <w:t>February, 2006.</w:t>
      </w:r>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szCs w:val="24"/>
        </w:rPr>
        <w:t>‘</w:t>
      </w:r>
      <w:r w:rsidR="00495EAF" w:rsidRPr="00A12678">
        <w:rPr>
          <w:b/>
          <w:szCs w:val="24"/>
        </w:rPr>
        <w:t xml:space="preserve">New Technology and </w:t>
      </w:r>
      <w:proofErr w:type="spellStart"/>
      <w:r w:rsidR="00495EAF" w:rsidRPr="00A12678">
        <w:rPr>
          <w:b/>
          <w:szCs w:val="24"/>
        </w:rPr>
        <w:t>Labour</w:t>
      </w:r>
      <w:proofErr w:type="spellEnd"/>
      <w:r w:rsidR="00495EAF" w:rsidRPr="00A12678">
        <w:rPr>
          <w:b/>
          <w:szCs w:val="24"/>
        </w:rPr>
        <w:t xml:space="preserve"> Markets: Entrants, Outsourcing, and Matching</w:t>
      </w:r>
      <w:r w:rsidRPr="00A12678">
        <w:rPr>
          <w:b/>
          <w:szCs w:val="24"/>
        </w:rPr>
        <w:t>’,</w:t>
      </w:r>
      <w:r w:rsidR="00300B48" w:rsidRPr="00A12678">
        <w:rPr>
          <w:b/>
          <w:szCs w:val="24"/>
        </w:rPr>
        <w:t xml:space="preserve"> </w:t>
      </w:r>
      <w:proofErr w:type="gramStart"/>
      <w:r w:rsidR="00495EAF" w:rsidRPr="00A12678">
        <w:rPr>
          <w:i/>
          <w:szCs w:val="24"/>
        </w:rPr>
        <w:t>The</w:t>
      </w:r>
      <w:proofErr w:type="gramEnd"/>
      <w:r w:rsidR="00300B48" w:rsidRPr="00A12678">
        <w:rPr>
          <w:i/>
          <w:szCs w:val="24"/>
        </w:rPr>
        <w:t xml:space="preserve"> </w:t>
      </w:r>
      <w:r w:rsidR="00495EAF" w:rsidRPr="00A12678">
        <w:rPr>
          <w:i/>
          <w:szCs w:val="24"/>
        </w:rPr>
        <w:t xml:space="preserve">Indian Journal of </w:t>
      </w:r>
      <w:proofErr w:type="spellStart"/>
      <w:r w:rsidR="00495EAF" w:rsidRPr="00A12678">
        <w:rPr>
          <w:i/>
          <w:szCs w:val="24"/>
        </w:rPr>
        <w:t>Labour</w:t>
      </w:r>
      <w:proofErr w:type="spellEnd"/>
      <w:r w:rsidR="00495EAF" w:rsidRPr="00A12678">
        <w:rPr>
          <w:i/>
          <w:szCs w:val="24"/>
        </w:rPr>
        <w:t xml:space="preserve"> Economics</w:t>
      </w:r>
      <w:r w:rsidR="006B337E" w:rsidRPr="00A12678">
        <w:rPr>
          <w:szCs w:val="24"/>
        </w:rPr>
        <w:t>, October-December, 48(</w:t>
      </w:r>
      <w:r w:rsidR="00495EAF" w:rsidRPr="00A12678">
        <w:rPr>
          <w:szCs w:val="24"/>
        </w:rPr>
        <w:t>4</w:t>
      </w:r>
      <w:r w:rsidR="006B337E" w:rsidRPr="00A12678">
        <w:rPr>
          <w:szCs w:val="24"/>
        </w:rPr>
        <w:t>)</w:t>
      </w:r>
      <w:r w:rsidR="00495EAF" w:rsidRPr="00A12678">
        <w:rPr>
          <w:szCs w:val="24"/>
        </w:rPr>
        <w:t>,</w:t>
      </w:r>
      <w:r w:rsidR="006B337E" w:rsidRPr="00A12678">
        <w:rPr>
          <w:szCs w:val="24"/>
        </w:rPr>
        <w:t xml:space="preserve"> pp.</w:t>
      </w:r>
      <w:r w:rsidR="00495EAF" w:rsidRPr="00A12678">
        <w:rPr>
          <w:szCs w:val="24"/>
        </w:rPr>
        <w:t xml:space="preserve"> 853-868, 2005.  </w:t>
      </w:r>
    </w:p>
    <w:p w:rsidR="005918C5" w:rsidRPr="005918C5" w:rsidRDefault="005918C5" w:rsidP="005918C5">
      <w:pPr>
        <w:tabs>
          <w:tab w:val="left" w:pos="-720"/>
        </w:tabs>
        <w:suppressAutoHyphens/>
        <w:ind w:left="720"/>
        <w:jc w:val="both"/>
        <w:rPr>
          <w:szCs w:val="24"/>
        </w:rPr>
      </w:pPr>
    </w:p>
    <w:p w:rsidR="00495EAF" w:rsidRPr="00A12678" w:rsidRDefault="004B1F16" w:rsidP="00A12678">
      <w:pPr>
        <w:numPr>
          <w:ilvl w:val="0"/>
          <w:numId w:val="4"/>
        </w:numPr>
        <w:tabs>
          <w:tab w:val="left" w:pos="-720"/>
        </w:tabs>
        <w:suppressAutoHyphens/>
        <w:jc w:val="both"/>
        <w:rPr>
          <w:szCs w:val="24"/>
        </w:rPr>
      </w:pPr>
      <w:r w:rsidRPr="00A12678">
        <w:rPr>
          <w:b/>
          <w:szCs w:val="24"/>
        </w:rPr>
        <w:t>‘</w:t>
      </w:r>
      <w:r w:rsidR="00495EAF" w:rsidRPr="00A12678">
        <w:rPr>
          <w:b/>
          <w:szCs w:val="24"/>
        </w:rPr>
        <w:t>Asian Reserves and the Dollar: Is Gradual Adjustment Possible?</w:t>
      </w:r>
      <w:proofErr w:type="gramStart"/>
      <w:r w:rsidRPr="00A12678">
        <w:rPr>
          <w:b/>
          <w:szCs w:val="24"/>
        </w:rPr>
        <w:t>’,</w:t>
      </w:r>
      <w:proofErr w:type="gramEnd"/>
      <w:r w:rsidR="00300B48" w:rsidRPr="00A12678">
        <w:rPr>
          <w:b/>
          <w:szCs w:val="24"/>
        </w:rPr>
        <w:t xml:space="preserve"> </w:t>
      </w:r>
      <w:r w:rsidR="00495EAF" w:rsidRPr="00A12678">
        <w:rPr>
          <w:i/>
          <w:szCs w:val="24"/>
        </w:rPr>
        <w:t>Global Economy Journal</w:t>
      </w:r>
      <w:r w:rsidR="00495EAF" w:rsidRPr="00A12678">
        <w:rPr>
          <w:szCs w:val="24"/>
        </w:rPr>
        <w:t xml:space="preserve">, </w:t>
      </w:r>
      <w:r w:rsidR="00495EAF" w:rsidRPr="00A12678">
        <w:rPr>
          <w:color w:val="000000"/>
          <w:szCs w:val="24"/>
        </w:rPr>
        <w:t>Vol. 5</w:t>
      </w:r>
      <w:r w:rsidR="006B337E" w:rsidRPr="00A12678">
        <w:rPr>
          <w:color w:val="000000"/>
          <w:szCs w:val="24"/>
        </w:rPr>
        <w:t>(</w:t>
      </w:r>
      <w:r w:rsidR="00495EAF" w:rsidRPr="00A12678">
        <w:rPr>
          <w:color w:val="000000"/>
          <w:szCs w:val="24"/>
        </w:rPr>
        <w:t>3</w:t>
      </w:r>
      <w:r w:rsidR="006B337E" w:rsidRPr="00A12678">
        <w:rPr>
          <w:color w:val="000000"/>
          <w:szCs w:val="24"/>
        </w:rPr>
        <w:t>)</w:t>
      </w:r>
      <w:r w:rsidR="00495EAF" w:rsidRPr="00A12678">
        <w:rPr>
          <w:color w:val="000000"/>
          <w:szCs w:val="24"/>
        </w:rPr>
        <w:t xml:space="preserve">, Article 3, </w:t>
      </w:r>
      <w:r w:rsidR="006B337E" w:rsidRPr="00A12678">
        <w:rPr>
          <w:color w:val="000000"/>
          <w:szCs w:val="24"/>
        </w:rPr>
        <w:t xml:space="preserve">Available at </w:t>
      </w:r>
      <w:hyperlink r:id="rId38" w:history="1">
        <w:r w:rsidR="00495EAF" w:rsidRPr="00A12678">
          <w:rPr>
            <w:rStyle w:val="Hyperlink"/>
            <w:szCs w:val="24"/>
          </w:rPr>
          <w:t>http://www.bepress.com/gej/vol5/iss3/3</w:t>
        </w:r>
      </w:hyperlink>
      <w:r w:rsidR="00495EAF" w:rsidRPr="00A12678">
        <w:rPr>
          <w:color w:val="000000"/>
          <w:szCs w:val="24"/>
        </w:rPr>
        <w:t xml:space="preserve"> , </w:t>
      </w:r>
      <w:r w:rsidR="00495EAF" w:rsidRPr="00A12678">
        <w:rPr>
          <w:szCs w:val="24"/>
        </w:rPr>
        <w:t xml:space="preserve">2005. </w:t>
      </w:r>
    </w:p>
    <w:p w:rsidR="005918C5" w:rsidRPr="005918C5" w:rsidRDefault="005918C5" w:rsidP="005918C5">
      <w:pPr>
        <w:tabs>
          <w:tab w:val="left" w:pos="-720"/>
        </w:tabs>
        <w:suppressAutoHyphens/>
        <w:ind w:left="720"/>
        <w:jc w:val="both"/>
        <w:rPr>
          <w:szCs w:val="24"/>
        </w:rPr>
      </w:pPr>
    </w:p>
    <w:p w:rsidR="00495EAF" w:rsidRPr="00A12678" w:rsidRDefault="00495EAF" w:rsidP="00A12678">
      <w:pPr>
        <w:numPr>
          <w:ilvl w:val="0"/>
          <w:numId w:val="4"/>
        </w:numPr>
        <w:tabs>
          <w:tab w:val="left" w:pos="-720"/>
        </w:tabs>
        <w:suppressAutoHyphens/>
        <w:jc w:val="both"/>
        <w:rPr>
          <w:szCs w:val="24"/>
        </w:rPr>
      </w:pPr>
      <w:r w:rsidRPr="00A12678">
        <w:rPr>
          <w:b/>
          <w:szCs w:val="24"/>
        </w:rPr>
        <w:t>‘Risk and Asian Exchange Rates’</w:t>
      </w:r>
      <w:r w:rsidR="00300B48" w:rsidRPr="00A12678">
        <w:rPr>
          <w:b/>
          <w:szCs w:val="24"/>
        </w:rPr>
        <w:t xml:space="preserve"> </w:t>
      </w:r>
      <w:r w:rsidR="006B337E" w:rsidRPr="00A12678">
        <w:rPr>
          <w:szCs w:val="24"/>
        </w:rPr>
        <w:t xml:space="preserve">(with </w:t>
      </w:r>
      <w:proofErr w:type="spellStart"/>
      <w:r w:rsidR="006B337E" w:rsidRPr="00A12678">
        <w:rPr>
          <w:szCs w:val="24"/>
        </w:rPr>
        <w:t>Ankita</w:t>
      </w:r>
      <w:proofErr w:type="spellEnd"/>
      <w:r w:rsidR="00300B48" w:rsidRPr="00A12678">
        <w:rPr>
          <w:szCs w:val="24"/>
        </w:rPr>
        <w:t xml:space="preserve"> </w:t>
      </w:r>
      <w:proofErr w:type="spellStart"/>
      <w:r w:rsidR="006B337E" w:rsidRPr="00A12678">
        <w:rPr>
          <w:szCs w:val="24"/>
        </w:rPr>
        <w:t>Agarwal</w:t>
      </w:r>
      <w:proofErr w:type="spellEnd"/>
      <w:r w:rsidR="006B337E" w:rsidRPr="00A12678">
        <w:rPr>
          <w:szCs w:val="24"/>
        </w:rPr>
        <w:t>)</w:t>
      </w:r>
      <w:r w:rsidR="004B1F16" w:rsidRPr="00A12678">
        <w:rPr>
          <w:szCs w:val="24"/>
        </w:rPr>
        <w:t>,</w:t>
      </w:r>
      <w:r w:rsidR="00300B48" w:rsidRPr="00A12678">
        <w:rPr>
          <w:szCs w:val="24"/>
        </w:rPr>
        <w:t xml:space="preserve"> </w:t>
      </w:r>
      <w:r w:rsidRPr="00A12678">
        <w:rPr>
          <w:i/>
          <w:szCs w:val="24"/>
        </w:rPr>
        <w:t>Global Economic Review</w:t>
      </w:r>
      <w:r w:rsidRPr="00A12678">
        <w:rPr>
          <w:szCs w:val="24"/>
        </w:rPr>
        <w:t>, Vol. 34</w:t>
      </w:r>
      <w:r w:rsidR="006B337E" w:rsidRPr="00A12678">
        <w:rPr>
          <w:szCs w:val="24"/>
        </w:rPr>
        <w:t>(</w:t>
      </w:r>
      <w:r w:rsidRPr="00A12678">
        <w:rPr>
          <w:szCs w:val="24"/>
        </w:rPr>
        <w:t>3</w:t>
      </w:r>
      <w:r w:rsidR="006B337E" w:rsidRPr="00A12678">
        <w:rPr>
          <w:szCs w:val="24"/>
        </w:rPr>
        <w:t>)</w:t>
      </w:r>
      <w:r w:rsidRPr="00A12678">
        <w:rPr>
          <w:szCs w:val="24"/>
        </w:rPr>
        <w:t>,</w:t>
      </w:r>
      <w:r w:rsidR="006B337E" w:rsidRPr="00A12678">
        <w:rPr>
          <w:szCs w:val="24"/>
        </w:rPr>
        <w:t xml:space="preserve"> pp.</w:t>
      </w:r>
      <w:r w:rsidRPr="00A12678">
        <w:rPr>
          <w:szCs w:val="24"/>
        </w:rPr>
        <w:t xml:space="preserve"> 321-329, September</w:t>
      </w:r>
      <w:r w:rsidR="006B337E" w:rsidRPr="00A12678">
        <w:rPr>
          <w:szCs w:val="24"/>
        </w:rPr>
        <w:t>,</w:t>
      </w:r>
      <w:r w:rsidRPr="00A12678">
        <w:rPr>
          <w:szCs w:val="24"/>
        </w:rPr>
        <w:t xml:space="preserve"> 2005.</w:t>
      </w:r>
    </w:p>
    <w:p w:rsidR="005918C5" w:rsidRPr="005918C5" w:rsidRDefault="005918C5" w:rsidP="005918C5">
      <w:pPr>
        <w:tabs>
          <w:tab w:val="left" w:pos="-720"/>
        </w:tabs>
        <w:suppressAutoHyphens/>
        <w:ind w:left="720"/>
        <w:jc w:val="both"/>
        <w:rPr>
          <w:b/>
          <w:i/>
          <w:szCs w:val="24"/>
        </w:rPr>
      </w:pPr>
    </w:p>
    <w:p w:rsidR="00495EAF" w:rsidRPr="00A12678" w:rsidRDefault="00495EAF" w:rsidP="00A12678">
      <w:pPr>
        <w:numPr>
          <w:ilvl w:val="0"/>
          <w:numId w:val="4"/>
        </w:numPr>
        <w:tabs>
          <w:tab w:val="left" w:pos="-720"/>
        </w:tabs>
        <w:suppressAutoHyphens/>
        <w:jc w:val="both"/>
        <w:rPr>
          <w:b/>
          <w:i/>
          <w:szCs w:val="24"/>
        </w:rPr>
      </w:pPr>
      <w:r w:rsidRPr="00A12678">
        <w:rPr>
          <w:spacing w:val="-3"/>
          <w:szCs w:val="24"/>
        </w:rPr>
        <w:t>‘</w:t>
      </w:r>
      <w:r w:rsidRPr="00A12678">
        <w:rPr>
          <w:b/>
          <w:bCs/>
          <w:szCs w:val="24"/>
        </w:rPr>
        <w:t>Identifying Long-run Supply Curve in India</w:t>
      </w:r>
      <w:r w:rsidRPr="00A12678">
        <w:rPr>
          <w:b/>
          <w:szCs w:val="24"/>
        </w:rPr>
        <w:t>’</w:t>
      </w:r>
      <w:r w:rsidR="006B337E" w:rsidRPr="00A12678">
        <w:rPr>
          <w:iCs/>
          <w:spacing w:val="-3"/>
          <w:szCs w:val="24"/>
        </w:rPr>
        <w:t xml:space="preserve">(with </w:t>
      </w:r>
      <w:proofErr w:type="spellStart"/>
      <w:r w:rsidR="006B337E" w:rsidRPr="00A12678">
        <w:rPr>
          <w:iCs/>
          <w:spacing w:val="-3"/>
          <w:szCs w:val="24"/>
        </w:rPr>
        <w:t>Ayan</w:t>
      </w:r>
      <w:proofErr w:type="spellEnd"/>
      <w:r w:rsidR="006B337E" w:rsidRPr="00A12678">
        <w:rPr>
          <w:iCs/>
          <w:spacing w:val="-3"/>
          <w:szCs w:val="24"/>
        </w:rPr>
        <w:t xml:space="preserve"> Kumar </w:t>
      </w:r>
      <w:proofErr w:type="spellStart"/>
      <w:r w:rsidR="006B337E" w:rsidRPr="00A12678">
        <w:rPr>
          <w:iCs/>
          <w:spacing w:val="-3"/>
          <w:szCs w:val="24"/>
        </w:rPr>
        <w:t>Pujari</w:t>
      </w:r>
      <w:proofErr w:type="spellEnd"/>
      <w:r w:rsidR="006B337E" w:rsidRPr="00A12678">
        <w:rPr>
          <w:iCs/>
          <w:spacing w:val="-3"/>
          <w:szCs w:val="24"/>
        </w:rPr>
        <w:t>)</w:t>
      </w:r>
      <w:r w:rsidRPr="00A12678">
        <w:rPr>
          <w:szCs w:val="24"/>
        </w:rPr>
        <w:t>,</w:t>
      </w:r>
      <w:r w:rsidR="001F4847" w:rsidRPr="00A12678">
        <w:rPr>
          <w:szCs w:val="24"/>
        </w:rPr>
        <w:t xml:space="preserve"> </w:t>
      </w:r>
      <w:r w:rsidRPr="00A12678">
        <w:rPr>
          <w:i/>
          <w:szCs w:val="24"/>
        </w:rPr>
        <w:t>Journal of Quantitative</w:t>
      </w:r>
      <w:r w:rsidR="00CC04F0" w:rsidRPr="00A12678">
        <w:rPr>
          <w:i/>
          <w:szCs w:val="24"/>
        </w:rPr>
        <w:t xml:space="preserve"> </w:t>
      </w:r>
      <w:r w:rsidRPr="00A12678">
        <w:rPr>
          <w:i/>
          <w:szCs w:val="24"/>
        </w:rPr>
        <w:t>Economics,</w:t>
      </w:r>
      <w:r w:rsidR="006B337E" w:rsidRPr="00A12678">
        <w:rPr>
          <w:szCs w:val="24"/>
        </w:rPr>
        <w:t xml:space="preserve"> Old Series Vol.</w:t>
      </w:r>
      <w:r w:rsidRPr="00A12678">
        <w:rPr>
          <w:szCs w:val="24"/>
        </w:rPr>
        <w:t xml:space="preserve"> 19</w:t>
      </w:r>
      <w:r w:rsidR="006B337E" w:rsidRPr="00A12678">
        <w:rPr>
          <w:szCs w:val="24"/>
        </w:rPr>
        <w:t>(</w:t>
      </w:r>
      <w:r w:rsidRPr="00A12678">
        <w:rPr>
          <w:szCs w:val="24"/>
        </w:rPr>
        <w:t>2</w:t>
      </w:r>
      <w:r w:rsidR="006B337E" w:rsidRPr="00A12678">
        <w:rPr>
          <w:szCs w:val="24"/>
        </w:rPr>
        <w:t>)</w:t>
      </w:r>
      <w:r w:rsidRPr="00A12678">
        <w:rPr>
          <w:szCs w:val="24"/>
        </w:rPr>
        <w:t>, July 2003,</w:t>
      </w:r>
      <w:r w:rsidR="006B337E" w:rsidRPr="00A12678">
        <w:rPr>
          <w:iCs/>
          <w:szCs w:val="24"/>
        </w:rPr>
        <w:t>New Series Vol.</w:t>
      </w:r>
      <w:r w:rsidRPr="00A12678">
        <w:rPr>
          <w:iCs/>
          <w:szCs w:val="24"/>
        </w:rPr>
        <w:t xml:space="preserve"> 3</w:t>
      </w:r>
      <w:r w:rsidR="006B337E" w:rsidRPr="00A12678">
        <w:rPr>
          <w:iCs/>
          <w:szCs w:val="24"/>
        </w:rPr>
        <w:t>(</w:t>
      </w:r>
      <w:r w:rsidRPr="00A12678">
        <w:rPr>
          <w:iCs/>
          <w:szCs w:val="24"/>
        </w:rPr>
        <w:t>2</w:t>
      </w:r>
      <w:r w:rsidR="006B337E" w:rsidRPr="00A12678">
        <w:rPr>
          <w:iCs/>
          <w:szCs w:val="24"/>
        </w:rPr>
        <w:t>)</w:t>
      </w:r>
      <w:r w:rsidRPr="00A12678">
        <w:rPr>
          <w:iCs/>
          <w:szCs w:val="24"/>
        </w:rPr>
        <w:t xml:space="preserve">, </w:t>
      </w:r>
      <w:r w:rsidR="006B337E" w:rsidRPr="00A12678">
        <w:rPr>
          <w:iCs/>
          <w:szCs w:val="24"/>
        </w:rPr>
        <w:t>pp. 1-15, July 2005</w:t>
      </w:r>
      <w:r w:rsidRPr="00A12678">
        <w:rPr>
          <w:iCs/>
          <w:spacing w:val="-3"/>
          <w:szCs w:val="24"/>
        </w:rPr>
        <w:t>.</w:t>
      </w:r>
    </w:p>
    <w:p w:rsidR="005918C5" w:rsidRPr="005918C5" w:rsidRDefault="005918C5" w:rsidP="005918C5">
      <w:pPr>
        <w:tabs>
          <w:tab w:val="left" w:pos="-720"/>
        </w:tabs>
        <w:suppressAutoHyphens/>
        <w:ind w:left="720"/>
        <w:jc w:val="both"/>
        <w:rPr>
          <w:b/>
          <w:i/>
          <w:szCs w:val="24"/>
        </w:rPr>
      </w:pPr>
    </w:p>
    <w:p w:rsidR="00495EAF" w:rsidRPr="00A12678" w:rsidRDefault="00495EAF" w:rsidP="00A12678">
      <w:pPr>
        <w:numPr>
          <w:ilvl w:val="0"/>
          <w:numId w:val="4"/>
        </w:numPr>
        <w:tabs>
          <w:tab w:val="left" w:pos="-720"/>
        </w:tabs>
        <w:suppressAutoHyphens/>
        <w:jc w:val="both"/>
        <w:rPr>
          <w:b/>
          <w:i/>
          <w:szCs w:val="24"/>
        </w:rPr>
      </w:pPr>
      <w:r w:rsidRPr="00A12678">
        <w:rPr>
          <w:spacing w:val="-3"/>
          <w:szCs w:val="24"/>
        </w:rPr>
        <w:t>‘</w:t>
      </w:r>
      <w:r w:rsidRPr="00A12678">
        <w:rPr>
          <w:b/>
          <w:bCs/>
          <w:szCs w:val="24"/>
        </w:rPr>
        <w:t>Analyzing Core Inflation in India: A Structural VAR Approach</w:t>
      </w:r>
      <w:r w:rsidRPr="00A12678">
        <w:rPr>
          <w:b/>
          <w:szCs w:val="24"/>
        </w:rPr>
        <w:t>’</w:t>
      </w:r>
      <w:r w:rsidR="001F4847" w:rsidRPr="00A12678">
        <w:rPr>
          <w:b/>
          <w:szCs w:val="24"/>
        </w:rPr>
        <w:t xml:space="preserve"> </w:t>
      </w:r>
      <w:r w:rsidR="006B337E" w:rsidRPr="00A12678">
        <w:rPr>
          <w:iCs/>
          <w:spacing w:val="-3"/>
          <w:szCs w:val="24"/>
        </w:rPr>
        <w:t xml:space="preserve">(with </w:t>
      </w:r>
      <w:proofErr w:type="spellStart"/>
      <w:r w:rsidR="006B337E" w:rsidRPr="00A12678">
        <w:rPr>
          <w:iCs/>
          <w:spacing w:val="-3"/>
          <w:szCs w:val="24"/>
        </w:rPr>
        <w:t>Ayan</w:t>
      </w:r>
      <w:proofErr w:type="spellEnd"/>
      <w:r w:rsidR="006B337E" w:rsidRPr="00A12678">
        <w:rPr>
          <w:iCs/>
          <w:spacing w:val="-3"/>
          <w:szCs w:val="24"/>
        </w:rPr>
        <w:t xml:space="preserve"> Kumar </w:t>
      </w:r>
      <w:proofErr w:type="spellStart"/>
      <w:r w:rsidR="006B337E" w:rsidRPr="00A12678">
        <w:rPr>
          <w:iCs/>
          <w:spacing w:val="-3"/>
          <w:szCs w:val="24"/>
        </w:rPr>
        <w:t>Pujari</w:t>
      </w:r>
      <w:proofErr w:type="spellEnd"/>
      <w:r w:rsidR="006B337E" w:rsidRPr="00A12678">
        <w:rPr>
          <w:iCs/>
          <w:spacing w:val="-3"/>
          <w:szCs w:val="24"/>
        </w:rPr>
        <w:t>)</w:t>
      </w:r>
      <w:r w:rsidRPr="00A12678">
        <w:rPr>
          <w:szCs w:val="24"/>
        </w:rPr>
        <w:t>,</w:t>
      </w:r>
      <w:r w:rsidR="001F4847" w:rsidRPr="00A12678">
        <w:rPr>
          <w:szCs w:val="24"/>
        </w:rPr>
        <w:t xml:space="preserve"> </w:t>
      </w:r>
      <w:r w:rsidRPr="00A12678">
        <w:rPr>
          <w:bCs/>
          <w:i/>
          <w:szCs w:val="24"/>
        </w:rPr>
        <w:t>The IUP</w:t>
      </w:r>
      <w:r w:rsidRPr="00A12678">
        <w:rPr>
          <w:i/>
          <w:szCs w:val="24"/>
        </w:rPr>
        <w:t xml:space="preserve"> Journal of Monetary</w:t>
      </w:r>
      <w:r w:rsidR="00CC04F0" w:rsidRPr="00A12678">
        <w:rPr>
          <w:i/>
          <w:szCs w:val="24"/>
        </w:rPr>
        <w:t xml:space="preserve"> </w:t>
      </w:r>
      <w:r w:rsidRPr="00A12678">
        <w:rPr>
          <w:i/>
          <w:szCs w:val="24"/>
        </w:rPr>
        <w:t>Economics,</w:t>
      </w:r>
      <w:r w:rsidRPr="00A12678">
        <w:rPr>
          <w:szCs w:val="24"/>
        </w:rPr>
        <w:t xml:space="preserve"> Vol. </w:t>
      </w:r>
      <w:r w:rsidR="006B337E" w:rsidRPr="00A12678">
        <w:rPr>
          <w:szCs w:val="24"/>
        </w:rPr>
        <w:t>3(</w:t>
      </w:r>
      <w:r w:rsidRPr="00A12678">
        <w:rPr>
          <w:szCs w:val="24"/>
        </w:rPr>
        <w:t>2</w:t>
      </w:r>
      <w:r w:rsidR="006B337E" w:rsidRPr="00A12678">
        <w:rPr>
          <w:szCs w:val="24"/>
        </w:rPr>
        <w:t>)</w:t>
      </w:r>
      <w:r w:rsidRPr="00A12678">
        <w:rPr>
          <w:szCs w:val="24"/>
        </w:rPr>
        <w:t>,</w:t>
      </w:r>
      <w:r w:rsidR="006B337E" w:rsidRPr="00A12678">
        <w:rPr>
          <w:szCs w:val="24"/>
        </w:rPr>
        <w:t xml:space="preserve"> pp.</w:t>
      </w:r>
      <w:r w:rsidRPr="00A12678">
        <w:rPr>
          <w:szCs w:val="24"/>
        </w:rPr>
        <w:t xml:space="preserve"> 76-90</w:t>
      </w:r>
      <w:proofErr w:type="gramStart"/>
      <w:r w:rsidRPr="00A12678">
        <w:rPr>
          <w:szCs w:val="24"/>
        </w:rPr>
        <w:t>,</w:t>
      </w:r>
      <w:r w:rsidRPr="00A12678">
        <w:rPr>
          <w:iCs/>
          <w:szCs w:val="24"/>
        </w:rPr>
        <w:t>May</w:t>
      </w:r>
      <w:proofErr w:type="gramEnd"/>
      <w:r w:rsidR="006B337E" w:rsidRPr="00A12678">
        <w:rPr>
          <w:iCs/>
          <w:szCs w:val="24"/>
        </w:rPr>
        <w:t>,</w:t>
      </w:r>
      <w:r w:rsidR="005918C5">
        <w:rPr>
          <w:iCs/>
          <w:szCs w:val="24"/>
        </w:rPr>
        <w:t xml:space="preserve"> </w:t>
      </w:r>
      <w:r w:rsidRPr="00A12678">
        <w:rPr>
          <w:iCs/>
          <w:spacing w:val="-3"/>
          <w:szCs w:val="24"/>
        </w:rPr>
        <w:t>2005.</w:t>
      </w:r>
    </w:p>
    <w:p w:rsidR="005918C5" w:rsidRPr="005918C5" w:rsidRDefault="005918C5" w:rsidP="005918C5">
      <w:pPr>
        <w:tabs>
          <w:tab w:val="left" w:pos="-720"/>
        </w:tabs>
        <w:suppressAutoHyphens/>
        <w:ind w:left="720"/>
        <w:jc w:val="both"/>
        <w:rPr>
          <w:b/>
          <w:i/>
        </w:rPr>
      </w:pPr>
    </w:p>
    <w:p w:rsidR="005918C5" w:rsidRDefault="00495EAF" w:rsidP="005918C5">
      <w:pPr>
        <w:numPr>
          <w:ilvl w:val="0"/>
          <w:numId w:val="4"/>
        </w:numPr>
        <w:tabs>
          <w:tab w:val="left" w:pos="-720"/>
        </w:tabs>
        <w:suppressAutoHyphens/>
        <w:jc w:val="both"/>
        <w:rPr>
          <w:b/>
          <w:i/>
        </w:rPr>
      </w:pPr>
      <w:r w:rsidRPr="00A12678">
        <w:rPr>
          <w:spacing w:val="-3"/>
          <w:szCs w:val="24"/>
        </w:rPr>
        <w:t>‘</w:t>
      </w:r>
      <w:r w:rsidRPr="00A12678">
        <w:rPr>
          <w:b/>
          <w:szCs w:val="24"/>
        </w:rPr>
        <w:t>The Impact of Structu</w:t>
      </w:r>
      <w:r>
        <w:rPr>
          <w:b/>
        </w:rPr>
        <w:t>re and Openness on the Causal Ordering of Interest, Inflation and Exchange Rates’</w:t>
      </w:r>
      <w:r>
        <w:rPr>
          <w:b/>
          <w:i/>
        </w:rPr>
        <w:t xml:space="preserve">, </w:t>
      </w:r>
      <w:r>
        <w:rPr>
          <w:i/>
        </w:rPr>
        <w:t>Journal of Quantitative</w:t>
      </w:r>
      <w:r w:rsidR="00CC04F0">
        <w:rPr>
          <w:i/>
        </w:rPr>
        <w:t xml:space="preserve"> </w:t>
      </w:r>
      <w:r>
        <w:rPr>
          <w:i/>
        </w:rPr>
        <w:t>Economics, Special Issue in Memory of M. J. Manohar</w:t>
      </w:r>
      <w:r w:rsidR="00300B48">
        <w:rPr>
          <w:i/>
        </w:rPr>
        <w:t xml:space="preserve"> </w:t>
      </w:r>
      <w:r>
        <w:rPr>
          <w:i/>
        </w:rPr>
        <w:t xml:space="preserve">Rao, </w:t>
      </w:r>
      <w:r w:rsidR="00604547">
        <w:t xml:space="preserve">July, </w:t>
      </w:r>
      <w:r w:rsidR="0055343B">
        <w:t xml:space="preserve">Vol. </w:t>
      </w:r>
      <w:r w:rsidR="00604547">
        <w:t>2</w:t>
      </w:r>
      <w:r>
        <w:t>(2),</w:t>
      </w:r>
      <w:r w:rsidR="00604547">
        <w:t xml:space="preserve"> pp.</w:t>
      </w:r>
      <w:r>
        <w:t xml:space="preserve"> 223-242, </w:t>
      </w:r>
      <w:r>
        <w:rPr>
          <w:iCs/>
          <w:spacing w:val="-3"/>
        </w:rPr>
        <w:t>2004.</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kern w:val="28"/>
        </w:rPr>
        <w:t>‘</w:t>
      </w:r>
      <w:r w:rsidR="00495EAF" w:rsidRPr="005918C5">
        <w:rPr>
          <w:b/>
          <w:kern w:val="28"/>
        </w:rPr>
        <w:t>Agriculture and Industry: enhancing mutual gains</w:t>
      </w:r>
      <w:r w:rsidRPr="005918C5">
        <w:rPr>
          <w:b/>
          <w:kern w:val="28"/>
        </w:rPr>
        <w:t>’</w:t>
      </w:r>
      <w:r w:rsidR="00495EAF" w:rsidRPr="005918C5">
        <w:rPr>
          <w:spacing w:val="-3"/>
        </w:rPr>
        <w:t xml:space="preserve">, </w:t>
      </w:r>
      <w:r w:rsidR="00495EAF" w:rsidRPr="005918C5">
        <w:rPr>
          <w:i/>
          <w:spacing w:val="-3"/>
        </w:rPr>
        <w:t>Decision</w:t>
      </w:r>
      <w:r w:rsidR="00755340" w:rsidRPr="005918C5">
        <w:rPr>
          <w:spacing w:val="-3"/>
        </w:rPr>
        <w:t xml:space="preserve">, Vol. </w:t>
      </w:r>
      <w:r w:rsidR="00495EAF" w:rsidRPr="005918C5">
        <w:rPr>
          <w:spacing w:val="-3"/>
        </w:rPr>
        <w:t>30</w:t>
      </w:r>
      <w:r w:rsidRPr="005918C5">
        <w:rPr>
          <w:spacing w:val="-3"/>
        </w:rPr>
        <w:t>(</w:t>
      </w:r>
      <w:r w:rsidR="00495EAF" w:rsidRPr="005918C5">
        <w:rPr>
          <w:spacing w:val="-3"/>
        </w:rPr>
        <w:t>2</w:t>
      </w:r>
      <w:r w:rsidRPr="005918C5">
        <w:rPr>
          <w:spacing w:val="-3"/>
        </w:rPr>
        <w:t>)</w:t>
      </w:r>
      <w:r w:rsidR="00755340" w:rsidRPr="005918C5">
        <w:rPr>
          <w:spacing w:val="-3"/>
        </w:rPr>
        <w:t>, 51-76</w:t>
      </w:r>
      <w:r w:rsidRPr="005918C5">
        <w:rPr>
          <w:spacing w:val="-3"/>
        </w:rPr>
        <w:t>, July-December, 2003</w:t>
      </w:r>
      <w:r w:rsidR="00495EAF" w:rsidRPr="005918C5">
        <w:rPr>
          <w:spacing w:val="-3"/>
        </w:rPr>
        <w:t>.</w:t>
      </w:r>
    </w:p>
    <w:p w:rsidR="005918C5" w:rsidRPr="005918C5" w:rsidRDefault="005918C5" w:rsidP="005918C5">
      <w:pPr>
        <w:tabs>
          <w:tab w:val="left" w:pos="-720"/>
        </w:tabs>
        <w:suppressAutoHyphens/>
        <w:ind w:left="720"/>
        <w:jc w:val="both"/>
        <w:rPr>
          <w:b/>
          <w:i/>
        </w:rPr>
      </w:pPr>
    </w:p>
    <w:p w:rsidR="005918C5" w:rsidRPr="005918C5" w:rsidRDefault="0055343B" w:rsidP="005918C5">
      <w:pPr>
        <w:numPr>
          <w:ilvl w:val="0"/>
          <w:numId w:val="4"/>
        </w:numPr>
        <w:tabs>
          <w:tab w:val="left" w:pos="-720"/>
        </w:tabs>
        <w:suppressAutoHyphens/>
        <w:jc w:val="both"/>
        <w:rPr>
          <w:b/>
          <w:i/>
        </w:rPr>
      </w:pPr>
      <w:r w:rsidRPr="005918C5">
        <w:rPr>
          <w:b/>
          <w:spacing w:val="-3"/>
        </w:rPr>
        <w:t>‘</w:t>
      </w:r>
      <w:proofErr w:type="spellStart"/>
      <w:r w:rsidR="00495EAF" w:rsidRPr="005918C5">
        <w:rPr>
          <w:b/>
          <w:spacing w:val="-3"/>
        </w:rPr>
        <w:t>Stabilising</w:t>
      </w:r>
      <w:proofErr w:type="spellEnd"/>
      <w:r w:rsidR="00495EAF" w:rsidRPr="005918C5">
        <w:rPr>
          <w:b/>
          <w:spacing w:val="-3"/>
        </w:rPr>
        <w:t xml:space="preserve"> but Continuing to Grow: A Review Article</w:t>
      </w:r>
      <w:r w:rsidRPr="005918C5">
        <w:rPr>
          <w:b/>
          <w:spacing w:val="-3"/>
        </w:rPr>
        <w:t>’</w:t>
      </w:r>
      <w:r w:rsidR="00495EAF" w:rsidRPr="005918C5">
        <w:rPr>
          <w:spacing w:val="-3"/>
        </w:rPr>
        <w:t xml:space="preserve">, </w:t>
      </w:r>
      <w:r w:rsidR="00495EAF" w:rsidRPr="005918C5">
        <w:rPr>
          <w:i/>
          <w:spacing w:val="-3"/>
        </w:rPr>
        <w:t>Decision</w:t>
      </w:r>
      <w:r w:rsidR="00495EAF" w:rsidRPr="005918C5">
        <w:rPr>
          <w:spacing w:val="-3"/>
        </w:rPr>
        <w:t xml:space="preserve">, </w:t>
      </w:r>
      <w:r w:rsidRPr="005918C5">
        <w:rPr>
          <w:spacing w:val="-3"/>
        </w:rPr>
        <w:t xml:space="preserve">Vol. </w:t>
      </w:r>
      <w:r w:rsidR="00495EAF" w:rsidRPr="005918C5">
        <w:rPr>
          <w:spacing w:val="-3"/>
        </w:rPr>
        <w:t xml:space="preserve">28(2), </w:t>
      </w:r>
      <w:r w:rsidRPr="005918C5">
        <w:rPr>
          <w:spacing w:val="-3"/>
        </w:rPr>
        <w:t xml:space="preserve">pp. </w:t>
      </w:r>
      <w:r w:rsidR="00495EAF" w:rsidRPr="005918C5">
        <w:rPr>
          <w:spacing w:val="-3"/>
        </w:rPr>
        <w:t>207-228</w:t>
      </w:r>
      <w:r w:rsidRPr="005918C5">
        <w:rPr>
          <w:spacing w:val="-3"/>
        </w:rPr>
        <w:t>, July-December, 2001</w:t>
      </w:r>
      <w:r w:rsidR="005918C5">
        <w:rPr>
          <w:spacing w:val="-3"/>
        </w:rPr>
        <w:t>.</w:t>
      </w:r>
    </w:p>
    <w:p w:rsidR="005918C5" w:rsidRPr="005918C5" w:rsidRDefault="005918C5" w:rsidP="005918C5">
      <w:pPr>
        <w:tabs>
          <w:tab w:val="left" w:pos="-720"/>
        </w:tabs>
        <w:suppressAutoHyphens/>
        <w:ind w:left="720"/>
        <w:jc w:val="both"/>
        <w:rPr>
          <w:b/>
          <w:i/>
        </w:rPr>
      </w:pPr>
    </w:p>
    <w:p w:rsidR="005918C5" w:rsidRDefault="00495EAF" w:rsidP="005918C5">
      <w:pPr>
        <w:numPr>
          <w:ilvl w:val="0"/>
          <w:numId w:val="4"/>
        </w:numPr>
        <w:tabs>
          <w:tab w:val="left" w:pos="-720"/>
        </w:tabs>
        <w:suppressAutoHyphens/>
        <w:jc w:val="both"/>
        <w:rPr>
          <w:b/>
          <w:i/>
        </w:rPr>
      </w:pPr>
      <w:r w:rsidRPr="005918C5">
        <w:rPr>
          <w:b/>
          <w:spacing w:val="-3"/>
        </w:rPr>
        <w:t>‘The Money Supply Process in India: Identification, Analysis and Estimation’</w:t>
      </w:r>
      <w:r w:rsidRPr="005918C5">
        <w:rPr>
          <w:spacing w:val="-3"/>
        </w:rPr>
        <w:t xml:space="preserve">, (with </w:t>
      </w:r>
      <w:proofErr w:type="spellStart"/>
      <w:r w:rsidRPr="005918C5">
        <w:rPr>
          <w:spacing w:val="-3"/>
        </w:rPr>
        <w:t>Shridhar</w:t>
      </w:r>
      <w:proofErr w:type="spellEnd"/>
      <w:r w:rsidRPr="005918C5">
        <w:rPr>
          <w:spacing w:val="-3"/>
        </w:rPr>
        <w:t xml:space="preserve"> Dash), </w:t>
      </w:r>
      <w:r w:rsidRPr="005918C5">
        <w:rPr>
          <w:i/>
          <w:spacing w:val="-3"/>
        </w:rPr>
        <w:t>Indian Economic Journal</w:t>
      </w:r>
      <w:r w:rsidRPr="005918C5">
        <w:rPr>
          <w:spacing w:val="-3"/>
        </w:rPr>
        <w:t xml:space="preserve">, </w:t>
      </w:r>
      <w:r w:rsidR="0055343B" w:rsidRPr="005918C5">
        <w:rPr>
          <w:spacing w:val="-3"/>
        </w:rPr>
        <w:t>Vol.</w:t>
      </w:r>
      <w:r w:rsidRPr="005918C5">
        <w:rPr>
          <w:spacing w:val="-3"/>
        </w:rPr>
        <w:t xml:space="preserve"> 48(1)</w:t>
      </w:r>
      <w:r w:rsidR="0055343B" w:rsidRPr="005918C5">
        <w:rPr>
          <w:spacing w:val="-3"/>
        </w:rPr>
        <w:t>, July-September, 2000</w:t>
      </w:r>
      <w:r w:rsidRPr="005918C5">
        <w:rPr>
          <w:spacing w:val="-3"/>
        </w:rPr>
        <w:t>.</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spacing w:val="-3"/>
        </w:rPr>
        <w:t>‘</w:t>
      </w:r>
      <w:r w:rsidR="00495EAF" w:rsidRPr="005918C5">
        <w:rPr>
          <w:b/>
          <w:spacing w:val="-3"/>
        </w:rPr>
        <w:t xml:space="preserve">Real and Financial Sector Interaction under </w:t>
      </w:r>
      <w:proofErr w:type="spellStart"/>
      <w:r w:rsidR="00495EAF" w:rsidRPr="005918C5">
        <w:rPr>
          <w:b/>
          <w:spacing w:val="-3"/>
        </w:rPr>
        <w:t>Liberalisation</w:t>
      </w:r>
      <w:proofErr w:type="spellEnd"/>
      <w:r w:rsidR="00495EAF" w:rsidRPr="005918C5">
        <w:rPr>
          <w:b/>
          <w:spacing w:val="-3"/>
        </w:rPr>
        <w:t xml:space="preserve"> in an Open Developing Economy</w:t>
      </w:r>
      <w:r w:rsidRPr="005918C5">
        <w:rPr>
          <w:b/>
          <w:spacing w:val="-3"/>
        </w:rPr>
        <w:t>’</w:t>
      </w:r>
      <w:r w:rsidR="00495EAF" w:rsidRPr="005918C5">
        <w:rPr>
          <w:spacing w:val="-3"/>
        </w:rPr>
        <w:t xml:space="preserve">, (with </w:t>
      </w:r>
      <w:proofErr w:type="spellStart"/>
      <w:r w:rsidR="00495EAF" w:rsidRPr="005918C5">
        <w:rPr>
          <w:spacing w:val="-3"/>
        </w:rPr>
        <w:t>Shridhar</w:t>
      </w:r>
      <w:proofErr w:type="spellEnd"/>
      <w:r w:rsidR="00495EAF" w:rsidRPr="005918C5">
        <w:rPr>
          <w:spacing w:val="-3"/>
        </w:rPr>
        <w:t xml:space="preserve"> Dash), </w:t>
      </w:r>
      <w:proofErr w:type="spellStart"/>
      <w:r w:rsidR="00495EAF" w:rsidRPr="005918C5">
        <w:rPr>
          <w:i/>
          <w:spacing w:val="-3"/>
        </w:rPr>
        <w:t>Meteroeconomica</w:t>
      </w:r>
      <w:proofErr w:type="spellEnd"/>
      <w:r w:rsidR="00495EAF" w:rsidRPr="005918C5">
        <w:rPr>
          <w:spacing w:val="-3"/>
        </w:rPr>
        <w:t xml:space="preserve">, </w:t>
      </w:r>
      <w:r w:rsidRPr="005918C5">
        <w:rPr>
          <w:spacing w:val="-3"/>
        </w:rPr>
        <w:t xml:space="preserve">Vol. </w:t>
      </w:r>
      <w:r w:rsidR="00495EAF" w:rsidRPr="005918C5">
        <w:rPr>
          <w:spacing w:val="-3"/>
        </w:rPr>
        <w:t>15</w:t>
      </w:r>
      <w:r w:rsidRPr="005918C5">
        <w:rPr>
          <w:spacing w:val="-3"/>
        </w:rPr>
        <w:t>(</w:t>
      </w:r>
      <w:r w:rsidR="00495EAF" w:rsidRPr="005918C5">
        <w:rPr>
          <w:spacing w:val="-3"/>
        </w:rPr>
        <w:t>3</w:t>
      </w:r>
      <w:r w:rsidRPr="005918C5">
        <w:rPr>
          <w:spacing w:val="-3"/>
        </w:rPr>
        <w:t>)</w:t>
      </w:r>
      <w:r w:rsidR="00495EAF" w:rsidRPr="005918C5">
        <w:rPr>
          <w:spacing w:val="-3"/>
        </w:rPr>
        <w:t xml:space="preserve">, </w:t>
      </w:r>
      <w:r w:rsidRPr="005918C5">
        <w:rPr>
          <w:spacing w:val="-3"/>
        </w:rPr>
        <w:t xml:space="preserve">pp. </w:t>
      </w:r>
      <w:r w:rsidR="00495EAF" w:rsidRPr="005918C5">
        <w:rPr>
          <w:spacing w:val="-3"/>
        </w:rPr>
        <w:t>257-283</w:t>
      </w:r>
      <w:r w:rsidRPr="005918C5">
        <w:rPr>
          <w:spacing w:val="-3"/>
        </w:rPr>
        <w:t>, 2000</w:t>
      </w:r>
      <w:r w:rsidR="00495EAF" w:rsidRPr="005918C5">
        <w:rPr>
          <w:spacing w:val="-3"/>
        </w:rPr>
        <w:t xml:space="preserve">. </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rPr>
        <w:t>‘</w:t>
      </w:r>
      <w:proofErr w:type="spellStart"/>
      <w:r w:rsidR="00495EAF" w:rsidRPr="005918C5">
        <w:rPr>
          <w:b/>
        </w:rPr>
        <w:t>Labour</w:t>
      </w:r>
      <w:proofErr w:type="spellEnd"/>
      <w:r w:rsidR="00495EAF" w:rsidRPr="005918C5">
        <w:rPr>
          <w:b/>
        </w:rPr>
        <w:t xml:space="preserve"> Market Institutions, Real Wages and Macroeconomic Outcomes</w:t>
      </w:r>
      <w:r w:rsidRPr="005918C5">
        <w:rPr>
          <w:b/>
        </w:rPr>
        <w:t>’</w:t>
      </w:r>
      <w:r w:rsidR="00495EAF">
        <w:t xml:space="preserve">, </w:t>
      </w:r>
      <w:proofErr w:type="gramStart"/>
      <w:r w:rsidR="00495EAF" w:rsidRPr="005918C5">
        <w:rPr>
          <w:i/>
        </w:rPr>
        <w:t>The</w:t>
      </w:r>
      <w:proofErr w:type="gramEnd"/>
      <w:r w:rsidR="00495EAF" w:rsidRPr="005918C5">
        <w:rPr>
          <w:i/>
        </w:rPr>
        <w:t xml:space="preserve"> Indian Journal of </w:t>
      </w:r>
      <w:proofErr w:type="spellStart"/>
      <w:r w:rsidR="00495EAF" w:rsidRPr="005918C5">
        <w:rPr>
          <w:i/>
        </w:rPr>
        <w:t>Labour</w:t>
      </w:r>
      <w:proofErr w:type="spellEnd"/>
      <w:r w:rsidR="00495EAF" w:rsidRPr="005918C5">
        <w:rPr>
          <w:i/>
        </w:rPr>
        <w:t xml:space="preserve"> Economics</w:t>
      </w:r>
      <w:r w:rsidR="00495EAF">
        <w:t xml:space="preserve">, </w:t>
      </w:r>
      <w:r>
        <w:t xml:space="preserve">Vol. </w:t>
      </w:r>
      <w:r w:rsidR="00495EAF">
        <w:t xml:space="preserve">42(4), </w:t>
      </w:r>
      <w:r>
        <w:t xml:space="preserve">pp. </w:t>
      </w:r>
      <w:r w:rsidR="00495EAF">
        <w:t xml:space="preserve">767-783, </w:t>
      </w:r>
      <w:r>
        <w:t xml:space="preserve">October-December, </w:t>
      </w:r>
      <w:r w:rsidR="00495EAF">
        <w:t>1999.</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spacing w:val="-3"/>
        </w:rPr>
        <w:t>‘</w:t>
      </w:r>
      <w:r w:rsidR="00495EAF" w:rsidRPr="005918C5">
        <w:rPr>
          <w:b/>
          <w:spacing w:val="-3"/>
        </w:rPr>
        <w:t>Do Foreign Inflows Let Expectations Dominate History?</w:t>
      </w:r>
      <w:r w:rsidRPr="005918C5">
        <w:rPr>
          <w:b/>
          <w:spacing w:val="-3"/>
        </w:rPr>
        <w:t>’</w:t>
      </w:r>
      <w:r w:rsidR="00CC04F0" w:rsidRPr="005918C5">
        <w:rPr>
          <w:b/>
          <w:spacing w:val="-3"/>
        </w:rPr>
        <w:t xml:space="preserve"> </w:t>
      </w:r>
      <w:r w:rsidR="00495EAF" w:rsidRPr="005918C5">
        <w:rPr>
          <w:i/>
          <w:spacing w:val="-3"/>
        </w:rPr>
        <w:t>Journal of Foreign Exchange and International Finance</w:t>
      </w:r>
      <w:r w:rsidR="00495EAF" w:rsidRPr="005918C5">
        <w:rPr>
          <w:spacing w:val="-3"/>
        </w:rPr>
        <w:t xml:space="preserve">, </w:t>
      </w:r>
      <w:r w:rsidRPr="005918C5">
        <w:rPr>
          <w:spacing w:val="-3"/>
        </w:rPr>
        <w:t xml:space="preserve">Vol. </w:t>
      </w:r>
      <w:r w:rsidR="00495EAF" w:rsidRPr="005918C5">
        <w:rPr>
          <w:spacing w:val="-3"/>
        </w:rPr>
        <w:t>10</w:t>
      </w:r>
      <w:r w:rsidRPr="005918C5">
        <w:rPr>
          <w:spacing w:val="-3"/>
        </w:rPr>
        <w:t>(</w:t>
      </w:r>
      <w:r w:rsidR="00495EAF" w:rsidRPr="005918C5">
        <w:rPr>
          <w:spacing w:val="-3"/>
        </w:rPr>
        <w:t>3</w:t>
      </w:r>
      <w:r w:rsidRPr="005918C5">
        <w:rPr>
          <w:spacing w:val="-3"/>
        </w:rPr>
        <w:t>)</w:t>
      </w:r>
      <w:r w:rsidR="00495EAF" w:rsidRPr="005918C5">
        <w:rPr>
          <w:spacing w:val="-3"/>
        </w:rPr>
        <w:t xml:space="preserve">, </w:t>
      </w:r>
      <w:r>
        <w:t>October-December,</w:t>
      </w:r>
      <w:r w:rsidR="00CC04F0">
        <w:t xml:space="preserve"> </w:t>
      </w:r>
      <w:r w:rsidR="00495EAF" w:rsidRPr="005918C5">
        <w:rPr>
          <w:spacing w:val="-3"/>
        </w:rPr>
        <w:t>1998.</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spacing w:val="-3"/>
        </w:rPr>
        <w:t>‘</w:t>
      </w:r>
      <w:r w:rsidR="00495EAF" w:rsidRPr="005918C5">
        <w:rPr>
          <w:b/>
          <w:spacing w:val="-3"/>
        </w:rPr>
        <w:t>Financial Reforms: Why Interest Rates Must be Kept Low</w:t>
      </w:r>
      <w:r w:rsidRPr="005918C5">
        <w:rPr>
          <w:b/>
          <w:spacing w:val="-3"/>
        </w:rPr>
        <w:t>’,</w:t>
      </w:r>
      <w:r w:rsidR="00300B48" w:rsidRPr="005918C5">
        <w:rPr>
          <w:b/>
          <w:spacing w:val="-3"/>
        </w:rPr>
        <w:t xml:space="preserve"> </w:t>
      </w:r>
      <w:r w:rsidR="00495EAF" w:rsidRPr="005918C5">
        <w:rPr>
          <w:i/>
          <w:spacing w:val="-3"/>
        </w:rPr>
        <w:t>International Journal of Development Banking</w:t>
      </w:r>
      <w:r w:rsidR="00495EAF" w:rsidRPr="005918C5">
        <w:rPr>
          <w:spacing w:val="-3"/>
        </w:rPr>
        <w:t xml:space="preserve">, </w:t>
      </w:r>
      <w:r w:rsidRPr="005918C5">
        <w:rPr>
          <w:spacing w:val="-3"/>
        </w:rPr>
        <w:t xml:space="preserve">Vol. </w:t>
      </w:r>
      <w:r w:rsidR="00495EAF" w:rsidRPr="005918C5">
        <w:rPr>
          <w:spacing w:val="-3"/>
        </w:rPr>
        <w:t>15</w:t>
      </w:r>
      <w:r w:rsidRPr="005918C5">
        <w:rPr>
          <w:spacing w:val="-3"/>
        </w:rPr>
        <w:t>(</w:t>
      </w:r>
      <w:r w:rsidR="00495EAF" w:rsidRPr="005918C5">
        <w:rPr>
          <w:spacing w:val="-3"/>
        </w:rPr>
        <w:t>2</w:t>
      </w:r>
      <w:r w:rsidRPr="005918C5">
        <w:rPr>
          <w:spacing w:val="-3"/>
        </w:rPr>
        <w:t>)</w:t>
      </w:r>
      <w:r w:rsidR="00495EAF" w:rsidRPr="005918C5">
        <w:rPr>
          <w:spacing w:val="-3"/>
        </w:rPr>
        <w:t>, July-Dec</w:t>
      </w:r>
      <w:r w:rsidRPr="005918C5">
        <w:rPr>
          <w:spacing w:val="-3"/>
        </w:rPr>
        <w:t>ember,</w:t>
      </w:r>
      <w:r w:rsidR="00495EAF" w:rsidRPr="005918C5">
        <w:rPr>
          <w:spacing w:val="-3"/>
        </w:rPr>
        <w:t xml:space="preserve"> 1997.</w:t>
      </w:r>
    </w:p>
    <w:p w:rsidR="005918C5" w:rsidRPr="005918C5" w:rsidRDefault="005918C5" w:rsidP="005918C5">
      <w:pPr>
        <w:tabs>
          <w:tab w:val="left" w:pos="-720"/>
        </w:tabs>
        <w:suppressAutoHyphens/>
        <w:ind w:left="720"/>
        <w:jc w:val="both"/>
        <w:rPr>
          <w:b/>
          <w:i/>
        </w:rPr>
      </w:pPr>
    </w:p>
    <w:p w:rsidR="005918C5" w:rsidRDefault="00495EAF" w:rsidP="005918C5">
      <w:pPr>
        <w:numPr>
          <w:ilvl w:val="0"/>
          <w:numId w:val="4"/>
        </w:numPr>
        <w:tabs>
          <w:tab w:val="left" w:pos="-720"/>
        </w:tabs>
        <w:suppressAutoHyphens/>
        <w:jc w:val="both"/>
        <w:rPr>
          <w:b/>
          <w:i/>
        </w:rPr>
      </w:pPr>
      <w:r w:rsidRPr="005918C5">
        <w:rPr>
          <w:b/>
          <w:spacing w:val="-3"/>
        </w:rPr>
        <w:t>‘Foreign Capital Inflows, Real Exchange and Interest Rates: an Analytical Framework</w:t>
      </w:r>
      <w:r w:rsidRPr="005918C5">
        <w:rPr>
          <w:spacing w:val="-3"/>
        </w:rPr>
        <w:t xml:space="preserve">, </w:t>
      </w:r>
      <w:r w:rsidRPr="005918C5">
        <w:rPr>
          <w:i/>
          <w:spacing w:val="-3"/>
        </w:rPr>
        <w:t>Journal of Foreign Exchange and International Finance</w:t>
      </w:r>
      <w:r w:rsidRPr="005918C5">
        <w:rPr>
          <w:spacing w:val="-3"/>
        </w:rPr>
        <w:t xml:space="preserve">, </w:t>
      </w:r>
      <w:r w:rsidR="0055343B" w:rsidRPr="005918C5">
        <w:rPr>
          <w:spacing w:val="-3"/>
        </w:rPr>
        <w:t xml:space="preserve">Vol. </w:t>
      </w:r>
      <w:r w:rsidRPr="005918C5">
        <w:rPr>
          <w:spacing w:val="-3"/>
        </w:rPr>
        <w:t>9</w:t>
      </w:r>
      <w:r w:rsidR="0055343B" w:rsidRPr="005918C5">
        <w:rPr>
          <w:spacing w:val="-3"/>
        </w:rPr>
        <w:t>(</w:t>
      </w:r>
      <w:r w:rsidRPr="005918C5">
        <w:rPr>
          <w:spacing w:val="-3"/>
        </w:rPr>
        <w:t>3</w:t>
      </w:r>
      <w:r w:rsidR="0055343B" w:rsidRPr="005918C5">
        <w:rPr>
          <w:spacing w:val="-3"/>
        </w:rPr>
        <w:t>)</w:t>
      </w:r>
      <w:r w:rsidRPr="005918C5">
        <w:rPr>
          <w:spacing w:val="-3"/>
        </w:rPr>
        <w:t>,</w:t>
      </w:r>
      <w:r w:rsidR="0055343B" w:rsidRPr="005918C5">
        <w:rPr>
          <w:spacing w:val="-3"/>
        </w:rPr>
        <w:t xml:space="preserve"> pp. 215-232,</w:t>
      </w:r>
      <w:r w:rsidR="00CC04F0" w:rsidRPr="005918C5">
        <w:rPr>
          <w:spacing w:val="-3"/>
        </w:rPr>
        <w:t xml:space="preserve"> </w:t>
      </w:r>
      <w:r w:rsidR="0055343B">
        <w:t>October-December,</w:t>
      </w:r>
      <w:r w:rsidR="0055343B" w:rsidRPr="005918C5">
        <w:rPr>
          <w:spacing w:val="-3"/>
        </w:rPr>
        <w:t xml:space="preserve"> 1997</w:t>
      </w:r>
      <w:r w:rsidRPr="005918C5">
        <w:rPr>
          <w:spacing w:val="-3"/>
        </w:rPr>
        <w:t>.</w:t>
      </w:r>
    </w:p>
    <w:p w:rsidR="005918C5" w:rsidRPr="005918C5" w:rsidRDefault="005918C5" w:rsidP="005918C5">
      <w:pPr>
        <w:tabs>
          <w:tab w:val="left" w:pos="-720"/>
        </w:tabs>
        <w:suppressAutoHyphens/>
        <w:ind w:left="720"/>
        <w:jc w:val="both"/>
        <w:rPr>
          <w:b/>
          <w:i/>
        </w:rPr>
      </w:pPr>
    </w:p>
    <w:p w:rsidR="005918C5" w:rsidRDefault="0055343B" w:rsidP="005918C5">
      <w:pPr>
        <w:numPr>
          <w:ilvl w:val="0"/>
          <w:numId w:val="4"/>
        </w:numPr>
        <w:tabs>
          <w:tab w:val="left" w:pos="-720"/>
        </w:tabs>
        <w:suppressAutoHyphens/>
        <w:jc w:val="both"/>
        <w:rPr>
          <w:b/>
          <w:i/>
        </w:rPr>
      </w:pPr>
      <w:r w:rsidRPr="005918C5">
        <w:rPr>
          <w:b/>
          <w:spacing w:val="-3"/>
        </w:rPr>
        <w:t>‘</w:t>
      </w:r>
      <w:r w:rsidR="00495EAF" w:rsidRPr="005918C5">
        <w:rPr>
          <w:b/>
          <w:spacing w:val="-3"/>
        </w:rPr>
        <w:t>Sticky Relative Prices, Dynamics and the Closure Debate</w:t>
      </w:r>
      <w:r w:rsidRPr="005918C5">
        <w:rPr>
          <w:b/>
          <w:spacing w:val="-3"/>
        </w:rPr>
        <w:t>’</w:t>
      </w:r>
      <w:r w:rsidR="00495EAF" w:rsidRPr="005918C5">
        <w:rPr>
          <w:spacing w:val="-3"/>
        </w:rPr>
        <w:t xml:space="preserve">, </w:t>
      </w:r>
      <w:r w:rsidR="00495EAF" w:rsidRPr="005918C5">
        <w:rPr>
          <w:i/>
          <w:spacing w:val="-3"/>
        </w:rPr>
        <w:t>Journal of Post Keynesian Economics</w:t>
      </w:r>
      <w:r w:rsidR="00495EAF" w:rsidRPr="005918C5">
        <w:rPr>
          <w:spacing w:val="-3"/>
        </w:rPr>
        <w:t xml:space="preserve">, </w:t>
      </w:r>
      <w:r w:rsidRPr="005918C5">
        <w:rPr>
          <w:spacing w:val="-3"/>
        </w:rPr>
        <w:t xml:space="preserve">Vol. </w:t>
      </w:r>
      <w:r w:rsidR="00495EAF" w:rsidRPr="005918C5">
        <w:rPr>
          <w:spacing w:val="-3"/>
        </w:rPr>
        <w:t>19</w:t>
      </w:r>
      <w:r w:rsidRPr="005918C5">
        <w:rPr>
          <w:spacing w:val="-3"/>
        </w:rPr>
        <w:t>(</w:t>
      </w:r>
      <w:r w:rsidR="00495EAF" w:rsidRPr="005918C5">
        <w:rPr>
          <w:spacing w:val="-3"/>
        </w:rPr>
        <w:t>2</w:t>
      </w:r>
      <w:r w:rsidRPr="005918C5">
        <w:rPr>
          <w:spacing w:val="-3"/>
        </w:rPr>
        <w:t>)</w:t>
      </w:r>
      <w:r w:rsidR="00495EAF" w:rsidRPr="005918C5">
        <w:rPr>
          <w:spacing w:val="-3"/>
        </w:rPr>
        <w:t>,</w:t>
      </w:r>
      <w:r w:rsidRPr="005918C5">
        <w:rPr>
          <w:spacing w:val="-3"/>
        </w:rPr>
        <w:t xml:space="preserve"> pp. </w:t>
      </w:r>
      <w:r w:rsidR="00495EAF" w:rsidRPr="005918C5">
        <w:rPr>
          <w:spacing w:val="-3"/>
        </w:rPr>
        <w:t>195-222</w:t>
      </w:r>
      <w:r w:rsidR="001B07DE" w:rsidRPr="005918C5">
        <w:rPr>
          <w:spacing w:val="-3"/>
        </w:rPr>
        <w:t xml:space="preserve">, </w:t>
      </w:r>
      <w:proofErr w:type="gramStart"/>
      <w:r w:rsidR="001B07DE" w:rsidRPr="005918C5">
        <w:rPr>
          <w:spacing w:val="-3"/>
        </w:rPr>
        <w:t>Winter</w:t>
      </w:r>
      <w:proofErr w:type="gramEnd"/>
      <w:r w:rsidRPr="005918C5">
        <w:rPr>
          <w:spacing w:val="-3"/>
        </w:rPr>
        <w:t xml:space="preserve"> 1996-97</w:t>
      </w:r>
      <w:r w:rsidR="00495EAF" w:rsidRPr="005918C5">
        <w:rPr>
          <w:spacing w:val="-3"/>
        </w:rPr>
        <w:t>.</w:t>
      </w:r>
    </w:p>
    <w:p w:rsidR="005918C5" w:rsidRPr="005918C5" w:rsidRDefault="005918C5" w:rsidP="005918C5">
      <w:pPr>
        <w:tabs>
          <w:tab w:val="left" w:pos="-720"/>
        </w:tabs>
        <w:suppressAutoHyphens/>
        <w:ind w:left="720"/>
        <w:jc w:val="both"/>
        <w:rPr>
          <w:b/>
          <w:i/>
        </w:rPr>
      </w:pPr>
    </w:p>
    <w:p w:rsidR="00CE4C43" w:rsidRDefault="00495EAF" w:rsidP="00CE4C43">
      <w:pPr>
        <w:numPr>
          <w:ilvl w:val="0"/>
          <w:numId w:val="4"/>
        </w:numPr>
        <w:tabs>
          <w:tab w:val="left" w:pos="-720"/>
        </w:tabs>
        <w:suppressAutoHyphens/>
        <w:jc w:val="both"/>
        <w:rPr>
          <w:b/>
          <w:i/>
        </w:rPr>
      </w:pPr>
      <w:r w:rsidRPr="005918C5">
        <w:rPr>
          <w:b/>
          <w:spacing w:val="-3"/>
        </w:rPr>
        <w:t>‘The Simple Analytics of Supply, Demand and Structural Adjustment'</w:t>
      </w:r>
      <w:r w:rsidRPr="005918C5">
        <w:rPr>
          <w:spacing w:val="-3"/>
        </w:rPr>
        <w:t xml:space="preserve">, </w:t>
      </w:r>
      <w:r w:rsidRPr="005918C5">
        <w:rPr>
          <w:i/>
          <w:spacing w:val="-3"/>
        </w:rPr>
        <w:t xml:space="preserve">Indian </w:t>
      </w:r>
      <w:r w:rsidRPr="005918C5">
        <w:rPr>
          <w:i/>
          <w:spacing w:val="-3"/>
        </w:rPr>
        <w:lastRenderedPageBreak/>
        <w:t>Economic Review</w:t>
      </w:r>
      <w:r w:rsidRPr="005918C5">
        <w:rPr>
          <w:spacing w:val="-3"/>
        </w:rPr>
        <w:t>, 30</w:t>
      </w:r>
      <w:r w:rsidR="0055343B" w:rsidRPr="005918C5">
        <w:rPr>
          <w:spacing w:val="-3"/>
        </w:rPr>
        <w:t>(</w:t>
      </w:r>
      <w:r w:rsidRPr="005918C5">
        <w:rPr>
          <w:spacing w:val="-3"/>
        </w:rPr>
        <w:t>2</w:t>
      </w:r>
      <w:r w:rsidR="0055343B" w:rsidRPr="005918C5">
        <w:rPr>
          <w:spacing w:val="-3"/>
        </w:rPr>
        <w:t>)</w:t>
      </w:r>
      <w:r w:rsidRPr="005918C5">
        <w:rPr>
          <w:spacing w:val="-3"/>
        </w:rPr>
        <w:t>,</w:t>
      </w:r>
      <w:r w:rsidR="0055343B" w:rsidRPr="005918C5">
        <w:rPr>
          <w:spacing w:val="-3"/>
        </w:rPr>
        <w:t xml:space="preserve"> pp. </w:t>
      </w:r>
      <w:r w:rsidRPr="005918C5">
        <w:rPr>
          <w:spacing w:val="-3"/>
        </w:rPr>
        <w:t>37-56</w:t>
      </w:r>
      <w:r w:rsidR="0055343B" w:rsidRPr="005918C5">
        <w:rPr>
          <w:spacing w:val="-3"/>
        </w:rPr>
        <w:t>,</w:t>
      </w:r>
      <w:r w:rsidRPr="005918C5">
        <w:rPr>
          <w:spacing w:val="-3"/>
        </w:rPr>
        <w:t xml:space="preserve"> 1995.</w:t>
      </w:r>
    </w:p>
    <w:p w:rsidR="00CE4C43" w:rsidRPr="00CE4C43" w:rsidRDefault="00CE4C43" w:rsidP="00CE4C43">
      <w:pPr>
        <w:tabs>
          <w:tab w:val="left" w:pos="-720"/>
        </w:tabs>
        <w:suppressAutoHyphens/>
        <w:ind w:left="720"/>
        <w:jc w:val="both"/>
        <w:rPr>
          <w:b/>
          <w:i/>
        </w:rPr>
      </w:pPr>
    </w:p>
    <w:p w:rsidR="00CE4C43" w:rsidRDefault="0055343B" w:rsidP="00CE4C43">
      <w:pPr>
        <w:numPr>
          <w:ilvl w:val="0"/>
          <w:numId w:val="4"/>
        </w:numPr>
        <w:tabs>
          <w:tab w:val="left" w:pos="-720"/>
        </w:tabs>
        <w:suppressAutoHyphens/>
        <w:jc w:val="both"/>
        <w:rPr>
          <w:b/>
          <w:i/>
        </w:rPr>
      </w:pPr>
      <w:r w:rsidRPr="00CE4C43">
        <w:rPr>
          <w:b/>
          <w:spacing w:val="-3"/>
        </w:rPr>
        <w:t>‘</w:t>
      </w:r>
      <w:r w:rsidR="00495EAF" w:rsidRPr="00CE4C43">
        <w:rPr>
          <w:b/>
          <w:spacing w:val="-3"/>
        </w:rPr>
        <w:t>Growth Dynamics in a General Equilibrium Macroeconomic Model for India</w:t>
      </w:r>
      <w:r w:rsidRPr="00CE4C43">
        <w:rPr>
          <w:b/>
          <w:spacing w:val="-3"/>
        </w:rPr>
        <w:t>’</w:t>
      </w:r>
      <w:r w:rsidR="00495EAF" w:rsidRPr="00CE4C43">
        <w:rPr>
          <w:spacing w:val="-3"/>
        </w:rPr>
        <w:t xml:space="preserve">, </w:t>
      </w:r>
      <w:r w:rsidR="00495EAF" w:rsidRPr="00CE4C43">
        <w:rPr>
          <w:i/>
          <w:spacing w:val="-3"/>
        </w:rPr>
        <w:t>Journal of Policy Modeling</w:t>
      </w:r>
      <w:r w:rsidR="00495EAF" w:rsidRPr="00CE4C43">
        <w:rPr>
          <w:spacing w:val="-3"/>
        </w:rPr>
        <w:t xml:space="preserve">, </w:t>
      </w:r>
      <w:r w:rsidRPr="00CE4C43">
        <w:rPr>
          <w:spacing w:val="-3"/>
        </w:rPr>
        <w:t xml:space="preserve">Vol. </w:t>
      </w:r>
      <w:r w:rsidR="00495EAF" w:rsidRPr="00CE4C43">
        <w:rPr>
          <w:spacing w:val="-3"/>
        </w:rPr>
        <w:t>16</w:t>
      </w:r>
      <w:r w:rsidRPr="00CE4C43">
        <w:rPr>
          <w:spacing w:val="-3"/>
        </w:rPr>
        <w:t>(</w:t>
      </w:r>
      <w:r w:rsidR="00495EAF" w:rsidRPr="00CE4C43">
        <w:rPr>
          <w:spacing w:val="-3"/>
        </w:rPr>
        <w:t>3</w:t>
      </w:r>
      <w:r w:rsidRPr="00CE4C43">
        <w:rPr>
          <w:spacing w:val="-3"/>
        </w:rPr>
        <w:t>)</w:t>
      </w:r>
      <w:r w:rsidR="00495EAF" w:rsidRPr="00CE4C43">
        <w:rPr>
          <w:spacing w:val="-3"/>
        </w:rPr>
        <w:t>, 1994.</w:t>
      </w:r>
    </w:p>
    <w:p w:rsidR="00CE4C43" w:rsidRPr="00CE4C43" w:rsidRDefault="00CE4C43" w:rsidP="00CE4C43">
      <w:pPr>
        <w:tabs>
          <w:tab w:val="left" w:pos="-720"/>
        </w:tabs>
        <w:suppressAutoHyphens/>
        <w:ind w:left="720"/>
        <w:jc w:val="both"/>
        <w:rPr>
          <w:b/>
          <w:i/>
        </w:rPr>
      </w:pPr>
    </w:p>
    <w:p w:rsidR="00495EAF" w:rsidRPr="00CE4C43" w:rsidRDefault="0055343B" w:rsidP="00CE4C43">
      <w:pPr>
        <w:numPr>
          <w:ilvl w:val="0"/>
          <w:numId w:val="4"/>
        </w:numPr>
        <w:tabs>
          <w:tab w:val="left" w:pos="-720"/>
        </w:tabs>
        <w:suppressAutoHyphens/>
        <w:jc w:val="both"/>
        <w:rPr>
          <w:b/>
          <w:i/>
        </w:rPr>
      </w:pPr>
      <w:r w:rsidRPr="00CE4C43">
        <w:rPr>
          <w:b/>
          <w:spacing w:val="-3"/>
        </w:rPr>
        <w:t>‘</w:t>
      </w:r>
      <w:r w:rsidR="00495EAF" w:rsidRPr="00CE4C43">
        <w:rPr>
          <w:b/>
          <w:spacing w:val="-3"/>
        </w:rPr>
        <w:t>Industrial Pricing and Growth Fluctuations in the Indian Economy</w:t>
      </w:r>
      <w:r w:rsidRPr="00CE4C43">
        <w:rPr>
          <w:b/>
          <w:spacing w:val="-3"/>
        </w:rPr>
        <w:t>’</w:t>
      </w:r>
      <w:r w:rsidR="00495EAF" w:rsidRPr="00CE4C43">
        <w:rPr>
          <w:b/>
          <w:spacing w:val="-3"/>
        </w:rPr>
        <w:t>,</w:t>
      </w:r>
      <w:r w:rsidR="00300B48" w:rsidRPr="00CE4C43">
        <w:rPr>
          <w:b/>
          <w:spacing w:val="-3"/>
        </w:rPr>
        <w:t xml:space="preserve"> </w:t>
      </w:r>
      <w:r w:rsidR="00495EAF" w:rsidRPr="00CE4C43">
        <w:rPr>
          <w:i/>
          <w:spacing w:val="-3"/>
        </w:rPr>
        <w:t>Indian Economic Review</w:t>
      </w:r>
      <w:r w:rsidR="00495EAF" w:rsidRPr="00CE4C43">
        <w:rPr>
          <w:spacing w:val="-3"/>
        </w:rPr>
        <w:t xml:space="preserve">, </w:t>
      </w:r>
      <w:r w:rsidRPr="00CE4C43">
        <w:rPr>
          <w:spacing w:val="-3"/>
        </w:rPr>
        <w:t xml:space="preserve">Vol. </w:t>
      </w:r>
      <w:r w:rsidR="00495EAF" w:rsidRPr="00CE4C43">
        <w:rPr>
          <w:spacing w:val="-3"/>
        </w:rPr>
        <w:t>29</w:t>
      </w:r>
      <w:r w:rsidRPr="00CE4C43">
        <w:rPr>
          <w:spacing w:val="-3"/>
        </w:rPr>
        <w:t>(</w:t>
      </w:r>
      <w:r w:rsidR="00495EAF" w:rsidRPr="00CE4C43">
        <w:rPr>
          <w:spacing w:val="-3"/>
        </w:rPr>
        <w:t>1</w:t>
      </w:r>
      <w:r w:rsidRPr="00CE4C43">
        <w:rPr>
          <w:spacing w:val="-3"/>
        </w:rPr>
        <w:t>)</w:t>
      </w:r>
      <w:r w:rsidR="00495EAF" w:rsidRPr="00CE4C43">
        <w:rPr>
          <w:spacing w:val="-3"/>
        </w:rPr>
        <w:t>, 1994.</w:t>
      </w:r>
    </w:p>
    <w:p w:rsidR="00CE4C43" w:rsidRPr="00CE4C43" w:rsidRDefault="00CE4C43" w:rsidP="00CE4C43">
      <w:pPr>
        <w:tabs>
          <w:tab w:val="left" w:pos="-720"/>
        </w:tabs>
        <w:suppressAutoHyphens/>
        <w:ind w:left="720"/>
        <w:jc w:val="both"/>
        <w:rPr>
          <w:spacing w:val="-3"/>
        </w:rPr>
      </w:pPr>
    </w:p>
    <w:p w:rsidR="00495EAF" w:rsidRDefault="0055343B" w:rsidP="00CE4C43">
      <w:pPr>
        <w:numPr>
          <w:ilvl w:val="0"/>
          <w:numId w:val="4"/>
        </w:numPr>
        <w:tabs>
          <w:tab w:val="left" w:pos="-720"/>
        </w:tabs>
        <w:suppressAutoHyphens/>
        <w:jc w:val="both"/>
        <w:rPr>
          <w:spacing w:val="-3"/>
        </w:rPr>
      </w:pPr>
      <w:r>
        <w:rPr>
          <w:b/>
          <w:spacing w:val="-3"/>
        </w:rPr>
        <w:t>‘</w:t>
      </w:r>
      <w:r w:rsidR="00495EAF">
        <w:rPr>
          <w:b/>
          <w:spacing w:val="-3"/>
        </w:rPr>
        <w:t>The Role of Foreign Aid and the Foreign Exchange Constraint in Growth: Some Extensions</w:t>
      </w:r>
      <w:r>
        <w:rPr>
          <w:b/>
          <w:spacing w:val="-3"/>
        </w:rPr>
        <w:t>’</w:t>
      </w:r>
      <w:r w:rsidR="00495EAF">
        <w:rPr>
          <w:spacing w:val="-3"/>
        </w:rPr>
        <w:t xml:space="preserve">, </w:t>
      </w:r>
      <w:r w:rsidR="00495EAF">
        <w:rPr>
          <w:i/>
          <w:spacing w:val="-3"/>
        </w:rPr>
        <w:t>Journal of Foreign Exchange and International Finance</w:t>
      </w:r>
      <w:r w:rsidR="00495EAF">
        <w:rPr>
          <w:spacing w:val="-3"/>
        </w:rPr>
        <w:t xml:space="preserve">, </w:t>
      </w:r>
      <w:r>
        <w:rPr>
          <w:spacing w:val="-3"/>
        </w:rPr>
        <w:t xml:space="preserve">Vol. </w:t>
      </w:r>
      <w:r w:rsidR="00495EAF">
        <w:rPr>
          <w:spacing w:val="-3"/>
        </w:rPr>
        <w:t xml:space="preserve">7(1), </w:t>
      </w:r>
      <w:r>
        <w:rPr>
          <w:spacing w:val="-3"/>
        </w:rPr>
        <w:t xml:space="preserve">pp. </w:t>
      </w:r>
      <w:r w:rsidR="00495EAF">
        <w:rPr>
          <w:spacing w:val="-3"/>
        </w:rPr>
        <w:t>30-43, 1993.</w:t>
      </w:r>
    </w:p>
    <w:p w:rsidR="00F03B1B" w:rsidRPr="00F03B1B" w:rsidRDefault="00F03B1B" w:rsidP="00F03B1B">
      <w:pPr>
        <w:tabs>
          <w:tab w:val="left" w:pos="-720"/>
        </w:tabs>
        <w:suppressAutoHyphens/>
        <w:spacing w:line="360" w:lineRule="auto"/>
        <w:ind w:left="360"/>
        <w:jc w:val="both"/>
      </w:pPr>
    </w:p>
    <w:p w:rsidR="005A6796" w:rsidRPr="00046709" w:rsidRDefault="00495EAF" w:rsidP="008979C3">
      <w:pPr>
        <w:numPr>
          <w:ilvl w:val="0"/>
          <w:numId w:val="1"/>
        </w:numPr>
        <w:tabs>
          <w:tab w:val="left" w:pos="-720"/>
        </w:tabs>
        <w:suppressAutoHyphens/>
        <w:spacing w:line="360" w:lineRule="auto"/>
        <w:jc w:val="both"/>
      </w:pPr>
      <w:r>
        <w:rPr>
          <w:b/>
          <w:spacing w:val="-3"/>
        </w:rPr>
        <w:t>In Books</w:t>
      </w:r>
    </w:p>
    <w:p w:rsidR="00CE4C43" w:rsidRDefault="00875B84" w:rsidP="00CE4C43">
      <w:pPr>
        <w:numPr>
          <w:ilvl w:val="0"/>
          <w:numId w:val="3"/>
        </w:numPr>
      </w:pPr>
      <w:r w:rsidRPr="00525F31">
        <w:rPr>
          <w:b/>
        </w:rPr>
        <w:t xml:space="preserve">‘Indian </w:t>
      </w:r>
      <w:r>
        <w:rPr>
          <w:b/>
        </w:rPr>
        <w:t>B</w:t>
      </w:r>
      <w:r w:rsidRPr="00525F31">
        <w:rPr>
          <w:b/>
        </w:rPr>
        <w:t xml:space="preserve">anks and the </w:t>
      </w:r>
      <w:r>
        <w:rPr>
          <w:b/>
        </w:rPr>
        <w:t>P</w:t>
      </w:r>
      <w:r w:rsidRPr="00525F31">
        <w:rPr>
          <w:b/>
        </w:rPr>
        <w:t>revention of Corruption Act: Freedom and discipline’</w:t>
      </w:r>
      <w:r>
        <w:t>, Chapter</w:t>
      </w:r>
      <w:r w:rsidRPr="000B2F12">
        <w:t xml:space="preserve"> in S. </w:t>
      </w:r>
      <w:proofErr w:type="spellStart"/>
      <w:r w:rsidRPr="000B2F12">
        <w:t>Mahendra</w:t>
      </w:r>
      <w:proofErr w:type="spellEnd"/>
      <w:r w:rsidRPr="000B2F12">
        <w:t xml:space="preserve"> </w:t>
      </w:r>
      <w:proofErr w:type="spellStart"/>
      <w:r w:rsidRPr="000B2F12">
        <w:t>Dev</w:t>
      </w:r>
      <w:proofErr w:type="spellEnd"/>
      <w:r w:rsidRPr="000B2F12">
        <w:t xml:space="preserve"> (ed.), </w:t>
      </w:r>
      <w:r w:rsidRPr="000B2F12">
        <w:rPr>
          <w:i/>
        </w:rPr>
        <w:t>India Development Report 20</w:t>
      </w:r>
      <w:r>
        <w:rPr>
          <w:i/>
        </w:rPr>
        <w:t>20</w:t>
      </w:r>
      <w:r w:rsidRPr="000B2F12">
        <w:t>, New Delhi: IGIDR and Oxford University Press</w:t>
      </w:r>
      <w:r>
        <w:t>. Forthcoming. 202</w:t>
      </w:r>
      <w:r w:rsidR="001F4847">
        <w:t>1</w:t>
      </w:r>
      <w:r>
        <w:t>.</w:t>
      </w:r>
    </w:p>
    <w:p w:rsidR="00CE4C43" w:rsidRPr="00CE4C43" w:rsidRDefault="00CE4C43" w:rsidP="00CE4C43">
      <w:pPr>
        <w:ind w:left="720"/>
      </w:pPr>
    </w:p>
    <w:p w:rsidR="00CE4C43" w:rsidRDefault="00935DCF" w:rsidP="00CE4C43">
      <w:pPr>
        <w:numPr>
          <w:ilvl w:val="0"/>
          <w:numId w:val="3"/>
        </w:numPr>
      </w:pPr>
      <w:r w:rsidRPr="00CE4C43">
        <w:rPr>
          <w:b/>
        </w:rPr>
        <w:t>‘Heterogeneity of Inflation Expectations: An Analysis using IESH data’</w:t>
      </w:r>
      <w:r w:rsidRPr="00935DCF">
        <w:t xml:space="preserve"> (with </w:t>
      </w:r>
      <w:proofErr w:type="spellStart"/>
      <w:r w:rsidRPr="00935DCF">
        <w:t>Prashant</w:t>
      </w:r>
      <w:proofErr w:type="spellEnd"/>
      <w:r w:rsidRPr="00935DCF">
        <w:t xml:space="preserve"> </w:t>
      </w:r>
      <w:proofErr w:type="spellStart"/>
      <w:r w:rsidRPr="00935DCF">
        <w:t>Parab</w:t>
      </w:r>
      <w:proofErr w:type="spellEnd"/>
      <w:r w:rsidRPr="00935DCF">
        <w:t>)</w:t>
      </w:r>
      <w:r>
        <w:t>,</w:t>
      </w:r>
      <w:r w:rsidRPr="00935DCF">
        <w:t xml:space="preserve">  Chapter 24 in William </w:t>
      </w:r>
      <w:r>
        <w:t xml:space="preserve">A. Barnett and Bruno S. </w:t>
      </w:r>
      <w:proofErr w:type="spellStart"/>
      <w:r>
        <w:t>Sergi</w:t>
      </w:r>
      <w:proofErr w:type="spellEnd"/>
      <w:r>
        <w:t xml:space="preserve"> (e</w:t>
      </w:r>
      <w:r w:rsidRPr="00935DCF">
        <w:t>d</w:t>
      </w:r>
      <w:r>
        <w:t>s</w:t>
      </w:r>
      <w:r w:rsidRPr="00935DCF">
        <w:t xml:space="preserve">.), </w:t>
      </w:r>
      <w:r w:rsidRPr="00CE4C43">
        <w:rPr>
          <w:i/>
        </w:rPr>
        <w:t>Recent Developments in Asian Economics</w:t>
      </w:r>
      <w:r w:rsidRPr="00935DCF">
        <w:t>, Vol. 28</w:t>
      </w:r>
      <w:r>
        <w:t xml:space="preserve">. Massachusetts, United States. </w:t>
      </w:r>
      <w:hyperlink r:id="rId39" w:history="1">
        <w:r w:rsidRPr="007E5A2E">
          <w:rPr>
            <w:rStyle w:val="Hyperlink"/>
          </w:rPr>
          <w:t>https://books.emeraldinsight.com/page/detail/Recent-Developments-in-Asian-Economics/?K=9781838673604</w:t>
        </w:r>
      </w:hyperlink>
      <w:r w:rsidR="00875B84">
        <w:t>. 2021.</w:t>
      </w:r>
    </w:p>
    <w:p w:rsidR="00CE4C43" w:rsidRPr="00CE4C43" w:rsidRDefault="00CE4C43" w:rsidP="00CE4C43">
      <w:pPr>
        <w:ind w:left="720"/>
      </w:pPr>
    </w:p>
    <w:p w:rsidR="00CE4C43" w:rsidRPr="00CE4C43" w:rsidRDefault="00525F31" w:rsidP="00CE4C43">
      <w:pPr>
        <w:numPr>
          <w:ilvl w:val="0"/>
          <w:numId w:val="3"/>
        </w:numPr>
      </w:pPr>
      <w:r w:rsidRPr="00CE4C43">
        <w:rPr>
          <w:b/>
          <w:szCs w:val="24"/>
        </w:rPr>
        <w:t>‘What Explains the Volatility of India’s Catch-up Growth?’</w:t>
      </w:r>
      <w:r w:rsidRPr="00CE4C43">
        <w:rPr>
          <w:szCs w:val="24"/>
        </w:rPr>
        <w:t xml:space="preserve"> in </w:t>
      </w:r>
      <w:proofErr w:type="spellStart"/>
      <w:r w:rsidRPr="00CE4C43">
        <w:rPr>
          <w:szCs w:val="24"/>
        </w:rPr>
        <w:t>Soumyen</w:t>
      </w:r>
      <w:proofErr w:type="spellEnd"/>
      <w:r w:rsidRPr="00CE4C43">
        <w:rPr>
          <w:szCs w:val="24"/>
        </w:rPr>
        <w:t xml:space="preserve"> </w:t>
      </w:r>
      <w:proofErr w:type="spellStart"/>
      <w:r w:rsidRPr="00CE4C43">
        <w:rPr>
          <w:szCs w:val="24"/>
        </w:rPr>
        <w:t>Sikdar</w:t>
      </w:r>
      <w:proofErr w:type="spellEnd"/>
      <w:r w:rsidRPr="00CE4C43">
        <w:rPr>
          <w:szCs w:val="24"/>
        </w:rPr>
        <w:t xml:space="preserve"> (ed.) </w:t>
      </w:r>
      <w:r w:rsidRPr="00CE4C43">
        <w:rPr>
          <w:i/>
          <w:szCs w:val="24"/>
        </w:rPr>
        <w:t>Perspectives on the Contemporary Indian Economy</w:t>
      </w:r>
      <w:r w:rsidRPr="00CE4C43">
        <w:rPr>
          <w:szCs w:val="24"/>
        </w:rPr>
        <w:t xml:space="preserve">. Orient </w:t>
      </w:r>
      <w:proofErr w:type="spellStart"/>
      <w:r w:rsidRPr="00CE4C43">
        <w:rPr>
          <w:szCs w:val="24"/>
        </w:rPr>
        <w:t>Blackswan</w:t>
      </w:r>
      <w:proofErr w:type="spellEnd"/>
      <w:r w:rsidRPr="00CE4C43">
        <w:rPr>
          <w:szCs w:val="24"/>
        </w:rPr>
        <w:t>. Forthcoming</w:t>
      </w:r>
      <w:r w:rsidR="00CE4C43">
        <w:rPr>
          <w:szCs w:val="24"/>
        </w:rPr>
        <w:t>.</w:t>
      </w:r>
    </w:p>
    <w:p w:rsidR="00CE4C43" w:rsidRPr="00CE4C43" w:rsidRDefault="00CE4C43" w:rsidP="00CE4C43">
      <w:pPr>
        <w:ind w:left="720"/>
      </w:pPr>
    </w:p>
    <w:p w:rsidR="00525F31" w:rsidRPr="00525F31" w:rsidRDefault="00D54C00" w:rsidP="00CE4C43">
      <w:pPr>
        <w:numPr>
          <w:ilvl w:val="0"/>
          <w:numId w:val="3"/>
        </w:numPr>
      </w:pPr>
      <w:r w:rsidRPr="00CE4C43">
        <w:rPr>
          <w:b/>
        </w:rPr>
        <w:t>‘Emerging Markets Perspectives on G-20 Led Financial Reforms’</w:t>
      </w:r>
      <w:r>
        <w:t xml:space="preserve"> (with </w:t>
      </w:r>
      <w:proofErr w:type="spellStart"/>
      <w:r>
        <w:t>Akhilesh</w:t>
      </w:r>
      <w:proofErr w:type="spellEnd"/>
      <w:r>
        <w:t xml:space="preserve"> </w:t>
      </w:r>
      <w:proofErr w:type="spellStart"/>
      <w:r>
        <w:t>Verma</w:t>
      </w:r>
      <w:proofErr w:type="spellEnd"/>
      <w:r>
        <w:t>).</w:t>
      </w:r>
      <w:r w:rsidRPr="00677A70">
        <w:t xml:space="preserve"> </w:t>
      </w:r>
      <w:r>
        <w:t>C</w:t>
      </w:r>
      <w:r w:rsidRPr="00677A70">
        <w:t xml:space="preserve">hapter 1 in </w:t>
      </w:r>
      <w:proofErr w:type="spellStart"/>
      <w:proofErr w:type="gramStart"/>
      <w:r w:rsidRPr="00677A70">
        <w:t>Rajat</w:t>
      </w:r>
      <w:proofErr w:type="spellEnd"/>
      <w:r w:rsidRPr="00677A70">
        <w:t xml:space="preserve">  </w:t>
      </w:r>
      <w:proofErr w:type="spellStart"/>
      <w:r w:rsidRPr="00677A70">
        <w:t>Kathuria</w:t>
      </w:r>
      <w:proofErr w:type="spellEnd"/>
      <w:proofErr w:type="gramEnd"/>
      <w:r w:rsidRPr="00677A70">
        <w:t xml:space="preserve"> and </w:t>
      </w:r>
      <w:proofErr w:type="spellStart"/>
      <w:r w:rsidRPr="00677A70">
        <w:t>Prateek</w:t>
      </w:r>
      <w:proofErr w:type="spellEnd"/>
      <w:r w:rsidRPr="00677A70">
        <w:t xml:space="preserve"> </w:t>
      </w:r>
      <w:proofErr w:type="spellStart"/>
      <w:r w:rsidRPr="00677A70">
        <w:t>Kukreja</w:t>
      </w:r>
      <w:proofErr w:type="spellEnd"/>
      <w:r w:rsidRPr="00677A70">
        <w:t xml:space="preserve"> (eds.) </w:t>
      </w:r>
      <w:r w:rsidRPr="00CE4C43">
        <w:rPr>
          <w:i/>
        </w:rPr>
        <w:t>20 Years of G20: From Global Cooperation to Building Consensus</w:t>
      </w:r>
      <w:r w:rsidRPr="00677A70">
        <w:t xml:space="preserve">, pp. 19-36. Springer: Singapore. Available at </w:t>
      </w:r>
      <w:hyperlink r:id="rId40" w:history="1">
        <w:r w:rsidRPr="0098332F">
          <w:rPr>
            <w:rStyle w:val="Hyperlink"/>
          </w:rPr>
          <w:t>https://link.springer.com/book/10.1007/978-981-13-8106-5</w:t>
        </w:r>
      </w:hyperlink>
      <w:r w:rsidRPr="00CE4C43">
        <w:rPr>
          <w:b/>
          <w:color w:val="222222"/>
          <w:shd w:val="clear" w:color="auto" w:fill="FFFFFF"/>
        </w:rPr>
        <w:t>.</w:t>
      </w:r>
      <w:r w:rsidR="00525F31" w:rsidRPr="00525F31">
        <w:t xml:space="preserve"> </w:t>
      </w:r>
      <w:r w:rsidR="008A780C">
        <w:t>2019.</w:t>
      </w:r>
    </w:p>
    <w:p w:rsidR="00CE4C43" w:rsidRDefault="00CE4C43" w:rsidP="00CE4C43">
      <w:pPr>
        <w:ind w:left="720"/>
      </w:pPr>
    </w:p>
    <w:p w:rsidR="00016877" w:rsidRDefault="006234BF" w:rsidP="00CE4C43">
      <w:pPr>
        <w:numPr>
          <w:ilvl w:val="0"/>
          <w:numId w:val="3"/>
        </w:numPr>
      </w:pPr>
      <w:r>
        <w:t>‘</w:t>
      </w:r>
      <w:r w:rsidRPr="00FA3ED6">
        <w:rPr>
          <w:b/>
        </w:rPr>
        <w:t>After Liberalizing Reforms: The importance of domestic demand</w:t>
      </w:r>
      <w:r>
        <w:t xml:space="preserve">’ (with </w:t>
      </w:r>
      <w:proofErr w:type="spellStart"/>
      <w:r>
        <w:t>Pulapre</w:t>
      </w:r>
      <w:proofErr w:type="spellEnd"/>
      <w:r>
        <w:t xml:space="preserve"> </w:t>
      </w:r>
      <w:proofErr w:type="spellStart"/>
      <w:r>
        <w:t>Balakrishnan</w:t>
      </w:r>
      <w:proofErr w:type="spellEnd"/>
      <w:r>
        <w:t>), Chapter in</w:t>
      </w:r>
      <w:r w:rsidR="00FA3ED6">
        <w:t xml:space="preserve"> </w:t>
      </w:r>
      <w:proofErr w:type="spellStart"/>
      <w:r w:rsidR="00FA3ED6">
        <w:t>Goyal</w:t>
      </w:r>
      <w:proofErr w:type="spellEnd"/>
      <w:r w:rsidR="00FA3ED6">
        <w:t>, A. (ed.),</w:t>
      </w:r>
      <w:r>
        <w:t xml:space="preserve"> </w:t>
      </w:r>
      <w:r w:rsidRPr="00B04369">
        <w:rPr>
          <w:i/>
          <w:szCs w:val="24"/>
        </w:rPr>
        <w:t>The Concise Handbook of Indian Economy in the 21st Century</w:t>
      </w:r>
      <w:r w:rsidR="005A6796">
        <w:rPr>
          <w:szCs w:val="24"/>
        </w:rPr>
        <w:t>. Second edition</w:t>
      </w:r>
      <w:r w:rsidR="00CE0B40">
        <w:rPr>
          <w:szCs w:val="24"/>
        </w:rPr>
        <w:t>,</w:t>
      </w:r>
      <w:r w:rsidR="00046709">
        <w:rPr>
          <w:szCs w:val="24"/>
        </w:rPr>
        <w:t xml:space="preserve"> </w:t>
      </w:r>
      <w:r w:rsidR="00CE0B40">
        <w:rPr>
          <w:szCs w:val="24"/>
        </w:rPr>
        <w:t xml:space="preserve">pp: 35-63. </w:t>
      </w:r>
      <w:r w:rsidR="00046709">
        <w:rPr>
          <w:szCs w:val="24"/>
        </w:rPr>
        <w:t>2019.</w:t>
      </w:r>
    </w:p>
    <w:p w:rsidR="00CE4C43" w:rsidRPr="00CE4C43" w:rsidRDefault="00CE4C43" w:rsidP="00CE4C43">
      <w:pPr>
        <w:ind w:left="720"/>
      </w:pPr>
    </w:p>
    <w:p w:rsidR="00016877" w:rsidRDefault="006234BF" w:rsidP="00CE4C43">
      <w:pPr>
        <w:numPr>
          <w:ilvl w:val="0"/>
          <w:numId w:val="3"/>
        </w:numPr>
      </w:pPr>
      <w:r>
        <w:rPr>
          <w:b/>
          <w:color w:val="222222"/>
          <w:szCs w:val="24"/>
          <w:shd w:val="clear" w:color="auto" w:fill="FFFFFF"/>
        </w:rPr>
        <w:t>‘</w:t>
      </w:r>
      <w:r w:rsidRPr="00C254F8">
        <w:rPr>
          <w:b/>
          <w:color w:val="222222"/>
          <w:szCs w:val="24"/>
          <w:shd w:val="clear" w:color="auto" w:fill="FFFFFF"/>
        </w:rPr>
        <w:t>Insights from Behavioral Economics on Current Policy Issues</w:t>
      </w:r>
      <w:r w:rsidRPr="006234BF">
        <w:rPr>
          <w:color w:val="222222"/>
          <w:szCs w:val="24"/>
          <w:shd w:val="clear" w:color="auto" w:fill="FFFFFF"/>
        </w:rPr>
        <w:t>’</w:t>
      </w:r>
      <w:r>
        <w:rPr>
          <w:color w:val="222222"/>
          <w:szCs w:val="24"/>
          <w:shd w:val="clear" w:color="auto" w:fill="FFFFFF"/>
        </w:rPr>
        <w:t xml:space="preserve">, </w:t>
      </w:r>
      <w:r w:rsidR="005C02A8" w:rsidRPr="005C02A8">
        <w:rPr>
          <w:color w:val="222222"/>
          <w:szCs w:val="24"/>
          <w:shd w:val="clear" w:color="auto" w:fill="FFFFFF"/>
        </w:rPr>
        <w:t xml:space="preserve">in P.G. </w:t>
      </w:r>
      <w:proofErr w:type="spellStart"/>
      <w:r w:rsidR="005C02A8" w:rsidRPr="005C02A8">
        <w:rPr>
          <w:color w:val="222222"/>
          <w:szCs w:val="24"/>
          <w:shd w:val="clear" w:color="auto" w:fill="FFFFFF"/>
        </w:rPr>
        <w:t>Babu</w:t>
      </w:r>
      <w:proofErr w:type="spellEnd"/>
      <w:r w:rsidR="005C02A8" w:rsidRPr="005C02A8">
        <w:rPr>
          <w:color w:val="222222"/>
          <w:szCs w:val="24"/>
          <w:shd w:val="clear" w:color="auto" w:fill="FFFFFF"/>
        </w:rPr>
        <w:t xml:space="preserve">, </w:t>
      </w:r>
      <w:proofErr w:type="spellStart"/>
      <w:r w:rsidR="005C02A8" w:rsidRPr="005C02A8">
        <w:rPr>
          <w:color w:val="222222"/>
          <w:szCs w:val="24"/>
          <w:shd w:val="clear" w:color="auto" w:fill="FFFFFF"/>
        </w:rPr>
        <w:t>S.Mahendra</w:t>
      </w:r>
      <w:proofErr w:type="spellEnd"/>
      <w:r w:rsidR="005C02A8" w:rsidRPr="005C02A8">
        <w:rPr>
          <w:color w:val="222222"/>
          <w:szCs w:val="24"/>
          <w:shd w:val="clear" w:color="auto" w:fill="FFFFFF"/>
        </w:rPr>
        <w:t xml:space="preserve"> </w:t>
      </w:r>
      <w:proofErr w:type="spellStart"/>
      <w:r w:rsidR="005C02A8" w:rsidRPr="005C02A8">
        <w:rPr>
          <w:color w:val="222222"/>
          <w:szCs w:val="24"/>
          <w:shd w:val="clear" w:color="auto" w:fill="FFFFFF"/>
        </w:rPr>
        <w:t>Dev</w:t>
      </w:r>
      <w:proofErr w:type="spellEnd"/>
      <w:r w:rsidR="005C02A8" w:rsidRPr="005C02A8">
        <w:rPr>
          <w:color w:val="222222"/>
          <w:szCs w:val="24"/>
          <w:shd w:val="clear" w:color="auto" w:fill="FFFFFF"/>
        </w:rPr>
        <w:t xml:space="preserve">, and A. Ganesh Kumar (eds.) India Beyond 2020. Orient </w:t>
      </w:r>
      <w:proofErr w:type="spellStart"/>
      <w:r w:rsidR="005C02A8" w:rsidRPr="005C02A8">
        <w:rPr>
          <w:color w:val="222222"/>
          <w:szCs w:val="24"/>
          <w:shd w:val="clear" w:color="auto" w:fill="FFFFFF"/>
        </w:rPr>
        <w:t>Blackswan</w:t>
      </w:r>
      <w:proofErr w:type="spellEnd"/>
      <w:r w:rsidR="005C02A8" w:rsidRPr="005C02A8">
        <w:rPr>
          <w:color w:val="222222"/>
          <w:szCs w:val="24"/>
          <w:shd w:val="clear" w:color="auto" w:fill="FFFFFF"/>
        </w:rPr>
        <w:t>. Forthcoming.</w:t>
      </w:r>
      <w:r w:rsidR="008A780C">
        <w:rPr>
          <w:color w:val="222222"/>
          <w:szCs w:val="24"/>
          <w:shd w:val="clear" w:color="auto" w:fill="FFFFFF"/>
        </w:rPr>
        <w:t xml:space="preserve"> 2020.</w:t>
      </w:r>
    </w:p>
    <w:p w:rsidR="00CE4C43" w:rsidRPr="00CE4C43" w:rsidRDefault="00CE4C43" w:rsidP="00CE4C43">
      <w:pPr>
        <w:ind w:left="720"/>
      </w:pPr>
    </w:p>
    <w:p w:rsidR="000B2F12" w:rsidRPr="000B2F12" w:rsidRDefault="00525F31" w:rsidP="00CE4C43">
      <w:pPr>
        <w:numPr>
          <w:ilvl w:val="0"/>
          <w:numId w:val="3"/>
        </w:numPr>
      </w:pPr>
      <w:r>
        <w:rPr>
          <w:b/>
        </w:rPr>
        <w:t>‘Monetary P</w:t>
      </w:r>
      <w:r w:rsidR="00387A91">
        <w:rPr>
          <w:b/>
        </w:rPr>
        <w:t xml:space="preserve">olicy </w:t>
      </w:r>
      <w:r>
        <w:rPr>
          <w:b/>
        </w:rPr>
        <w:t>T</w:t>
      </w:r>
      <w:r w:rsidR="00387A91">
        <w:rPr>
          <w:b/>
        </w:rPr>
        <w:t>ransmission i</w:t>
      </w:r>
      <w:r w:rsidR="000B2F12" w:rsidRPr="000B2F12">
        <w:rPr>
          <w:b/>
        </w:rPr>
        <w:t>n India</w:t>
      </w:r>
      <w:r>
        <w:rPr>
          <w:b/>
        </w:rPr>
        <w:t>’</w:t>
      </w:r>
      <w:r w:rsidR="000B2F12" w:rsidRPr="000B2F12">
        <w:t xml:space="preserve">, Chapter 3 in S. </w:t>
      </w:r>
      <w:proofErr w:type="spellStart"/>
      <w:r w:rsidR="000B2F12" w:rsidRPr="000B2F12">
        <w:t>Mahendra</w:t>
      </w:r>
      <w:proofErr w:type="spellEnd"/>
      <w:r w:rsidR="000B2F12" w:rsidRPr="000B2F12">
        <w:t xml:space="preserve"> </w:t>
      </w:r>
      <w:proofErr w:type="spellStart"/>
      <w:r w:rsidR="000B2F12" w:rsidRPr="000B2F12">
        <w:t>Dev</w:t>
      </w:r>
      <w:proofErr w:type="spellEnd"/>
      <w:r w:rsidR="000B2F12" w:rsidRPr="000B2F12">
        <w:t xml:space="preserve"> (ed.), </w:t>
      </w:r>
      <w:r w:rsidR="000B2F12" w:rsidRPr="000B2F12">
        <w:rPr>
          <w:i/>
        </w:rPr>
        <w:t>India Development Report 2017</w:t>
      </w:r>
      <w:r w:rsidR="000B2F12" w:rsidRPr="000B2F12">
        <w:t>, pp. 35-48, New Delhi: IGIDR and Oxford University Press.</w:t>
      </w:r>
      <w:r w:rsidR="00046709">
        <w:t xml:space="preserve"> </w:t>
      </w:r>
      <w:r w:rsidR="008A780C">
        <w:t>2018.</w:t>
      </w:r>
    </w:p>
    <w:p w:rsidR="00CE4C43" w:rsidRPr="00CE4C43" w:rsidRDefault="00CE4C43" w:rsidP="00CE4C43">
      <w:pPr>
        <w:ind w:left="720"/>
      </w:pPr>
    </w:p>
    <w:p w:rsidR="003F27D4" w:rsidRDefault="00525F31" w:rsidP="00CE4C43">
      <w:pPr>
        <w:numPr>
          <w:ilvl w:val="0"/>
          <w:numId w:val="3"/>
        </w:numPr>
      </w:pPr>
      <w:r>
        <w:rPr>
          <w:b/>
        </w:rPr>
        <w:lastRenderedPageBreak/>
        <w:t>‘Emergence of C</w:t>
      </w:r>
      <w:r w:rsidR="003F27D4" w:rsidRPr="003F27D4">
        <w:rPr>
          <w:b/>
        </w:rPr>
        <w:t>ross-</w:t>
      </w:r>
      <w:r>
        <w:rPr>
          <w:b/>
        </w:rPr>
        <w:t>B</w:t>
      </w:r>
      <w:r w:rsidR="003F27D4" w:rsidRPr="003F27D4">
        <w:rPr>
          <w:b/>
        </w:rPr>
        <w:t xml:space="preserve">order </w:t>
      </w:r>
      <w:r>
        <w:rPr>
          <w:b/>
        </w:rPr>
        <w:t>T</w:t>
      </w:r>
      <w:r w:rsidR="003F27D4" w:rsidRPr="003F27D4">
        <w:rPr>
          <w:b/>
        </w:rPr>
        <w:t xml:space="preserve">axation and </w:t>
      </w:r>
      <w:r>
        <w:rPr>
          <w:b/>
        </w:rPr>
        <w:t xml:space="preserve">Firm </w:t>
      </w:r>
      <w:proofErr w:type="spellStart"/>
      <w:r>
        <w:rPr>
          <w:b/>
        </w:rPr>
        <w:t>B</w:t>
      </w:r>
      <w:r w:rsidR="003F27D4" w:rsidRPr="003F27D4">
        <w:rPr>
          <w:b/>
        </w:rPr>
        <w:t>ehaviour</w:t>
      </w:r>
      <w:proofErr w:type="spellEnd"/>
      <w:r w:rsidR="003F27D4" w:rsidRPr="003F27D4">
        <w:rPr>
          <w:b/>
        </w:rPr>
        <w:t>’</w:t>
      </w:r>
      <w:r w:rsidR="003F27D4">
        <w:t xml:space="preserve"> (with </w:t>
      </w:r>
      <w:proofErr w:type="spellStart"/>
      <w:r w:rsidR="003F27D4">
        <w:t>Sandhya</w:t>
      </w:r>
      <w:proofErr w:type="spellEnd"/>
      <w:r w:rsidR="003F27D4">
        <w:t xml:space="preserve"> </w:t>
      </w:r>
      <w:proofErr w:type="spellStart"/>
      <w:r w:rsidR="003F27D4">
        <w:t>Garg</w:t>
      </w:r>
      <w:proofErr w:type="spellEnd"/>
      <w:r w:rsidR="003F27D4">
        <w:t xml:space="preserve">), </w:t>
      </w:r>
      <w:r w:rsidR="00D01B22">
        <w:t xml:space="preserve">Chapter 4, </w:t>
      </w:r>
      <w:r w:rsidR="003F27D4">
        <w:t xml:space="preserve">in </w:t>
      </w:r>
      <w:r w:rsidR="003F27D4" w:rsidRPr="003F27D4">
        <w:rPr>
          <w:i/>
        </w:rPr>
        <w:t>Base Erosion and Profit Shifting (BEPS): The Global Taxation Agenda</w:t>
      </w:r>
      <w:r w:rsidR="003F27D4">
        <w:t xml:space="preserve">, </w:t>
      </w:r>
      <w:proofErr w:type="spellStart"/>
      <w:r w:rsidR="003F27D4">
        <w:t>Parthasarathi</w:t>
      </w:r>
      <w:proofErr w:type="spellEnd"/>
      <w:r w:rsidR="003F27D4">
        <w:t xml:space="preserve"> </w:t>
      </w:r>
      <w:proofErr w:type="spellStart"/>
      <w:r w:rsidR="003F27D4">
        <w:t>Shome</w:t>
      </w:r>
      <w:proofErr w:type="spellEnd"/>
      <w:r w:rsidR="003F27D4">
        <w:t xml:space="preserve"> (ed.), </w:t>
      </w:r>
      <w:proofErr w:type="spellStart"/>
      <w:r w:rsidR="003F27D4">
        <w:t>pg</w:t>
      </w:r>
      <w:proofErr w:type="spellEnd"/>
      <w:r w:rsidR="003F27D4">
        <w:t xml:space="preserve"> 73-93. </w:t>
      </w:r>
      <w:proofErr w:type="spellStart"/>
      <w:r w:rsidR="003F27D4">
        <w:t>Wolters</w:t>
      </w:r>
      <w:proofErr w:type="spellEnd"/>
      <w:r w:rsidR="003F27D4">
        <w:t xml:space="preserve"> Kluwer (India) </w:t>
      </w:r>
      <w:proofErr w:type="spellStart"/>
      <w:r w:rsidR="003F27D4">
        <w:t>Pvt</w:t>
      </w:r>
      <w:proofErr w:type="spellEnd"/>
      <w:r w:rsidR="003F27D4">
        <w:t xml:space="preserve"> Ltd: </w:t>
      </w:r>
      <w:proofErr w:type="spellStart"/>
      <w:r w:rsidR="003F27D4">
        <w:t>Mohalli</w:t>
      </w:r>
      <w:proofErr w:type="spellEnd"/>
      <w:r w:rsidR="003F27D4">
        <w:t xml:space="preserve">, Punjab. Available at </w:t>
      </w:r>
      <w:hyperlink r:id="rId41" w:history="1">
        <w:r w:rsidR="003F27D4" w:rsidRPr="008E6FC0">
          <w:rPr>
            <w:rStyle w:val="Hyperlink"/>
          </w:rPr>
          <w:t>http://www.cchindiastore.com/taxation/base-erosion-profit-shifting-beps-global-taxation-agenda/p-14314-46466882839-cat.html</w:t>
        </w:r>
      </w:hyperlink>
      <w:r w:rsidR="004A5D55" w:rsidRPr="004A5D55">
        <w:rPr>
          <w:rStyle w:val="Hyperlink"/>
          <w:color w:val="auto"/>
          <w:u w:val="none"/>
        </w:rPr>
        <w:t xml:space="preserve">. </w:t>
      </w:r>
      <w:r w:rsidR="004A5D55" w:rsidRPr="00CE258E">
        <w:t>201</w:t>
      </w:r>
      <w:r w:rsidR="004A5D55">
        <w:t>7</w:t>
      </w:r>
      <w:r w:rsidR="004A5D55" w:rsidRPr="00CE258E">
        <w:t>.</w:t>
      </w:r>
    </w:p>
    <w:p w:rsidR="00CE4C43" w:rsidRDefault="00CE4C43" w:rsidP="00CE4C43">
      <w:pPr>
        <w:ind w:left="720"/>
      </w:pPr>
    </w:p>
    <w:p w:rsidR="00CE258E" w:rsidRPr="00CE258E" w:rsidRDefault="00CE258E" w:rsidP="00CE4C43">
      <w:pPr>
        <w:numPr>
          <w:ilvl w:val="0"/>
          <w:numId w:val="3"/>
        </w:numPr>
      </w:pPr>
      <w:r w:rsidRPr="00CE258E">
        <w:t>‘</w:t>
      </w:r>
      <w:r w:rsidR="00002716" w:rsidRPr="00002716">
        <w:rPr>
          <w:b/>
        </w:rPr>
        <w:t>Propagation Mechanisms of Inflation in India: An Empirical Investigation</w:t>
      </w:r>
      <w:r w:rsidRPr="00CE258E">
        <w:t xml:space="preserve">’, </w:t>
      </w:r>
      <w:r w:rsidR="00002716" w:rsidRPr="00002716">
        <w:t xml:space="preserve">Chapter 1 in </w:t>
      </w:r>
      <w:r w:rsidR="00002716" w:rsidRPr="00002716">
        <w:rPr>
          <w:i/>
        </w:rPr>
        <w:t>Sustaining High Growth in India</w:t>
      </w:r>
      <w:r w:rsidR="00002716" w:rsidRPr="00002716">
        <w:t>. Pradeep Agarwal (ed.), pp. 1-30. Cambridge University Press: New Delhi. 2017.</w:t>
      </w:r>
    </w:p>
    <w:p w:rsidR="00CE4C43" w:rsidRPr="00CE4C43" w:rsidRDefault="00CE4C43" w:rsidP="00CE4C43">
      <w:pPr>
        <w:ind w:left="720"/>
      </w:pPr>
    </w:p>
    <w:p w:rsidR="00084D11" w:rsidRDefault="00084D11" w:rsidP="00CE4C43">
      <w:pPr>
        <w:numPr>
          <w:ilvl w:val="0"/>
          <w:numId w:val="3"/>
        </w:numPr>
      </w:pPr>
      <w:r>
        <w:rPr>
          <w:b/>
        </w:rPr>
        <w:t>‘</w:t>
      </w:r>
      <w:r w:rsidR="00525F31">
        <w:rPr>
          <w:b/>
        </w:rPr>
        <w:t>Foreign E</w:t>
      </w:r>
      <w:r w:rsidRPr="00084D11">
        <w:rPr>
          <w:b/>
        </w:rPr>
        <w:t xml:space="preserve">xchange </w:t>
      </w:r>
      <w:r w:rsidR="00525F31">
        <w:rPr>
          <w:b/>
        </w:rPr>
        <w:t>Markets, I</w:t>
      </w:r>
      <w:r w:rsidRPr="00084D11">
        <w:rPr>
          <w:b/>
        </w:rPr>
        <w:t xml:space="preserve">ntervention and </w:t>
      </w:r>
      <w:r w:rsidR="00525F31">
        <w:rPr>
          <w:b/>
        </w:rPr>
        <w:t>E</w:t>
      </w:r>
      <w:r w:rsidRPr="00084D11">
        <w:rPr>
          <w:b/>
        </w:rPr>
        <w:t xml:space="preserve">xchange </w:t>
      </w:r>
      <w:r w:rsidR="00525F31">
        <w:rPr>
          <w:b/>
        </w:rPr>
        <w:t>R</w:t>
      </w:r>
      <w:r w:rsidRPr="00084D11">
        <w:rPr>
          <w:b/>
        </w:rPr>
        <w:t xml:space="preserve">ate </w:t>
      </w:r>
      <w:r w:rsidR="00525F31">
        <w:rPr>
          <w:b/>
        </w:rPr>
        <w:t>R</w:t>
      </w:r>
      <w:r w:rsidRPr="00084D11">
        <w:rPr>
          <w:b/>
        </w:rPr>
        <w:t>egimes</w:t>
      </w:r>
      <w:r>
        <w:rPr>
          <w:b/>
        </w:rPr>
        <w:t>’</w:t>
      </w:r>
      <w:r w:rsidRPr="00E36B89">
        <w:t xml:space="preserve">, </w:t>
      </w:r>
      <w:r w:rsidR="00D01B22">
        <w:t xml:space="preserve">Chapter 23 </w:t>
      </w:r>
      <w:r w:rsidRPr="00E36B89">
        <w:t xml:space="preserve">in </w:t>
      </w:r>
      <w:proofErr w:type="spellStart"/>
      <w:r w:rsidRPr="00E36B89">
        <w:t>Malabika</w:t>
      </w:r>
      <w:proofErr w:type="spellEnd"/>
      <w:r w:rsidRPr="00E36B89">
        <w:t xml:space="preserve"> Roy and </w:t>
      </w:r>
      <w:proofErr w:type="spellStart"/>
      <w:r w:rsidRPr="00E36B89">
        <w:t>Saikat</w:t>
      </w:r>
      <w:proofErr w:type="spellEnd"/>
      <w:r w:rsidR="00300B48">
        <w:t xml:space="preserve"> </w:t>
      </w:r>
      <w:r w:rsidRPr="00E36B89">
        <w:t xml:space="preserve">Sinha Roy (eds.) </w:t>
      </w:r>
      <w:r w:rsidRPr="00E36B89">
        <w:rPr>
          <w:i/>
        </w:rPr>
        <w:t>International Trade and International Finance: Explorations on Contemporary Issues</w:t>
      </w:r>
      <w:r w:rsidR="00D01B22">
        <w:t>, pp. 469-492</w:t>
      </w:r>
      <w:r w:rsidRPr="00E36B89">
        <w:t xml:space="preserve">. Springer India: New Delhi. </w:t>
      </w:r>
      <w:r w:rsidR="00CE258E">
        <w:t>2016</w:t>
      </w:r>
      <w:r w:rsidRPr="00C23119">
        <w:t>.</w:t>
      </w:r>
      <w:r w:rsidR="00CC04F0">
        <w:t xml:space="preserve"> </w:t>
      </w:r>
      <w:r w:rsidR="00E7352A" w:rsidRPr="00E7352A">
        <w:t>DOI: 10.1007/978-81-322-2797-7_23.</w:t>
      </w:r>
    </w:p>
    <w:p w:rsidR="00CE4C43" w:rsidRPr="00CE4C43" w:rsidRDefault="00CE4C43" w:rsidP="00CE4C43">
      <w:pPr>
        <w:ind w:left="720"/>
      </w:pPr>
    </w:p>
    <w:p w:rsidR="0028506D" w:rsidRDefault="00525F31" w:rsidP="00CE4C43">
      <w:pPr>
        <w:numPr>
          <w:ilvl w:val="0"/>
          <w:numId w:val="3"/>
        </w:numPr>
      </w:pPr>
      <w:r>
        <w:rPr>
          <w:b/>
        </w:rPr>
        <w:t>‘External S</w:t>
      </w:r>
      <w:r w:rsidR="0028506D" w:rsidRPr="0076135F">
        <w:rPr>
          <w:b/>
        </w:rPr>
        <w:t>hocks’</w:t>
      </w:r>
      <w:r w:rsidR="0028506D" w:rsidRPr="0076135F">
        <w:t xml:space="preserve">, </w:t>
      </w:r>
      <w:r w:rsidR="00FB2749">
        <w:t>C</w:t>
      </w:r>
      <w:r w:rsidR="004632E7">
        <w:t xml:space="preserve">hapter 3 </w:t>
      </w:r>
      <w:r w:rsidR="0028506D" w:rsidRPr="0076135F">
        <w:t xml:space="preserve">in S. </w:t>
      </w:r>
      <w:proofErr w:type="spellStart"/>
      <w:r w:rsidR="0028506D" w:rsidRPr="0076135F">
        <w:t>Mahendra</w:t>
      </w:r>
      <w:proofErr w:type="spellEnd"/>
      <w:r w:rsidR="00300B48">
        <w:t xml:space="preserve"> </w:t>
      </w:r>
      <w:proofErr w:type="spellStart"/>
      <w:r w:rsidR="0028506D" w:rsidRPr="0076135F">
        <w:t>Dev</w:t>
      </w:r>
      <w:proofErr w:type="spellEnd"/>
      <w:r w:rsidR="0028506D" w:rsidRPr="0076135F">
        <w:t xml:space="preserve"> (ed.), </w:t>
      </w:r>
      <w:r w:rsidR="0028506D" w:rsidRPr="00EB541B">
        <w:rPr>
          <w:i/>
        </w:rPr>
        <w:t>India Development Report 201</w:t>
      </w:r>
      <w:r w:rsidR="004632E7">
        <w:rPr>
          <w:i/>
        </w:rPr>
        <w:t>5</w:t>
      </w:r>
      <w:r w:rsidR="0028506D" w:rsidRPr="0076135F">
        <w:t>,</w:t>
      </w:r>
      <w:r w:rsidR="004632E7">
        <w:t xml:space="preserve"> pp. 36-51,</w:t>
      </w:r>
      <w:r w:rsidR="0028506D" w:rsidRPr="0076135F">
        <w:t xml:space="preserve"> New Delhi: IGIDR and Oxfo</w:t>
      </w:r>
      <w:r w:rsidR="00483A51">
        <w:t>rd University Press.</w:t>
      </w:r>
      <w:r w:rsidR="002A5B8A">
        <w:t xml:space="preserve"> 2015</w:t>
      </w:r>
      <w:r w:rsidR="0028506D">
        <w:t>.</w:t>
      </w:r>
    </w:p>
    <w:p w:rsidR="00CE4C43" w:rsidRDefault="00CE4C43" w:rsidP="00CE4C43">
      <w:pPr>
        <w:ind w:left="720"/>
      </w:pPr>
    </w:p>
    <w:p w:rsidR="004C54D5" w:rsidRDefault="00EB541B" w:rsidP="00CE4C43">
      <w:pPr>
        <w:numPr>
          <w:ilvl w:val="0"/>
          <w:numId w:val="3"/>
        </w:numPr>
      </w:pPr>
      <w:r w:rsidRPr="00EB541B">
        <w:t>‘</w:t>
      </w:r>
      <w:r w:rsidRPr="00EB541B">
        <w:rPr>
          <w:b/>
        </w:rPr>
        <w:t xml:space="preserve">Growth </w:t>
      </w:r>
      <w:r w:rsidR="00525F31">
        <w:rPr>
          <w:b/>
        </w:rPr>
        <w:t>D</w:t>
      </w:r>
      <w:r w:rsidRPr="00EB541B">
        <w:rPr>
          <w:b/>
        </w:rPr>
        <w:t>rivers: ICT and inclusive innovations</w:t>
      </w:r>
      <w:r w:rsidRPr="00EB541B">
        <w:t xml:space="preserve">’, </w:t>
      </w:r>
      <w:r w:rsidR="00FB2749">
        <w:t>C</w:t>
      </w:r>
      <w:r w:rsidRPr="00EB541B">
        <w:t>hapter</w:t>
      </w:r>
      <w:r w:rsidR="00D01B22">
        <w:t xml:space="preserve"> 4</w:t>
      </w:r>
      <w:r w:rsidRPr="00EB541B">
        <w:t xml:space="preserve"> in </w:t>
      </w:r>
      <w:r w:rsidR="00D01B22" w:rsidRPr="00EB541B">
        <w:t>Pradeep</w:t>
      </w:r>
      <w:r w:rsidR="00D01B22">
        <w:t xml:space="preserve"> </w:t>
      </w:r>
      <w:r w:rsidR="00D01B22" w:rsidRPr="00EB541B">
        <w:t>Agarwal (ed.)</w:t>
      </w:r>
      <w:r w:rsidR="00D01B22">
        <w:t xml:space="preserve">, </w:t>
      </w:r>
      <w:r w:rsidRPr="00EB541B">
        <w:rPr>
          <w:i/>
        </w:rPr>
        <w:t>Reviving Growth in India</w:t>
      </w:r>
      <w:r w:rsidRPr="00EB541B">
        <w:t xml:space="preserve">, </w:t>
      </w:r>
      <w:r w:rsidR="00D01B22">
        <w:t>pp. 82-106</w:t>
      </w:r>
      <w:r w:rsidRPr="00EB541B">
        <w:t>. New Delhi: Cambridge Uni</w:t>
      </w:r>
      <w:r w:rsidR="00483A51">
        <w:t>versity Press.</w:t>
      </w:r>
      <w:r w:rsidR="002A5B8A">
        <w:t xml:space="preserve"> 2015</w:t>
      </w:r>
      <w:r w:rsidRPr="00EB541B">
        <w:t>.</w:t>
      </w:r>
    </w:p>
    <w:p w:rsidR="00CE4C43" w:rsidRPr="00CE4C43" w:rsidRDefault="00CE4C43" w:rsidP="00CE4C43">
      <w:pPr>
        <w:ind w:left="720"/>
      </w:pPr>
    </w:p>
    <w:p w:rsidR="002A5B8A" w:rsidRDefault="00E72DB0" w:rsidP="00CE4C43">
      <w:pPr>
        <w:numPr>
          <w:ilvl w:val="0"/>
          <w:numId w:val="3"/>
        </w:numPr>
      </w:pPr>
      <w:r>
        <w:rPr>
          <w:b/>
        </w:rPr>
        <w:t>‘</w:t>
      </w:r>
      <w:r w:rsidR="002A5B8A" w:rsidRPr="00E63359">
        <w:rPr>
          <w:b/>
        </w:rPr>
        <w:t>Banks Competition, Managerial Efficiency and the Interest Rate Pass-through in India</w:t>
      </w:r>
      <w:r>
        <w:rPr>
          <w:b/>
        </w:rPr>
        <w:t>’</w:t>
      </w:r>
      <w:r w:rsidR="002A5B8A" w:rsidRPr="00433249">
        <w:t xml:space="preserve">. Chapter 15 in </w:t>
      </w:r>
      <w:r w:rsidRPr="00433249">
        <w:t>Jonathan A</w:t>
      </w:r>
      <w:r>
        <w:t>.</w:t>
      </w:r>
      <w:r w:rsidRPr="00433249">
        <w:t xml:space="preserve"> Batten and </w:t>
      </w:r>
      <w:proofErr w:type="spellStart"/>
      <w:r w:rsidRPr="00433249">
        <w:t>Niklas</w:t>
      </w:r>
      <w:proofErr w:type="spellEnd"/>
      <w:r w:rsidRPr="00433249">
        <w:t xml:space="preserve"> F</w:t>
      </w:r>
      <w:r>
        <w:t>.</w:t>
      </w:r>
      <w:r w:rsidRPr="00433249">
        <w:t xml:space="preserve"> Wagner (eds.), </w:t>
      </w:r>
      <w:r w:rsidR="002A5B8A" w:rsidRPr="00433249">
        <w:rPr>
          <w:i/>
        </w:rPr>
        <w:t>Risk Management Post Financial Crisis: A Period of Monetary Easing</w:t>
      </w:r>
      <w:r w:rsidR="002A5B8A" w:rsidRPr="00433249">
        <w:t>, Contemporary Studies in Economic and Financial Analysis (CSEFA) special issue, Vol 96,</w:t>
      </w:r>
      <w:r w:rsidR="00CE0B40">
        <w:t xml:space="preserve"> pp: 317-340.</w:t>
      </w:r>
      <w:r w:rsidR="002A5B8A" w:rsidRPr="00433249">
        <w:t xml:space="preserve"> Emerald publishers.</w:t>
      </w:r>
      <w:r w:rsidR="002A5B8A">
        <w:t xml:space="preserve"> (</w:t>
      </w:r>
      <w:proofErr w:type="gramStart"/>
      <w:r w:rsidR="002A5B8A">
        <w:t>with</w:t>
      </w:r>
      <w:proofErr w:type="gramEnd"/>
      <w:r w:rsidR="002A5B8A">
        <w:t xml:space="preserve"> J. Ansari). 2014.</w:t>
      </w:r>
    </w:p>
    <w:p w:rsidR="00CE4C43" w:rsidRPr="00CE4C43" w:rsidRDefault="00CE4C43" w:rsidP="00CE4C43">
      <w:pPr>
        <w:ind w:left="720"/>
      </w:pPr>
    </w:p>
    <w:p w:rsidR="004C54D5" w:rsidRDefault="00525F31" w:rsidP="00CE4C43">
      <w:pPr>
        <w:numPr>
          <w:ilvl w:val="0"/>
          <w:numId w:val="3"/>
        </w:numPr>
      </w:pPr>
      <w:r>
        <w:rPr>
          <w:b/>
        </w:rPr>
        <w:t>Institutions, I</w:t>
      </w:r>
      <w:r w:rsidR="00EB541B" w:rsidRPr="00EB541B">
        <w:rPr>
          <w:b/>
        </w:rPr>
        <w:t xml:space="preserve">ncentives and </w:t>
      </w:r>
      <w:r>
        <w:rPr>
          <w:b/>
        </w:rPr>
        <w:t>I</w:t>
      </w:r>
      <w:r w:rsidR="00EB541B" w:rsidRPr="00EB541B">
        <w:rPr>
          <w:b/>
        </w:rPr>
        <w:t>nterests</w:t>
      </w:r>
      <w:r w:rsidR="00EB541B" w:rsidRPr="00EB541B">
        <w:t xml:space="preserve">. Chapter 5 in </w:t>
      </w:r>
      <w:proofErr w:type="spellStart"/>
      <w:r w:rsidR="00EB541B" w:rsidRPr="00EB541B">
        <w:t>Bimal</w:t>
      </w:r>
      <w:proofErr w:type="spellEnd"/>
      <w:r w:rsidR="00300B48">
        <w:t xml:space="preserve"> </w:t>
      </w:r>
      <w:proofErr w:type="spellStart"/>
      <w:r w:rsidR="00EB541B" w:rsidRPr="00EB541B">
        <w:t>Jalan</w:t>
      </w:r>
      <w:proofErr w:type="spellEnd"/>
      <w:r w:rsidR="00EB541B" w:rsidRPr="00EB541B">
        <w:t xml:space="preserve"> and </w:t>
      </w:r>
      <w:proofErr w:type="spellStart"/>
      <w:r w:rsidR="00EB541B" w:rsidRPr="00EB541B">
        <w:t>Pulapre</w:t>
      </w:r>
      <w:proofErr w:type="spellEnd"/>
      <w:r w:rsidR="00300B48">
        <w:t xml:space="preserve"> </w:t>
      </w:r>
      <w:proofErr w:type="spellStart"/>
      <w:r w:rsidR="00EB541B" w:rsidRPr="00EB541B">
        <w:t>Balakrishnan</w:t>
      </w:r>
      <w:proofErr w:type="spellEnd"/>
      <w:r w:rsidR="00EB541B" w:rsidRPr="00EB541B">
        <w:t xml:space="preserve"> (</w:t>
      </w:r>
      <w:proofErr w:type="gramStart"/>
      <w:r w:rsidR="00EB541B" w:rsidRPr="00EB541B">
        <w:t>eds</w:t>
      </w:r>
      <w:proofErr w:type="gramEnd"/>
      <w:r w:rsidR="00EB541B" w:rsidRPr="00EB541B">
        <w:t xml:space="preserve">.). </w:t>
      </w:r>
      <w:r w:rsidR="00EB541B" w:rsidRPr="00EB541B">
        <w:rPr>
          <w:i/>
        </w:rPr>
        <w:t>Politics Trumps Economics</w:t>
      </w:r>
      <w:r w:rsidR="00EB541B" w:rsidRPr="00EB541B">
        <w:t xml:space="preserve">. New Delhi: </w:t>
      </w:r>
      <w:proofErr w:type="spellStart"/>
      <w:r w:rsidR="00EB541B" w:rsidRPr="00EB541B">
        <w:t>Rupa</w:t>
      </w:r>
      <w:proofErr w:type="spellEnd"/>
      <w:r w:rsidR="00EB541B" w:rsidRPr="00EB541B">
        <w:t xml:space="preserve">, </w:t>
      </w:r>
      <w:r w:rsidR="00CE0B40">
        <w:t xml:space="preserve">pages: 65-83. </w:t>
      </w:r>
      <w:r w:rsidR="00EB541B" w:rsidRPr="00EB541B">
        <w:t>2014.</w:t>
      </w:r>
      <w:r w:rsidR="007717B0">
        <w:t xml:space="preserve"> </w:t>
      </w:r>
    </w:p>
    <w:p w:rsidR="00CE4C43" w:rsidRPr="00CE4C43" w:rsidRDefault="00CE4C43" w:rsidP="00CE4C43">
      <w:pPr>
        <w:ind w:left="720"/>
      </w:pPr>
    </w:p>
    <w:p w:rsidR="00EB541B" w:rsidRPr="004C54D5" w:rsidRDefault="00EB541B" w:rsidP="00CE4C43">
      <w:pPr>
        <w:numPr>
          <w:ilvl w:val="0"/>
          <w:numId w:val="3"/>
        </w:numPr>
      </w:pPr>
      <w:r w:rsidRPr="00EB541B">
        <w:rPr>
          <w:b/>
        </w:rPr>
        <w:t>Closing the Gap between Potential and Performance in ICT</w:t>
      </w:r>
      <w:r w:rsidR="00E72DB0">
        <w:t>. Chapter 17</w:t>
      </w:r>
      <w:r>
        <w:t xml:space="preserve"> in </w:t>
      </w:r>
      <w:r w:rsidR="00E72DB0" w:rsidRPr="00EB541B">
        <w:t xml:space="preserve">Sameer </w:t>
      </w:r>
      <w:proofErr w:type="spellStart"/>
      <w:r w:rsidR="00E72DB0" w:rsidRPr="00EB541B">
        <w:t>Kochhar</w:t>
      </w:r>
      <w:proofErr w:type="spellEnd"/>
      <w:r w:rsidR="00E72DB0" w:rsidRPr="00EB541B">
        <w:t xml:space="preserve"> (ed.)</w:t>
      </w:r>
      <w:r w:rsidR="00E72DB0">
        <w:t xml:space="preserve">, </w:t>
      </w:r>
      <w:r w:rsidRPr="00EB541B">
        <w:rPr>
          <w:i/>
        </w:rPr>
        <w:t xml:space="preserve">Growth and Governance: Essays in </w:t>
      </w:r>
      <w:proofErr w:type="spellStart"/>
      <w:r w:rsidRPr="00EB541B">
        <w:rPr>
          <w:i/>
        </w:rPr>
        <w:t>Honour</w:t>
      </w:r>
      <w:proofErr w:type="spellEnd"/>
      <w:r w:rsidRPr="00EB541B">
        <w:rPr>
          <w:i/>
        </w:rPr>
        <w:t xml:space="preserve"> of </w:t>
      </w:r>
      <w:proofErr w:type="spellStart"/>
      <w:r w:rsidRPr="00EB541B">
        <w:rPr>
          <w:i/>
        </w:rPr>
        <w:t>Nandan</w:t>
      </w:r>
      <w:proofErr w:type="spellEnd"/>
      <w:r w:rsidR="00300B48">
        <w:rPr>
          <w:i/>
        </w:rPr>
        <w:t xml:space="preserve"> </w:t>
      </w:r>
      <w:proofErr w:type="spellStart"/>
      <w:r w:rsidRPr="00EB541B">
        <w:rPr>
          <w:i/>
        </w:rPr>
        <w:t>Nilekani</w:t>
      </w:r>
      <w:proofErr w:type="spellEnd"/>
      <w:r w:rsidRPr="00EB541B">
        <w:t xml:space="preserve">. </w:t>
      </w:r>
      <w:r w:rsidR="00E72DB0">
        <w:t>pp. 243-258.</w:t>
      </w:r>
      <w:r w:rsidRPr="00EB541B">
        <w:t xml:space="preserve"> New Delhi: </w:t>
      </w:r>
      <w:proofErr w:type="spellStart"/>
      <w:r w:rsidRPr="00EB541B">
        <w:t>Skoch</w:t>
      </w:r>
      <w:proofErr w:type="spellEnd"/>
      <w:r w:rsidRPr="00EB541B">
        <w:t xml:space="preserve"> Media</w:t>
      </w:r>
      <w:r>
        <w:t>, 2014</w:t>
      </w:r>
      <w:r w:rsidRPr="00EB541B">
        <w:t>.</w:t>
      </w:r>
    </w:p>
    <w:p w:rsidR="00CE4C43" w:rsidRPr="00CE4C43" w:rsidRDefault="00CE4C43" w:rsidP="00CE4C43">
      <w:pPr>
        <w:ind w:left="720"/>
      </w:pPr>
    </w:p>
    <w:p w:rsidR="00B555D2" w:rsidRPr="0028506D" w:rsidRDefault="00B555D2" w:rsidP="00CE4C43">
      <w:pPr>
        <w:numPr>
          <w:ilvl w:val="0"/>
          <w:numId w:val="3"/>
        </w:numPr>
      </w:pPr>
      <w:r w:rsidRPr="00B555D2">
        <w:rPr>
          <w:b/>
        </w:rPr>
        <w:t>Introduction and Overview</w:t>
      </w:r>
      <w:r>
        <w:t xml:space="preserve">, in </w:t>
      </w:r>
      <w:proofErr w:type="spellStart"/>
      <w:r w:rsidRPr="00B555D2">
        <w:t>Goyal</w:t>
      </w:r>
      <w:proofErr w:type="spellEnd"/>
      <w:r w:rsidRPr="00B555D2">
        <w:t xml:space="preserve">, </w:t>
      </w:r>
      <w:proofErr w:type="spellStart"/>
      <w:r w:rsidRPr="00B555D2">
        <w:t>Ashima</w:t>
      </w:r>
      <w:proofErr w:type="spellEnd"/>
      <w:r w:rsidRPr="00B555D2">
        <w:t xml:space="preserve"> (ed.), </w:t>
      </w:r>
      <w:proofErr w:type="gramStart"/>
      <w:r w:rsidRPr="00B555D2">
        <w:t>Handbook</w:t>
      </w:r>
      <w:proofErr w:type="gramEnd"/>
      <w:r w:rsidRPr="00B555D2">
        <w:t xml:space="preserve"> of Indian Economy in the 21st Century: Understanding the Inherent Dynamism, </w:t>
      </w:r>
      <w:r w:rsidR="00CD284D">
        <w:t xml:space="preserve">New Delhi: </w:t>
      </w:r>
      <w:r w:rsidRPr="00B555D2">
        <w:t xml:space="preserve">OUP, </w:t>
      </w:r>
      <w:r w:rsidR="00CE0B40">
        <w:t xml:space="preserve">pp: xxix. </w:t>
      </w:r>
      <w:r w:rsidRPr="00B555D2">
        <w:t>2014.</w:t>
      </w:r>
      <w:r w:rsidR="007717B0">
        <w:t xml:space="preserve"> </w:t>
      </w:r>
    </w:p>
    <w:p w:rsidR="00CE4C43" w:rsidRDefault="00CE4C43" w:rsidP="00CE4C43">
      <w:pPr>
        <w:pStyle w:val="ListParagraph"/>
        <w:autoSpaceDE w:val="0"/>
        <w:autoSpaceDN w:val="0"/>
        <w:adjustRightInd w:val="0"/>
        <w:rPr>
          <w:rFonts w:ascii="Times New Roman" w:hAnsi="Times New Roman"/>
          <w:bCs/>
          <w:sz w:val="24"/>
          <w:szCs w:val="24"/>
        </w:rPr>
      </w:pPr>
    </w:p>
    <w:p w:rsidR="00AE0A6B" w:rsidRPr="00AE0A6B" w:rsidRDefault="00AE0A6B" w:rsidP="00CE4C43">
      <w:pPr>
        <w:pStyle w:val="ListParagraph"/>
        <w:numPr>
          <w:ilvl w:val="0"/>
          <w:numId w:val="3"/>
        </w:numPr>
        <w:autoSpaceDE w:val="0"/>
        <w:autoSpaceDN w:val="0"/>
        <w:adjustRightInd w:val="0"/>
        <w:rPr>
          <w:rFonts w:ascii="Times New Roman" w:hAnsi="Times New Roman"/>
          <w:bCs/>
          <w:sz w:val="24"/>
          <w:szCs w:val="24"/>
        </w:rPr>
      </w:pPr>
      <w:r w:rsidRPr="00AE0A6B">
        <w:rPr>
          <w:rFonts w:ascii="Times New Roman" w:hAnsi="Times New Roman"/>
          <w:bCs/>
          <w:sz w:val="24"/>
          <w:szCs w:val="24"/>
        </w:rPr>
        <w:t>‘</w:t>
      </w:r>
      <w:r w:rsidRPr="00AE0A6B">
        <w:rPr>
          <w:rFonts w:ascii="Times New Roman" w:hAnsi="Times New Roman"/>
          <w:b/>
          <w:bCs/>
          <w:sz w:val="24"/>
          <w:szCs w:val="24"/>
        </w:rPr>
        <w:t>Financial Regulation and the G20: Options for India</w:t>
      </w:r>
      <w:r w:rsidRPr="00AE0A6B">
        <w:rPr>
          <w:rFonts w:ascii="Times New Roman" w:hAnsi="Times New Roman"/>
          <w:bCs/>
          <w:sz w:val="24"/>
          <w:szCs w:val="24"/>
        </w:rPr>
        <w:t>’</w:t>
      </w:r>
      <w:r>
        <w:rPr>
          <w:rFonts w:ascii="Times New Roman" w:hAnsi="Times New Roman"/>
          <w:bCs/>
          <w:sz w:val="24"/>
          <w:szCs w:val="24"/>
        </w:rPr>
        <w:t>,</w:t>
      </w:r>
      <w:r w:rsidR="00CC04F0">
        <w:rPr>
          <w:rFonts w:ascii="Times New Roman" w:hAnsi="Times New Roman"/>
          <w:bCs/>
          <w:sz w:val="24"/>
          <w:szCs w:val="24"/>
        </w:rPr>
        <w:t xml:space="preserve"> </w:t>
      </w:r>
      <w:r w:rsidR="00E72DB0">
        <w:rPr>
          <w:rFonts w:ascii="Times New Roman" w:hAnsi="Times New Roman"/>
          <w:bCs/>
          <w:sz w:val="24"/>
          <w:szCs w:val="24"/>
        </w:rPr>
        <w:t xml:space="preserve">Chapter 2 </w:t>
      </w:r>
      <w:r w:rsidR="007F4134">
        <w:rPr>
          <w:rFonts w:ascii="Times New Roman" w:hAnsi="Times New Roman"/>
          <w:bCs/>
          <w:sz w:val="24"/>
          <w:szCs w:val="24"/>
        </w:rPr>
        <w:t xml:space="preserve">in </w:t>
      </w:r>
      <w:proofErr w:type="spellStart"/>
      <w:r w:rsidR="00E72DB0" w:rsidRPr="00AE0A6B">
        <w:rPr>
          <w:rFonts w:ascii="Times New Roman" w:hAnsi="Times New Roman"/>
          <w:bCs/>
          <w:sz w:val="24"/>
          <w:szCs w:val="24"/>
        </w:rPr>
        <w:t>Parthasarthi</w:t>
      </w:r>
      <w:proofErr w:type="spellEnd"/>
      <w:r w:rsidR="00E72DB0">
        <w:rPr>
          <w:rFonts w:ascii="Times New Roman" w:hAnsi="Times New Roman"/>
          <w:bCs/>
          <w:sz w:val="24"/>
          <w:szCs w:val="24"/>
        </w:rPr>
        <w:t xml:space="preserve"> </w:t>
      </w:r>
      <w:proofErr w:type="spellStart"/>
      <w:r w:rsidR="00E72DB0">
        <w:rPr>
          <w:rFonts w:ascii="Times New Roman" w:hAnsi="Times New Roman"/>
          <w:bCs/>
          <w:sz w:val="24"/>
          <w:szCs w:val="24"/>
        </w:rPr>
        <w:t>Shome</w:t>
      </w:r>
      <w:proofErr w:type="spellEnd"/>
      <w:r w:rsidR="00E72DB0">
        <w:rPr>
          <w:rFonts w:ascii="Times New Roman" w:hAnsi="Times New Roman"/>
          <w:bCs/>
          <w:sz w:val="24"/>
          <w:szCs w:val="24"/>
        </w:rPr>
        <w:t xml:space="preserve"> (ed.), </w:t>
      </w:r>
      <w:proofErr w:type="gramStart"/>
      <w:r w:rsidRPr="007F4134">
        <w:rPr>
          <w:rFonts w:ascii="Times New Roman" w:hAnsi="Times New Roman"/>
          <w:bCs/>
          <w:i/>
          <w:sz w:val="24"/>
          <w:szCs w:val="24"/>
        </w:rPr>
        <w:t>The</w:t>
      </w:r>
      <w:proofErr w:type="gramEnd"/>
      <w:r w:rsidRPr="007F4134">
        <w:rPr>
          <w:rFonts w:ascii="Times New Roman" w:hAnsi="Times New Roman"/>
          <w:bCs/>
          <w:i/>
          <w:sz w:val="24"/>
          <w:szCs w:val="24"/>
        </w:rPr>
        <w:t xml:space="preserve"> G20 Macroeconomic Agenda: India and the Emerging Economies</w:t>
      </w:r>
      <w:r w:rsidR="00E72DB0">
        <w:rPr>
          <w:rFonts w:ascii="Times New Roman" w:hAnsi="Times New Roman"/>
          <w:bCs/>
          <w:sz w:val="24"/>
          <w:szCs w:val="24"/>
        </w:rPr>
        <w:t>,</w:t>
      </w:r>
      <w:r w:rsidRPr="00AE0A6B">
        <w:rPr>
          <w:rFonts w:ascii="Times New Roman" w:hAnsi="Times New Roman"/>
          <w:bCs/>
          <w:sz w:val="24"/>
          <w:szCs w:val="24"/>
        </w:rPr>
        <w:t xml:space="preserve"> </w:t>
      </w:r>
      <w:r w:rsidR="00E72DB0">
        <w:rPr>
          <w:rFonts w:ascii="Times New Roman" w:hAnsi="Times New Roman"/>
          <w:bCs/>
          <w:sz w:val="24"/>
          <w:szCs w:val="24"/>
        </w:rPr>
        <w:t xml:space="preserve">pp. 19-56. </w:t>
      </w:r>
      <w:r w:rsidR="00EB541B">
        <w:rPr>
          <w:rFonts w:ascii="Times New Roman" w:hAnsi="Times New Roman"/>
          <w:bCs/>
          <w:sz w:val="24"/>
          <w:szCs w:val="24"/>
        </w:rPr>
        <w:t xml:space="preserve">New </w:t>
      </w:r>
      <w:r w:rsidR="00EB541B" w:rsidRPr="00AE0A6B">
        <w:rPr>
          <w:rFonts w:ascii="Times New Roman" w:hAnsi="Times New Roman"/>
          <w:bCs/>
          <w:sz w:val="24"/>
          <w:szCs w:val="24"/>
        </w:rPr>
        <w:t>Delhi</w:t>
      </w:r>
      <w:r w:rsidR="00EB541B">
        <w:rPr>
          <w:rFonts w:ascii="Times New Roman" w:hAnsi="Times New Roman"/>
          <w:bCs/>
          <w:sz w:val="24"/>
          <w:szCs w:val="24"/>
        </w:rPr>
        <w:t xml:space="preserve">: </w:t>
      </w:r>
      <w:r w:rsidRPr="00AE0A6B">
        <w:rPr>
          <w:rFonts w:ascii="Times New Roman" w:hAnsi="Times New Roman"/>
          <w:bCs/>
          <w:sz w:val="24"/>
          <w:szCs w:val="24"/>
        </w:rPr>
        <w:t xml:space="preserve">Cambridge </w:t>
      </w:r>
      <w:r w:rsidR="00EB541B">
        <w:rPr>
          <w:rFonts w:ascii="Times New Roman" w:hAnsi="Times New Roman"/>
          <w:bCs/>
          <w:sz w:val="24"/>
          <w:szCs w:val="24"/>
        </w:rPr>
        <w:t>University Press</w:t>
      </w:r>
      <w:r w:rsidRPr="00AE0A6B">
        <w:rPr>
          <w:rFonts w:ascii="Times New Roman" w:hAnsi="Times New Roman"/>
          <w:bCs/>
          <w:sz w:val="24"/>
          <w:szCs w:val="24"/>
        </w:rPr>
        <w:t xml:space="preserve">. </w:t>
      </w:r>
      <w:r>
        <w:rPr>
          <w:rFonts w:ascii="Times New Roman" w:hAnsi="Times New Roman"/>
          <w:bCs/>
          <w:sz w:val="24"/>
          <w:szCs w:val="24"/>
        </w:rPr>
        <w:t>201</w:t>
      </w:r>
      <w:r w:rsidR="00B555D2">
        <w:rPr>
          <w:rFonts w:ascii="Times New Roman" w:hAnsi="Times New Roman"/>
          <w:bCs/>
          <w:sz w:val="24"/>
          <w:szCs w:val="24"/>
        </w:rPr>
        <w:t>4</w:t>
      </w:r>
      <w:r w:rsidRPr="00AE0A6B">
        <w:rPr>
          <w:rFonts w:ascii="Times New Roman" w:hAnsi="Times New Roman"/>
          <w:bCs/>
          <w:sz w:val="24"/>
          <w:szCs w:val="24"/>
        </w:rPr>
        <w:t>.</w:t>
      </w:r>
    </w:p>
    <w:p w:rsidR="00CE4C43" w:rsidRPr="00CE4C43" w:rsidRDefault="00CE4C43" w:rsidP="00CE4C43">
      <w:pPr>
        <w:pStyle w:val="ListParagraph"/>
        <w:autoSpaceDE w:val="0"/>
        <w:autoSpaceDN w:val="0"/>
        <w:adjustRightInd w:val="0"/>
        <w:rPr>
          <w:rFonts w:ascii="Times New Roman" w:hAnsi="Times New Roman"/>
          <w:bCs/>
          <w:sz w:val="24"/>
          <w:szCs w:val="24"/>
        </w:rPr>
      </w:pPr>
    </w:p>
    <w:p w:rsidR="00B96216" w:rsidRPr="0000620D" w:rsidRDefault="00B96216" w:rsidP="00CE4C43">
      <w:pPr>
        <w:pStyle w:val="ListParagraph"/>
        <w:numPr>
          <w:ilvl w:val="0"/>
          <w:numId w:val="3"/>
        </w:numPr>
        <w:autoSpaceDE w:val="0"/>
        <w:autoSpaceDN w:val="0"/>
        <w:adjustRightInd w:val="0"/>
        <w:rPr>
          <w:rFonts w:ascii="Times New Roman" w:hAnsi="Times New Roman"/>
          <w:bCs/>
          <w:sz w:val="24"/>
          <w:szCs w:val="24"/>
        </w:rPr>
      </w:pPr>
      <w:r w:rsidRPr="0000620D">
        <w:rPr>
          <w:rFonts w:ascii="Times New Roman" w:hAnsi="Times New Roman"/>
          <w:b/>
          <w:sz w:val="24"/>
          <w:szCs w:val="24"/>
        </w:rPr>
        <w:lastRenderedPageBreak/>
        <w:t>‘Propagation Mechanisms in Inflation: Governance as key’</w:t>
      </w:r>
      <w:r w:rsidR="00F17968">
        <w:rPr>
          <w:rFonts w:ascii="Times New Roman" w:hAnsi="Times New Roman"/>
          <w:sz w:val="24"/>
          <w:szCs w:val="24"/>
        </w:rPr>
        <w:t>,</w:t>
      </w:r>
      <w:r w:rsidR="00CC04F0">
        <w:rPr>
          <w:rFonts w:ascii="Times New Roman" w:hAnsi="Times New Roman"/>
          <w:sz w:val="24"/>
          <w:szCs w:val="24"/>
        </w:rPr>
        <w:t xml:space="preserve"> </w:t>
      </w:r>
      <w:r w:rsidR="00E72DB0">
        <w:rPr>
          <w:rFonts w:ascii="Times New Roman" w:hAnsi="Times New Roman"/>
          <w:sz w:val="24"/>
          <w:szCs w:val="24"/>
        </w:rPr>
        <w:t>C</w:t>
      </w:r>
      <w:r w:rsidRPr="0000620D">
        <w:rPr>
          <w:rFonts w:ascii="Times New Roman" w:hAnsi="Times New Roman"/>
          <w:snapToGrid w:val="0"/>
          <w:spacing w:val="-3"/>
          <w:sz w:val="24"/>
          <w:szCs w:val="24"/>
        </w:rPr>
        <w:t xml:space="preserve">hapter 3 in S. </w:t>
      </w:r>
      <w:proofErr w:type="spellStart"/>
      <w:r w:rsidRPr="0000620D">
        <w:rPr>
          <w:rFonts w:ascii="Times New Roman" w:hAnsi="Times New Roman"/>
          <w:snapToGrid w:val="0"/>
          <w:spacing w:val="-3"/>
          <w:sz w:val="24"/>
          <w:szCs w:val="24"/>
        </w:rPr>
        <w:t>Mahendra</w:t>
      </w:r>
      <w:proofErr w:type="spellEnd"/>
      <w:r w:rsidR="00300B48">
        <w:rPr>
          <w:rFonts w:ascii="Times New Roman" w:hAnsi="Times New Roman"/>
          <w:snapToGrid w:val="0"/>
          <w:spacing w:val="-3"/>
          <w:sz w:val="24"/>
          <w:szCs w:val="24"/>
        </w:rPr>
        <w:t xml:space="preserve"> </w:t>
      </w:r>
      <w:proofErr w:type="spellStart"/>
      <w:r w:rsidRPr="0000620D">
        <w:rPr>
          <w:rFonts w:ascii="Times New Roman" w:hAnsi="Times New Roman"/>
          <w:snapToGrid w:val="0"/>
          <w:spacing w:val="-3"/>
          <w:sz w:val="24"/>
          <w:szCs w:val="24"/>
        </w:rPr>
        <w:t>Dev</w:t>
      </w:r>
      <w:proofErr w:type="spellEnd"/>
      <w:r w:rsidRPr="0000620D">
        <w:rPr>
          <w:rFonts w:ascii="Times New Roman" w:hAnsi="Times New Roman"/>
          <w:snapToGrid w:val="0"/>
          <w:spacing w:val="-3"/>
          <w:sz w:val="24"/>
          <w:szCs w:val="24"/>
        </w:rPr>
        <w:t xml:space="preserve"> (ed.),</w:t>
      </w:r>
      <w:r w:rsidR="00E72DB0">
        <w:rPr>
          <w:rFonts w:ascii="Times New Roman" w:hAnsi="Times New Roman"/>
          <w:snapToGrid w:val="0"/>
          <w:spacing w:val="-3"/>
          <w:sz w:val="24"/>
          <w:szCs w:val="24"/>
        </w:rPr>
        <w:t xml:space="preserve"> </w:t>
      </w:r>
      <w:r w:rsidR="00F17968" w:rsidRPr="0000620D">
        <w:rPr>
          <w:rFonts w:ascii="Times New Roman" w:hAnsi="Times New Roman"/>
          <w:i/>
          <w:sz w:val="24"/>
          <w:szCs w:val="24"/>
        </w:rPr>
        <w:t>India Development Report</w:t>
      </w:r>
      <w:r w:rsidR="00F17968" w:rsidRPr="0000620D">
        <w:rPr>
          <w:rFonts w:ascii="Times New Roman" w:hAnsi="Times New Roman"/>
          <w:i/>
          <w:snapToGrid w:val="0"/>
          <w:spacing w:val="-3"/>
          <w:sz w:val="24"/>
          <w:szCs w:val="24"/>
        </w:rPr>
        <w:t xml:space="preserve"> 2012</w:t>
      </w:r>
      <w:r w:rsidR="00F17968" w:rsidRPr="0000620D">
        <w:rPr>
          <w:rFonts w:ascii="Times New Roman" w:hAnsi="Times New Roman"/>
          <w:snapToGrid w:val="0"/>
          <w:spacing w:val="-3"/>
          <w:sz w:val="24"/>
          <w:szCs w:val="24"/>
        </w:rPr>
        <w:t>,</w:t>
      </w:r>
      <w:r w:rsidR="0000620D" w:rsidRPr="0000620D">
        <w:rPr>
          <w:rFonts w:ascii="Times New Roman" w:hAnsi="Times New Roman"/>
          <w:snapToGrid w:val="0"/>
          <w:spacing w:val="-3"/>
          <w:sz w:val="24"/>
          <w:szCs w:val="24"/>
        </w:rPr>
        <w:t>pp. 32-46</w:t>
      </w:r>
      <w:r w:rsidR="0000620D">
        <w:rPr>
          <w:rFonts w:ascii="Times New Roman" w:hAnsi="Times New Roman"/>
          <w:snapToGrid w:val="0"/>
          <w:spacing w:val="-3"/>
          <w:sz w:val="24"/>
          <w:szCs w:val="24"/>
        </w:rPr>
        <w:t xml:space="preserve">, </w:t>
      </w:r>
      <w:r w:rsidRPr="0000620D">
        <w:rPr>
          <w:rFonts w:ascii="Times New Roman" w:hAnsi="Times New Roman"/>
          <w:snapToGrid w:val="0"/>
          <w:spacing w:val="-3"/>
          <w:sz w:val="24"/>
          <w:szCs w:val="24"/>
        </w:rPr>
        <w:t>New Delhi: IG</w:t>
      </w:r>
      <w:r w:rsidR="0000620D">
        <w:rPr>
          <w:rFonts w:ascii="Times New Roman" w:hAnsi="Times New Roman"/>
          <w:snapToGrid w:val="0"/>
          <w:spacing w:val="-3"/>
          <w:sz w:val="24"/>
          <w:szCs w:val="24"/>
        </w:rPr>
        <w:t>IDR and Oxford University Press</w:t>
      </w:r>
      <w:r w:rsidR="003D0C0B">
        <w:rPr>
          <w:rFonts w:ascii="Times New Roman" w:hAnsi="Times New Roman"/>
          <w:snapToGrid w:val="0"/>
          <w:spacing w:val="-3"/>
          <w:sz w:val="24"/>
          <w:szCs w:val="24"/>
        </w:rPr>
        <w:t xml:space="preserve">. </w:t>
      </w:r>
      <w:r w:rsidR="003D0C0B" w:rsidRPr="0000620D">
        <w:rPr>
          <w:rFonts w:ascii="Times New Roman" w:hAnsi="Times New Roman"/>
          <w:snapToGrid w:val="0"/>
          <w:spacing w:val="-3"/>
          <w:sz w:val="24"/>
          <w:szCs w:val="24"/>
        </w:rPr>
        <w:t>2012</w:t>
      </w:r>
      <w:r w:rsidRPr="0000620D">
        <w:rPr>
          <w:rFonts w:ascii="Times New Roman" w:hAnsi="Times New Roman"/>
          <w:snapToGrid w:val="0"/>
          <w:spacing w:val="-3"/>
          <w:sz w:val="24"/>
          <w:szCs w:val="24"/>
        </w:rPr>
        <w:t>.</w:t>
      </w:r>
    </w:p>
    <w:p w:rsidR="00CE4C43" w:rsidRPr="00CE4C43" w:rsidRDefault="00CE4C43" w:rsidP="00CE4C43">
      <w:pPr>
        <w:tabs>
          <w:tab w:val="left" w:pos="-720"/>
        </w:tabs>
        <w:suppressAutoHyphens/>
        <w:ind w:left="720"/>
        <w:jc w:val="both"/>
        <w:rPr>
          <w:color w:val="000000"/>
        </w:rPr>
      </w:pPr>
    </w:p>
    <w:p w:rsidR="00495EAF" w:rsidRDefault="00495EAF" w:rsidP="00CE4C43">
      <w:pPr>
        <w:numPr>
          <w:ilvl w:val="0"/>
          <w:numId w:val="3"/>
        </w:numPr>
        <w:tabs>
          <w:tab w:val="left" w:pos="-720"/>
        </w:tabs>
        <w:suppressAutoHyphens/>
        <w:jc w:val="both"/>
        <w:rPr>
          <w:color w:val="000000"/>
        </w:rPr>
      </w:pPr>
      <w:r>
        <w:rPr>
          <w:b/>
          <w:bCs/>
        </w:rPr>
        <w:t>‘Inflows and Policy: Middling Through’</w:t>
      </w:r>
      <w:r>
        <w:t xml:space="preserve">, </w:t>
      </w:r>
      <w:r w:rsidR="003B23BF">
        <w:t>C</w:t>
      </w:r>
      <w:r>
        <w:t xml:space="preserve">hapter 11 in D.M. </w:t>
      </w:r>
      <w:proofErr w:type="spellStart"/>
      <w:r>
        <w:t>Nachane</w:t>
      </w:r>
      <w:proofErr w:type="spellEnd"/>
      <w:r>
        <w:t xml:space="preserve"> (ed.), </w:t>
      </w:r>
      <w:r w:rsidR="00F17968">
        <w:rPr>
          <w:i/>
        </w:rPr>
        <w:t>India Development Report 2011</w:t>
      </w:r>
      <w:r w:rsidR="00F17968">
        <w:t xml:space="preserve">, </w:t>
      </w:r>
      <w:r w:rsidR="00CE4121">
        <w:t>pp. 131-140,</w:t>
      </w:r>
      <w:r>
        <w:t>New Delhi: IG</w:t>
      </w:r>
      <w:r w:rsidR="0000620D">
        <w:t>IDR and Oxford University Press</w:t>
      </w:r>
      <w:r>
        <w:t>.</w:t>
      </w:r>
      <w:r w:rsidR="003D0C0B">
        <w:t xml:space="preserve"> 2011.</w:t>
      </w:r>
    </w:p>
    <w:p w:rsidR="00CE4C43" w:rsidRPr="00CE4C43" w:rsidRDefault="00CE4C43" w:rsidP="00CE4C43">
      <w:pPr>
        <w:tabs>
          <w:tab w:val="left" w:pos="-720"/>
        </w:tabs>
        <w:suppressAutoHyphens/>
        <w:ind w:left="720"/>
        <w:jc w:val="both"/>
        <w:rPr>
          <w:color w:val="000000"/>
        </w:rPr>
      </w:pPr>
    </w:p>
    <w:p w:rsidR="00495EAF" w:rsidRDefault="00495EAF" w:rsidP="00CE4C43">
      <w:pPr>
        <w:numPr>
          <w:ilvl w:val="0"/>
          <w:numId w:val="3"/>
        </w:numPr>
        <w:tabs>
          <w:tab w:val="left" w:pos="-720"/>
        </w:tabs>
        <w:suppressAutoHyphens/>
        <w:jc w:val="both"/>
        <w:rPr>
          <w:color w:val="000000"/>
        </w:rPr>
      </w:pPr>
      <w:r>
        <w:rPr>
          <w:b/>
          <w:bCs/>
        </w:rPr>
        <w:t>‘Exchange Rate Regimes and Macroeconomic Performance in South Asia’</w:t>
      </w:r>
      <w:r>
        <w:t xml:space="preserve">, </w:t>
      </w:r>
      <w:r w:rsidR="003B23BF">
        <w:t>C</w:t>
      </w:r>
      <w:r>
        <w:t>hap</w:t>
      </w:r>
      <w:r w:rsidR="005E5A40">
        <w:t xml:space="preserve">ter 10 in </w:t>
      </w:r>
      <w:proofErr w:type="spellStart"/>
      <w:r w:rsidR="005E5A40">
        <w:t>Raghbendra</w:t>
      </w:r>
      <w:proofErr w:type="spellEnd"/>
      <w:r w:rsidR="00300B48">
        <w:t xml:space="preserve"> </w:t>
      </w:r>
      <w:proofErr w:type="spellStart"/>
      <w:r w:rsidR="005E5A40">
        <w:t>Jha</w:t>
      </w:r>
      <w:proofErr w:type="spellEnd"/>
      <w:r w:rsidR="005E5A40">
        <w:t xml:space="preserve"> (ed.)</w:t>
      </w:r>
      <w:r w:rsidR="00CE4121">
        <w:t xml:space="preserve">, </w:t>
      </w:r>
      <w:r w:rsidR="00314E6F" w:rsidRPr="00F17968">
        <w:rPr>
          <w:i/>
        </w:rPr>
        <w:t>Routledge Handbook on South Asian Economies</w:t>
      </w:r>
      <w:r w:rsidR="00314E6F">
        <w:t xml:space="preserve">, </w:t>
      </w:r>
      <w:r w:rsidR="00CE4121">
        <w:t xml:space="preserve">pp. 143-155, </w:t>
      </w:r>
      <w:r w:rsidR="005E5A40">
        <w:t xml:space="preserve">Oxon and NY: </w:t>
      </w:r>
      <w:r w:rsidR="00CE4121">
        <w:t>Routledge</w:t>
      </w:r>
      <w:r w:rsidR="00F17968">
        <w:t>.</w:t>
      </w:r>
      <w:r w:rsidR="005E5A40">
        <w:t xml:space="preserve"> 2011</w:t>
      </w:r>
      <w:r>
        <w:t>.</w:t>
      </w:r>
    </w:p>
    <w:p w:rsidR="00CE4C43" w:rsidRPr="00CE4C43" w:rsidRDefault="00CE4C43" w:rsidP="00CE4C43">
      <w:pPr>
        <w:tabs>
          <w:tab w:val="left" w:pos="-720"/>
        </w:tabs>
        <w:suppressAutoHyphens/>
        <w:ind w:left="720"/>
        <w:jc w:val="both"/>
        <w:rPr>
          <w:color w:val="000000"/>
        </w:rPr>
      </w:pPr>
    </w:p>
    <w:p w:rsidR="003B12F2" w:rsidRDefault="00F17968" w:rsidP="00CE4C43">
      <w:pPr>
        <w:numPr>
          <w:ilvl w:val="0"/>
          <w:numId w:val="3"/>
        </w:numPr>
        <w:tabs>
          <w:tab w:val="left" w:pos="-720"/>
        </w:tabs>
        <w:suppressAutoHyphens/>
        <w:jc w:val="both"/>
        <w:rPr>
          <w:color w:val="000000"/>
        </w:rPr>
      </w:pPr>
      <w:r>
        <w:rPr>
          <w:b/>
          <w:bCs/>
          <w:szCs w:val="28"/>
        </w:rPr>
        <w:t>‘</w:t>
      </w:r>
      <w:r w:rsidR="00495EAF">
        <w:rPr>
          <w:b/>
          <w:bCs/>
          <w:szCs w:val="28"/>
        </w:rPr>
        <w:t xml:space="preserve">Evolution of India’s </w:t>
      </w:r>
      <w:r>
        <w:rPr>
          <w:b/>
          <w:bCs/>
          <w:szCs w:val="28"/>
        </w:rPr>
        <w:t>E</w:t>
      </w:r>
      <w:r w:rsidR="00495EAF">
        <w:rPr>
          <w:b/>
          <w:bCs/>
          <w:szCs w:val="28"/>
        </w:rPr>
        <w:t xml:space="preserve">xchange </w:t>
      </w:r>
      <w:r>
        <w:rPr>
          <w:b/>
          <w:bCs/>
          <w:szCs w:val="28"/>
        </w:rPr>
        <w:t>R</w:t>
      </w:r>
      <w:r w:rsidR="00495EAF">
        <w:rPr>
          <w:b/>
          <w:bCs/>
          <w:szCs w:val="28"/>
        </w:rPr>
        <w:t xml:space="preserve">ate </w:t>
      </w:r>
      <w:r>
        <w:rPr>
          <w:b/>
          <w:bCs/>
          <w:szCs w:val="28"/>
        </w:rPr>
        <w:t>R</w:t>
      </w:r>
      <w:r w:rsidR="00495EAF">
        <w:rPr>
          <w:b/>
          <w:bCs/>
          <w:szCs w:val="28"/>
        </w:rPr>
        <w:t>egime</w:t>
      </w:r>
      <w:r>
        <w:rPr>
          <w:b/>
          <w:bCs/>
          <w:szCs w:val="28"/>
        </w:rPr>
        <w:t>’</w:t>
      </w:r>
      <w:r w:rsidRPr="003B23BF">
        <w:rPr>
          <w:bCs/>
          <w:szCs w:val="28"/>
        </w:rPr>
        <w:t>,</w:t>
      </w:r>
      <w:r w:rsidR="00CC04F0" w:rsidRPr="003B23BF">
        <w:rPr>
          <w:bCs/>
          <w:szCs w:val="28"/>
        </w:rPr>
        <w:t xml:space="preserve"> </w:t>
      </w:r>
      <w:r w:rsidR="003B23BF" w:rsidRPr="003B23BF">
        <w:rPr>
          <w:bCs/>
          <w:szCs w:val="28"/>
        </w:rPr>
        <w:t>C</w:t>
      </w:r>
      <w:r w:rsidR="00495EAF">
        <w:t xml:space="preserve">hapter 14 in Sameer </w:t>
      </w:r>
      <w:proofErr w:type="spellStart"/>
      <w:r w:rsidR="00495EAF">
        <w:t>Kochar</w:t>
      </w:r>
      <w:proofErr w:type="spellEnd"/>
      <w:r w:rsidR="00495EAF">
        <w:t xml:space="preserve"> (ed.) </w:t>
      </w:r>
      <w:r w:rsidR="00495EAF" w:rsidRPr="004E1C1F">
        <w:rPr>
          <w:i/>
        </w:rPr>
        <w:t xml:space="preserve">Growth and Finance: Essays in </w:t>
      </w:r>
      <w:proofErr w:type="spellStart"/>
      <w:r w:rsidR="00495EAF" w:rsidRPr="004E1C1F">
        <w:rPr>
          <w:i/>
        </w:rPr>
        <w:t>Honour</w:t>
      </w:r>
      <w:proofErr w:type="spellEnd"/>
      <w:r w:rsidR="00495EAF" w:rsidRPr="004E1C1F">
        <w:rPr>
          <w:i/>
        </w:rPr>
        <w:t xml:space="preserve"> of C. </w:t>
      </w:r>
      <w:proofErr w:type="spellStart"/>
      <w:r w:rsidR="00495EAF" w:rsidRPr="004E1C1F">
        <w:rPr>
          <w:i/>
        </w:rPr>
        <w:t>Rangarajan</w:t>
      </w:r>
      <w:proofErr w:type="spellEnd"/>
      <w:r w:rsidR="004E1C1F">
        <w:rPr>
          <w:i/>
        </w:rPr>
        <w:t>.</w:t>
      </w:r>
      <w:r w:rsidR="00CE0B40">
        <w:rPr>
          <w:i/>
        </w:rPr>
        <w:t xml:space="preserve"> </w:t>
      </w:r>
      <w:r w:rsidR="00CE0B40">
        <w:t xml:space="preserve">pp. 311-330. </w:t>
      </w:r>
      <w:r w:rsidR="00495EAF">
        <w:t>2011.</w:t>
      </w:r>
    </w:p>
    <w:p w:rsidR="00495EAF" w:rsidRDefault="004E1C1F" w:rsidP="00CE4C43">
      <w:pPr>
        <w:numPr>
          <w:ilvl w:val="0"/>
          <w:numId w:val="3"/>
        </w:numPr>
        <w:tabs>
          <w:tab w:val="left" w:pos="-720"/>
        </w:tabs>
        <w:suppressAutoHyphens/>
        <w:jc w:val="both"/>
        <w:rPr>
          <w:color w:val="000000"/>
        </w:rPr>
      </w:pPr>
      <w:r>
        <w:rPr>
          <w:b/>
          <w:bCs/>
        </w:rPr>
        <w:t>‘</w:t>
      </w:r>
      <w:r w:rsidR="00495EAF">
        <w:rPr>
          <w:b/>
          <w:bCs/>
        </w:rPr>
        <w:t>Improving India's Public Transport Systems: Comparing Governance in Indian Railways and in Air-India</w:t>
      </w:r>
      <w:r>
        <w:rPr>
          <w:b/>
          <w:bCs/>
        </w:rPr>
        <w:t>’,</w:t>
      </w:r>
      <w:r w:rsidR="00CC04F0">
        <w:rPr>
          <w:b/>
          <w:bCs/>
        </w:rPr>
        <w:t xml:space="preserve"> </w:t>
      </w:r>
      <w:r w:rsidR="003B23BF">
        <w:t>C</w:t>
      </w:r>
      <w:r w:rsidR="00495EAF">
        <w:t xml:space="preserve">hapter 21 in S. </w:t>
      </w:r>
      <w:proofErr w:type="spellStart"/>
      <w:r w:rsidR="00495EAF">
        <w:t>Sriraman</w:t>
      </w:r>
      <w:proofErr w:type="spellEnd"/>
      <w:r w:rsidR="00495EAF">
        <w:t xml:space="preserve"> (ed.) </w:t>
      </w:r>
      <w:r w:rsidR="00495EAF" w:rsidRPr="004E1C1F">
        <w:rPr>
          <w:i/>
        </w:rPr>
        <w:t>Transportation System Studies and Policy Analysis</w:t>
      </w:r>
      <w:r w:rsidR="00495EAF">
        <w:t xml:space="preserve">. </w:t>
      </w:r>
      <w:r>
        <w:t xml:space="preserve">pp 276-290, </w:t>
      </w:r>
      <w:r w:rsidR="00495EAF">
        <w:t>Himalaya Publishing House: Mumbai. 2010.</w:t>
      </w:r>
    </w:p>
    <w:p w:rsidR="00CE4C43" w:rsidRDefault="00CE4C43" w:rsidP="00CE4C43">
      <w:pPr>
        <w:tabs>
          <w:tab w:val="left" w:pos="-720"/>
        </w:tabs>
        <w:suppressAutoHyphens/>
        <w:ind w:left="720"/>
        <w:jc w:val="both"/>
        <w:rPr>
          <w:color w:val="000000"/>
        </w:rPr>
      </w:pPr>
    </w:p>
    <w:p w:rsidR="00495EAF" w:rsidRDefault="00495EAF" w:rsidP="00CE4C43">
      <w:pPr>
        <w:numPr>
          <w:ilvl w:val="0"/>
          <w:numId w:val="3"/>
        </w:numPr>
        <w:tabs>
          <w:tab w:val="left" w:pos="-720"/>
        </w:tabs>
        <w:suppressAutoHyphens/>
        <w:jc w:val="both"/>
        <w:rPr>
          <w:color w:val="000000"/>
        </w:rPr>
      </w:pPr>
      <w:r>
        <w:rPr>
          <w:color w:val="000000"/>
        </w:rPr>
        <w:t>‘</w:t>
      </w:r>
      <w:r>
        <w:rPr>
          <w:b/>
          <w:bCs/>
          <w:color w:val="000000"/>
        </w:rPr>
        <w:t xml:space="preserve">The Structure of Inflation, Information and </w:t>
      </w:r>
      <w:proofErr w:type="spellStart"/>
      <w:r>
        <w:rPr>
          <w:b/>
          <w:bCs/>
          <w:color w:val="000000"/>
        </w:rPr>
        <w:t>Labour</w:t>
      </w:r>
      <w:proofErr w:type="spellEnd"/>
      <w:r>
        <w:rPr>
          <w:b/>
          <w:bCs/>
          <w:color w:val="000000"/>
        </w:rPr>
        <w:t xml:space="preserve"> Markets: Implications for monetary policy</w:t>
      </w:r>
      <w:r>
        <w:rPr>
          <w:color w:val="000000"/>
        </w:rPr>
        <w:t xml:space="preserve">’, </w:t>
      </w:r>
      <w:r w:rsidR="001826E6">
        <w:rPr>
          <w:color w:val="000000"/>
        </w:rPr>
        <w:t xml:space="preserve">Chapter 10 </w:t>
      </w:r>
      <w:r>
        <w:rPr>
          <w:color w:val="000000"/>
        </w:rPr>
        <w:t xml:space="preserve">in </w:t>
      </w:r>
      <w:proofErr w:type="spellStart"/>
      <w:r>
        <w:rPr>
          <w:color w:val="000000"/>
        </w:rPr>
        <w:t>Pradeep</w:t>
      </w:r>
      <w:proofErr w:type="spellEnd"/>
      <w:r w:rsidR="00300B48">
        <w:rPr>
          <w:color w:val="000000"/>
        </w:rPr>
        <w:t xml:space="preserve"> </w:t>
      </w:r>
      <w:proofErr w:type="spellStart"/>
      <w:r>
        <w:rPr>
          <w:color w:val="000000"/>
        </w:rPr>
        <w:t>Agrawal</w:t>
      </w:r>
      <w:proofErr w:type="spellEnd"/>
      <w:r>
        <w:rPr>
          <w:color w:val="000000"/>
        </w:rPr>
        <w:t xml:space="preserve">, </w:t>
      </w:r>
      <w:proofErr w:type="spellStart"/>
      <w:r>
        <w:rPr>
          <w:color w:val="000000"/>
        </w:rPr>
        <w:t>Biswanath</w:t>
      </w:r>
      <w:proofErr w:type="spellEnd"/>
      <w:r w:rsidR="00300B48">
        <w:rPr>
          <w:color w:val="000000"/>
        </w:rPr>
        <w:t xml:space="preserve"> </w:t>
      </w:r>
      <w:proofErr w:type="spellStart"/>
      <w:r>
        <w:rPr>
          <w:color w:val="000000"/>
        </w:rPr>
        <w:t>Goldar</w:t>
      </w:r>
      <w:proofErr w:type="spellEnd"/>
      <w:r>
        <w:rPr>
          <w:color w:val="000000"/>
        </w:rPr>
        <w:t xml:space="preserve"> and </w:t>
      </w:r>
      <w:proofErr w:type="spellStart"/>
      <w:r>
        <w:rPr>
          <w:color w:val="000000"/>
        </w:rPr>
        <w:t>Pulin</w:t>
      </w:r>
      <w:proofErr w:type="spellEnd"/>
      <w:r w:rsidR="00300B48">
        <w:rPr>
          <w:color w:val="000000"/>
        </w:rPr>
        <w:t xml:space="preserve"> </w:t>
      </w:r>
      <w:proofErr w:type="spellStart"/>
      <w:r>
        <w:rPr>
          <w:color w:val="000000"/>
        </w:rPr>
        <w:t>Nayak</w:t>
      </w:r>
      <w:proofErr w:type="spellEnd"/>
      <w:r>
        <w:rPr>
          <w:color w:val="000000"/>
        </w:rPr>
        <w:t xml:space="preserve"> (eds.) </w:t>
      </w:r>
      <w:r>
        <w:rPr>
          <w:i/>
          <w:iCs/>
        </w:rPr>
        <w:t>India’s Economy and Growth: Essays in Honor of V.K.R.V. Rao</w:t>
      </w:r>
      <w:r>
        <w:t xml:space="preserve">, </w:t>
      </w:r>
      <w:r w:rsidR="00CE0B40">
        <w:t xml:space="preserve">pp. 211-238. </w:t>
      </w:r>
      <w:r>
        <w:t>New Delhi: Sage</w:t>
      </w:r>
      <w:r w:rsidR="004E1C1F">
        <w:t>.</w:t>
      </w:r>
      <w:r>
        <w:t xml:space="preserve"> 2010.</w:t>
      </w:r>
      <w:r w:rsidR="007717B0">
        <w:t xml:space="preserve"> </w:t>
      </w:r>
    </w:p>
    <w:p w:rsidR="00CE4C43" w:rsidRPr="00CE4C43" w:rsidRDefault="00CE4C43" w:rsidP="00CE4C43">
      <w:pPr>
        <w:tabs>
          <w:tab w:val="left" w:pos="-720"/>
        </w:tabs>
        <w:suppressAutoHyphens/>
        <w:ind w:left="720"/>
        <w:jc w:val="both"/>
      </w:pPr>
    </w:p>
    <w:p w:rsidR="00495EAF" w:rsidRDefault="00495EAF" w:rsidP="00CE4C43">
      <w:pPr>
        <w:numPr>
          <w:ilvl w:val="0"/>
          <w:numId w:val="3"/>
        </w:numPr>
        <w:tabs>
          <w:tab w:val="left" w:pos="-720"/>
        </w:tabs>
        <w:suppressAutoHyphens/>
        <w:jc w:val="both"/>
      </w:pPr>
      <w:r>
        <w:rPr>
          <w:color w:val="000000"/>
        </w:rPr>
        <w:t>‘</w:t>
      </w:r>
      <w:r>
        <w:rPr>
          <w:b/>
          <w:bCs/>
          <w:color w:val="000000"/>
        </w:rPr>
        <w:t>Insecurities of the old and marginalized: Inflation, Oil Shocks, Financial Crisis and Social Security</w:t>
      </w:r>
      <w:r w:rsidR="004E1C1F">
        <w:rPr>
          <w:color w:val="000000"/>
        </w:rPr>
        <w:t>’</w:t>
      </w:r>
      <w:r w:rsidR="001826E6">
        <w:rPr>
          <w:color w:val="000000"/>
        </w:rPr>
        <w:t>, C</w:t>
      </w:r>
      <w:r w:rsidR="004E1C1F">
        <w:rPr>
          <w:color w:val="000000"/>
        </w:rPr>
        <w:t>hapter 16</w:t>
      </w:r>
      <w:r>
        <w:rPr>
          <w:color w:val="000000"/>
        </w:rPr>
        <w:t xml:space="preserve"> in </w:t>
      </w:r>
      <w:proofErr w:type="spellStart"/>
      <w:r>
        <w:rPr>
          <w:color w:val="000000"/>
        </w:rPr>
        <w:t>Moneer</w:t>
      </w:r>
      <w:proofErr w:type="spellEnd"/>
      <w:r w:rsidR="00300B48">
        <w:rPr>
          <w:color w:val="000000"/>
        </w:rPr>
        <w:t xml:space="preserve"> </w:t>
      </w:r>
      <w:proofErr w:type="spellStart"/>
      <w:r>
        <w:rPr>
          <w:color w:val="000000"/>
        </w:rPr>
        <w:t>Alam</w:t>
      </w:r>
      <w:proofErr w:type="spellEnd"/>
      <w:r>
        <w:rPr>
          <w:color w:val="000000"/>
        </w:rPr>
        <w:t xml:space="preserve"> and Armando Barrientos (eds.) </w:t>
      </w:r>
      <w:r>
        <w:rPr>
          <w:i/>
          <w:iCs/>
          <w:color w:val="000000"/>
        </w:rPr>
        <w:t>Demographics, Employment and Old Age Security: Emerging Trends in South Asia</w:t>
      </w:r>
      <w:r>
        <w:rPr>
          <w:color w:val="000000"/>
        </w:rPr>
        <w:t xml:space="preserve">, </w:t>
      </w:r>
      <w:r w:rsidR="004E1C1F">
        <w:rPr>
          <w:color w:val="000000"/>
        </w:rPr>
        <w:t xml:space="preserve">pp. 284-300, </w:t>
      </w:r>
      <w:r>
        <w:rPr>
          <w:color w:val="000000"/>
        </w:rPr>
        <w:t>New Delhi: Macmillan India</w:t>
      </w:r>
      <w:r w:rsidR="004E1C1F">
        <w:rPr>
          <w:color w:val="000000"/>
        </w:rPr>
        <w:t>.</w:t>
      </w:r>
      <w:r>
        <w:rPr>
          <w:color w:val="000000"/>
        </w:rPr>
        <w:t xml:space="preserve"> 2010.</w:t>
      </w:r>
    </w:p>
    <w:p w:rsidR="00CE4C43" w:rsidRPr="00CE4C43" w:rsidRDefault="00CE4C43" w:rsidP="00CE4C43">
      <w:pPr>
        <w:tabs>
          <w:tab w:val="left" w:pos="-720"/>
        </w:tabs>
        <w:suppressAutoHyphens/>
        <w:ind w:left="720"/>
        <w:jc w:val="both"/>
      </w:pPr>
    </w:p>
    <w:p w:rsidR="00495EAF" w:rsidRDefault="00495EAF" w:rsidP="00CE4C43">
      <w:pPr>
        <w:numPr>
          <w:ilvl w:val="0"/>
          <w:numId w:val="3"/>
        </w:numPr>
        <w:tabs>
          <w:tab w:val="left" w:pos="-720"/>
        </w:tabs>
        <w:suppressAutoHyphens/>
        <w:jc w:val="both"/>
      </w:pPr>
      <w:r>
        <w:rPr>
          <w:b/>
          <w:bCs/>
        </w:rPr>
        <w:t>‘The Natural Interest Rate in Emerging Markets’</w:t>
      </w:r>
      <w:r>
        <w:t xml:space="preserve">, </w:t>
      </w:r>
      <w:r w:rsidR="001826E6">
        <w:t xml:space="preserve">Chapter 15 </w:t>
      </w:r>
      <w:r>
        <w:t xml:space="preserve">in </w:t>
      </w:r>
      <w:proofErr w:type="spellStart"/>
      <w:r>
        <w:t>Bhaskar</w:t>
      </w:r>
      <w:proofErr w:type="spellEnd"/>
      <w:r w:rsidR="00300B48">
        <w:t xml:space="preserve"> </w:t>
      </w:r>
      <w:proofErr w:type="spellStart"/>
      <w:r>
        <w:t>Dutta</w:t>
      </w:r>
      <w:proofErr w:type="spellEnd"/>
      <w:r>
        <w:t xml:space="preserve">, </w:t>
      </w:r>
      <w:proofErr w:type="spellStart"/>
      <w:r>
        <w:t>Tridip</w:t>
      </w:r>
      <w:proofErr w:type="spellEnd"/>
      <w:r>
        <w:t xml:space="preserve"> Roy, and E. </w:t>
      </w:r>
      <w:proofErr w:type="spellStart"/>
      <w:r>
        <w:t>Somanathan</w:t>
      </w:r>
      <w:proofErr w:type="spellEnd"/>
      <w:r>
        <w:t xml:space="preserve"> (eds.), </w:t>
      </w:r>
      <w:r>
        <w:rPr>
          <w:i/>
          <w:iCs/>
        </w:rPr>
        <w:t>New and Enduring Themes in Development Economics</w:t>
      </w:r>
      <w:r>
        <w:t xml:space="preserve">, </w:t>
      </w:r>
      <w:r w:rsidR="00CE0B40">
        <w:t xml:space="preserve">pp. 333-368. </w:t>
      </w:r>
      <w:r>
        <w:t>World Scientific Publishers</w:t>
      </w:r>
      <w:r w:rsidR="004E1C1F">
        <w:t>.</w:t>
      </w:r>
      <w:r>
        <w:t xml:space="preserve"> 2009.</w:t>
      </w:r>
    </w:p>
    <w:p w:rsidR="00CE4C43" w:rsidRPr="00CE4C43" w:rsidRDefault="00CE4C43" w:rsidP="00CE4C43">
      <w:pPr>
        <w:tabs>
          <w:tab w:val="left" w:pos="-720"/>
        </w:tabs>
        <w:suppressAutoHyphens/>
        <w:ind w:left="720"/>
        <w:jc w:val="both"/>
      </w:pPr>
    </w:p>
    <w:p w:rsidR="00495EAF" w:rsidRDefault="00495EAF" w:rsidP="00CE4C43">
      <w:pPr>
        <w:numPr>
          <w:ilvl w:val="0"/>
          <w:numId w:val="3"/>
        </w:numPr>
        <w:tabs>
          <w:tab w:val="left" w:pos="-720"/>
        </w:tabs>
        <w:suppressAutoHyphens/>
        <w:jc w:val="both"/>
      </w:pPr>
      <w:r>
        <w:rPr>
          <w:b/>
          <w:bCs/>
        </w:rPr>
        <w:t>‘The Rupee in 2008: Changing Trends’</w:t>
      </w:r>
      <w:r w:rsidR="004E1C1F">
        <w:rPr>
          <w:b/>
          <w:bCs/>
        </w:rPr>
        <w:t>,</w:t>
      </w:r>
      <w:r w:rsidR="00300B48">
        <w:rPr>
          <w:b/>
          <w:bCs/>
        </w:rPr>
        <w:t xml:space="preserve"> </w:t>
      </w:r>
      <w:r>
        <w:t>in A.K.</w:t>
      </w:r>
      <w:r w:rsidR="00300B48">
        <w:t xml:space="preserve"> </w:t>
      </w:r>
      <w:proofErr w:type="spellStart"/>
      <w:r>
        <w:t>Sohani</w:t>
      </w:r>
      <w:proofErr w:type="spellEnd"/>
      <w:r>
        <w:t xml:space="preserve"> (ed.) </w:t>
      </w:r>
      <w:r>
        <w:rPr>
          <w:i/>
          <w:iCs/>
        </w:rPr>
        <w:t>Indian Rupee</w:t>
      </w:r>
      <w:r>
        <w:t xml:space="preserve">, ICFAI Press. Update of commentary piece “Rupee: changing trends” published in </w:t>
      </w:r>
      <w:r>
        <w:rPr>
          <w:i/>
        </w:rPr>
        <w:t>Economic and Political Weekly</w:t>
      </w:r>
      <w:r>
        <w:t xml:space="preserve">, </w:t>
      </w:r>
      <w:r w:rsidR="00574231">
        <w:t xml:space="preserve">Vol. </w:t>
      </w:r>
      <w:r>
        <w:t>39</w:t>
      </w:r>
      <w:r w:rsidR="00574231">
        <w:t>(</w:t>
      </w:r>
      <w:r>
        <w:t>23</w:t>
      </w:r>
      <w:r w:rsidR="00574231">
        <w:t>)</w:t>
      </w:r>
      <w:r>
        <w:t>,</w:t>
      </w:r>
      <w:r w:rsidR="00574231">
        <w:t xml:space="preserve"> pp.</w:t>
      </w:r>
      <w:r>
        <w:t xml:space="preserve"> 2335-2337, June 5, 2004.</w:t>
      </w:r>
    </w:p>
    <w:p w:rsidR="00CE4C43" w:rsidRPr="00CE4C43" w:rsidRDefault="00CE4C43" w:rsidP="00CE4C43">
      <w:pPr>
        <w:tabs>
          <w:tab w:val="left" w:pos="-720"/>
        </w:tabs>
        <w:suppressAutoHyphens/>
        <w:ind w:left="720"/>
        <w:jc w:val="both"/>
      </w:pPr>
    </w:p>
    <w:p w:rsidR="00495EAF" w:rsidRDefault="00574231" w:rsidP="00CE4C43">
      <w:pPr>
        <w:numPr>
          <w:ilvl w:val="0"/>
          <w:numId w:val="3"/>
        </w:numPr>
        <w:tabs>
          <w:tab w:val="left" w:pos="-720"/>
        </w:tabs>
        <w:suppressAutoHyphens/>
        <w:jc w:val="both"/>
      </w:pPr>
      <w:r>
        <w:rPr>
          <w:b/>
        </w:rPr>
        <w:t>‘</w:t>
      </w:r>
      <w:r w:rsidR="00495EAF">
        <w:rPr>
          <w:b/>
        </w:rPr>
        <w:t>Assignment Problem</w:t>
      </w:r>
      <w:r>
        <w:rPr>
          <w:b/>
        </w:rPr>
        <w:t>’</w:t>
      </w:r>
      <w:r w:rsidR="00495EAF">
        <w:t xml:space="preserve"> entry in </w:t>
      </w:r>
      <w:proofErr w:type="spellStart"/>
      <w:r w:rsidR="00495EAF">
        <w:t>Ramkishen</w:t>
      </w:r>
      <w:proofErr w:type="spellEnd"/>
      <w:r w:rsidR="00495EAF">
        <w:t xml:space="preserve"> S. </w:t>
      </w:r>
      <w:proofErr w:type="spellStart"/>
      <w:r w:rsidR="00495EAF">
        <w:t>Rajan</w:t>
      </w:r>
      <w:proofErr w:type="spellEnd"/>
      <w:r w:rsidR="00495EAF">
        <w:t xml:space="preserve">, Kenneth A. </w:t>
      </w:r>
      <w:proofErr w:type="spellStart"/>
      <w:r w:rsidR="00495EAF">
        <w:t>Reinert</w:t>
      </w:r>
      <w:proofErr w:type="spellEnd"/>
      <w:r w:rsidR="00495EAF">
        <w:t xml:space="preserve"> (eds.)</w:t>
      </w:r>
      <w:r w:rsidR="00495EAF">
        <w:rPr>
          <w:i/>
        </w:rPr>
        <w:t xml:space="preserve"> Princeton Encyclopedia of the World Economy</w:t>
      </w:r>
      <w:r w:rsidR="00495EAF">
        <w:t>, Princeton, NJ: Princeton University Press, 2009.</w:t>
      </w:r>
    </w:p>
    <w:p w:rsidR="00CE4C43" w:rsidRPr="00CE4C43" w:rsidRDefault="00CE4C43" w:rsidP="00CE4C43">
      <w:pPr>
        <w:tabs>
          <w:tab w:val="left" w:pos="-720"/>
        </w:tabs>
        <w:suppressAutoHyphens/>
        <w:ind w:left="720"/>
        <w:jc w:val="both"/>
      </w:pPr>
    </w:p>
    <w:p w:rsidR="00495EAF" w:rsidRDefault="00574231" w:rsidP="00CE4C43">
      <w:pPr>
        <w:numPr>
          <w:ilvl w:val="0"/>
          <w:numId w:val="3"/>
        </w:numPr>
        <w:tabs>
          <w:tab w:val="left" w:pos="-720"/>
        </w:tabs>
        <w:suppressAutoHyphens/>
        <w:jc w:val="both"/>
      </w:pPr>
      <w:r>
        <w:rPr>
          <w:b/>
        </w:rPr>
        <w:t>‘</w:t>
      </w:r>
      <w:r w:rsidR="00495EAF">
        <w:rPr>
          <w:b/>
        </w:rPr>
        <w:t>Hedging</w:t>
      </w:r>
      <w:r>
        <w:rPr>
          <w:b/>
        </w:rPr>
        <w:t>’</w:t>
      </w:r>
      <w:r w:rsidR="00495EAF">
        <w:t xml:space="preserve"> entry in </w:t>
      </w:r>
      <w:proofErr w:type="spellStart"/>
      <w:r w:rsidR="00495EAF">
        <w:t>Ramkishen</w:t>
      </w:r>
      <w:proofErr w:type="spellEnd"/>
      <w:r w:rsidR="00495EAF">
        <w:t xml:space="preserve"> S. </w:t>
      </w:r>
      <w:proofErr w:type="spellStart"/>
      <w:r w:rsidR="00495EAF">
        <w:t>Rajan</w:t>
      </w:r>
      <w:proofErr w:type="spellEnd"/>
      <w:r w:rsidR="00495EAF">
        <w:t xml:space="preserve">, Kenneth A. </w:t>
      </w:r>
      <w:proofErr w:type="spellStart"/>
      <w:r w:rsidR="00495EAF">
        <w:t>Reinert</w:t>
      </w:r>
      <w:proofErr w:type="spellEnd"/>
      <w:r w:rsidR="00495EAF">
        <w:t xml:space="preserve"> (eds.)</w:t>
      </w:r>
      <w:r w:rsidR="00495EAF">
        <w:rPr>
          <w:i/>
        </w:rPr>
        <w:t xml:space="preserve"> Princeton Encyclopedia of the World Economy</w:t>
      </w:r>
      <w:r w:rsidR="00495EAF">
        <w:t>, Princeton, NJ: Princeton University Press, 2009.</w:t>
      </w:r>
      <w:r w:rsidR="007717B0" w:rsidRPr="007717B0">
        <w:t xml:space="preserve"> </w:t>
      </w:r>
    </w:p>
    <w:p w:rsidR="00CE4C43" w:rsidRPr="00CE4C43" w:rsidRDefault="00CE4C43" w:rsidP="00CE4C43">
      <w:pPr>
        <w:tabs>
          <w:tab w:val="left" w:pos="-720"/>
        </w:tabs>
        <w:suppressAutoHyphens/>
        <w:ind w:left="720"/>
        <w:jc w:val="both"/>
      </w:pPr>
    </w:p>
    <w:p w:rsidR="00495EAF" w:rsidRDefault="00574231" w:rsidP="00CE4C43">
      <w:pPr>
        <w:numPr>
          <w:ilvl w:val="0"/>
          <w:numId w:val="3"/>
        </w:numPr>
        <w:tabs>
          <w:tab w:val="left" w:pos="-720"/>
        </w:tabs>
        <w:suppressAutoHyphens/>
        <w:jc w:val="both"/>
      </w:pPr>
      <w:r>
        <w:rPr>
          <w:b/>
        </w:rPr>
        <w:t>‘</w:t>
      </w:r>
      <w:r w:rsidR="00495EAF">
        <w:rPr>
          <w:b/>
        </w:rPr>
        <w:t>Hot money and sudden stops</w:t>
      </w:r>
      <w:r>
        <w:rPr>
          <w:b/>
        </w:rPr>
        <w:t>’</w:t>
      </w:r>
      <w:r w:rsidR="00495EAF">
        <w:t xml:space="preserve"> entry in </w:t>
      </w:r>
      <w:proofErr w:type="spellStart"/>
      <w:r w:rsidR="00495EAF">
        <w:t>Ramkishen</w:t>
      </w:r>
      <w:proofErr w:type="spellEnd"/>
      <w:r w:rsidR="00495EAF">
        <w:t xml:space="preserve"> S. </w:t>
      </w:r>
      <w:proofErr w:type="spellStart"/>
      <w:r w:rsidR="00495EAF">
        <w:t>Rajan</w:t>
      </w:r>
      <w:proofErr w:type="spellEnd"/>
      <w:r w:rsidR="00495EAF">
        <w:t xml:space="preserve">, Kenneth A. </w:t>
      </w:r>
      <w:proofErr w:type="spellStart"/>
      <w:r w:rsidR="00495EAF">
        <w:t>Reinert</w:t>
      </w:r>
      <w:proofErr w:type="spellEnd"/>
      <w:r w:rsidR="00495EAF">
        <w:t xml:space="preserve"> (eds.)</w:t>
      </w:r>
      <w:r w:rsidR="00495EAF">
        <w:rPr>
          <w:i/>
        </w:rPr>
        <w:t xml:space="preserve"> </w:t>
      </w:r>
      <w:r w:rsidR="00495EAF">
        <w:rPr>
          <w:i/>
        </w:rPr>
        <w:lastRenderedPageBreak/>
        <w:t>Princeton Encyclopedia of the World Economy</w:t>
      </w:r>
      <w:r w:rsidR="00495EAF">
        <w:t xml:space="preserve">, Princeton, NJ: Princeton University Press, 2009 (with </w:t>
      </w:r>
      <w:proofErr w:type="spellStart"/>
      <w:r w:rsidR="00495EAF">
        <w:rPr>
          <w:color w:val="000000"/>
        </w:rPr>
        <w:t>Ilan</w:t>
      </w:r>
      <w:proofErr w:type="spellEnd"/>
      <w:r w:rsidR="00300B48">
        <w:rPr>
          <w:color w:val="000000"/>
        </w:rPr>
        <w:t xml:space="preserve"> </w:t>
      </w:r>
      <w:proofErr w:type="spellStart"/>
      <w:r w:rsidR="00495EAF">
        <w:rPr>
          <w:color w:val="000000"/>
        </w:rPr>
        <w:t>Noy</w:t>
      </w:r>
      <w:proofErr w:type="spellEnd"/>
      <w:r w:rsidR="00495EAF">
        <w:t xml:space="preserve"> and </w:t>
      </w:r>
      <w:proofErr w:type="spellStart"/>
      <w:r w:rsidR="00495EAF">
        <w:t>Ramkishen</w:t>
      </w:r>
      <w:proofErr w:type="spellEnd"/>
      <w:r w:rsidR="00300B48">
        <w:t xml:space="preserve"> </w:t>
      </w:r>
      <w:proofErr w:type="spellStart"/>
      <w:r w:rsidR="00495EAF">
        <w:t>Rajan</w:t>
      </w:r>
      <w:proofErr w:type="spellEnd"/>
      <w:r w:rsidR="00495EAF">
        <w:t>).</w:t>
      </w:r>
      <w:r w:rsidR="007717B0" w:rsidRPr="007717B0">
        <w:t xml:space="preserve"> </w:t>
      </w:r>
    </w:p>
    <w:p w:rsidR="00CE4C43" w:rsidRPr="00CE4C43" w:rsidRDefault="00CE4C43" w:rsidP="00CE4C43">
      <w:pPr>
        <w:tabs>
          <w:tab w:val="left" w:pos="-720"/>
        </w:tabs>
        <w:suppressAutoHyphens/>
        <w:ind w:left="720"/>
        <w:jc w:val="both"/>
        <w:rPr>
          <w:spacing w:val="-3"/>
          <w:szCs w:val="24"/>
        </w:rPr>
      </w:pPr>
    </w:p>
    <w:p w:rsidR="00495EAF" w:rsidRDefault="00574231" w:rsidP="00CE4C43">
      <w:pPr>
        <w:numPr>
          <w:ilvl w:val="0"/>
          <w:numId w:val="3"/>
        </w:numPr>
        <w:tabs>
          <w:tab w:val="left" w:pos="-720"/>
        </w:tabs>
        <w:suppressAutoHyphens/>
        <w:jc w:val="both"/>
        <w:rPr>
          <w:spacing w:val="-3"/>
          <w:szCs w:val="24"/>
        </w:rPr>
      </w:pPr>
      <w:r>
        <w:rPr>
          <w:b/>
        </w:rPr>
        <w:t>‘</w:t>
      </w:r>
      <w:r w:rsidR="00495EAF">
        <w:rPr>
          <w:b/>
        </w:rPr>
        <w:t>Swan Diagram</w:t>
      </w:r>
      <w:r>
        <w:rPr>
          <w:b/>
        </w:rPr>
        <w:t>’</w:t>
      </w:r>
      <w:r w:rsidR="00495EAF">
        <w:t xml:space="preserve"> entry in </w:t>
      </w:r>
      <w:proofErr w:type="spellStart"/>
      <w:r w:rsidR="00495EAF">
        <w:t>Ramkishen</w:t>
      </w:r>
      <w:proofErr w:type="spellEnd"/>
      <w:r w:rsidR="00495EAF">
        <w:t xml:space="preserve"> S. </w:t>
      </w:r>
      <w:proofErr w:type="spellStart"/>
      <w:r w:rsidR="00495EAF">
        <w:t>Rajan</w:t>
      </w:r>
      <w:proofErr w:type="spellEnd"/>
      <w:r w:rsidR="00495EAF">
        <w:t xml:space="preserve">, Kenneth A. </w:t>
      </w:r>
      <w:proofErr w:type="spellStart"/>
      <w:r w:rsidR="00495EAF">
        <w:t>Reinert</w:t>
      </w:r>
      <w:proofErr w:type="spellEnd"/>
      <w:r w:rsidR="00495EAF">
        <w:t xml:space="preserve"> (eds.)</w:t>
      </w:r>
      <w:r w:rsidR="00495EAF">
        <w:rPr>
          <w:i/>
        </w:rPr>
        <w:t xml:space="preserve"> Princeton Encyclopedia of the World Economy</w:t>
      </w:r>
      <w:r w:rsidR="00495EAF">
        <w:t>, Princeton, NJ: Princeton University Press, 2009.</w:t>
      </w:r>
      <w:r w:rsidR="007717B0" w:rsidRPr="007717B0">
        <w:t xml:space="preserve"> </w:t>
      </w:r>
    </w:p>
    <w:p w:rsidR="00CE4C43" w:rsidRPr="00CE4C43" w:rsidRDefault="00CE4C43" w:rsidP="00CE4C43">
      <w:pPr>
        <w:tabs>
          <w:tab w:val="left" w:pos="-720"/>
        </w:tabs>
        <w:suppressAutoHyphens/>
        <w:ind w:left="720"/>
        <w:jc w:val="both"/>
        <w:rPr>
          <w:spacing w:val="-3"/>
          <w:szCs w:val="24"/>
        </w:rPr>
      </w:pPr>
      <w:bookmarkStart w:id="1" w:name="OLE_LINK8"/>
    </w:p>
    <w:p w:rsidR="00495EAF" w:rsidRDefault="00574231" w:rsidP="00CE4C43">
      <w:pPr>
        <w:numPr>
          <w:ilvl w:val="0"/>
          <w:numId w:val="3"/>
        </w:numPr>
        <w:tabs>
          <w:tab w:val="left" w:pos="-720"/>
        </w:tabs>
        <w:suppressAutoHyphens/>
        <w:jc w:val="both"/>
        <w:rPr>
          <w:spacing w:val="-3"/>
          <w:szCs w:val="24"/>
        </w:rPr>
      </w:pPr>
      <w:r>
        <w:rPr>
          <w:b/>
          <w:bCs/>
        </w:rPr>
        <w:t>‘</w:t>
      </w:r>
      <w:r w:rsidR="00495EAF">
        <w:rPr>
          <w:b/>
          <w:bCs/>
        </w:rPr>
        <w:t>Asian Reserves and the Dollar: Issues in an Enlarged ASEAN</w:t>
      </w:r>
      <w:r>
        <w:rPr>
          <w:b/>
          <w:bCs/>
        </w:rPr>
        <w:t>’</w:t>
      </w:r>
      <w:r w:rsidR="00495EAF">
        <w:t xml:space="preserve"> in Tran Van </w:t>
      </w:r>
      <w:proofErr w:type="spellStart"/>
      <w:r w:rsidR="00495EAF">
        <w:t>Hoa</w:t>
      </w:r>
      <w:proofErr w:type="spellEnd"/>
      <w:r w:rsidR="00495EAF">
        <w:t xml:space="preserve"> and Charles </w:t>
      </w:r>
      <w:proofErr w:type="spellStart"/>
      <w:r w:rsidR="00495EAF">
        <w:t>Harvie</w:t>
      </w:r>
      <w:proofErr w:type="spellEnd"/>
      <w:r w:rsidR="00495EAF">
        <w:t xml:space="preserve"> (eds.) </w:t>
      </w:r>
      <w:r w:rsidR="00495EAF">
        <w:rPr>
          <w:i/>
          <w:iCs/>
        </w:rPr>
        <w:t>Regional Trade Agreements in Asia</w:t>
      </w:r>
      <w:r w:rsidR="00495EAF">
        <w:t xml:space="preserve">, </w:t>
      </w:r>
      <w:r w:rsidR="00CE0B40">
        <w:t xml:space="preserve">pp. 187-215. </w:t>
      </w:r>
      <w:r w:rsidR="00495EAF">
        <w:t xml:space="preserve">Cheltenham, UK, </w:t>
      </w:r>
      <w:proofErr w:type="spellStart"/>
      <w:r w:rsidR="00495EAF">
        <w:t>Northhampton</w:t>
      </w:r>
      <w:proofErr w:type="spellEnd"/>
      <w:r w:rsidR="00495EAF">
        <w:t>, MA, USA: Edward Elgar, 2008.</w:t>
      </w:r>
      <w:r w:rsidR="007717B0" w:rsidRPr="007717B0">
        <w:t xml:space="preserve"> </w:t>
      </w:r>
      <w:bookmarkEnd w:id="1"/>
    </w:p>
    <w:p w:rsidR="00CE4C43" w:rsidRPr="00CE4C43" w:rsidRDefault="00CE4C43" w:rsidP="00CE4C43">
      <w:pPr>
        <w:tabs>
          <w:tab w:val="left" w:pos="-720"/>
        </w:tabs>
        <w:suppressAutoHyphens/>
        <w:ind w:left="720"/>
        <w:jc w:val="both"/>
        <w:rPr>
          <w:spacing w:val="-3"/>
          <w:szCs w:val="24"/>
        </w:rPr>
      </w:pPr>
    </w:p>
    <w:p w:rsidR="00495EAF" w:rsidRDefault="00574231" w:rsidP="00CE4C43">
      <w:pPr>
        <w:numPr>
          <w:ilvl w:val="0"/>
          <w:numId w:val="3"/>
        </w:numPr>
        <w:tabs>
          <w:tab w:val="left" w:pos="-720"/>
        </w:tabs>
        <w:suppressAutoHyphens/>
        <w:jc w:val="both"/>
        <w:rPr>
          <w:spacing w:val="-3"/>
          <w:szCs w:val="24"/>
        </w:rPr>
      </w:pPr>
      <w:r>
        <w:rPr>
          <w:b/>
          <w:snapToGrid/>
          <w:color w:val="000000"/>
          <w:szCs w:val="24"/>
        </w:rPr>
        <w:t>‘</w:t>
      </w:r>
      <w:r w:rsidR="00495EAF">
        <w:rPr>
          <w:b/>
          <w:snapToGrid/>
          <w:color w:val="000000"/>
          <w:szCs w:val="24"/>
        </w:rPr>
        <w:t>Macroeconomic Policy and the Exchange Rate: working together?</w:t>
      </w:r>
      <w:r>
        <w:rPr>
          <w:b/>
          <w:snapToGrid/>
          <w:color w:val="000000"/>
          <w:szCs w:val="24"/>
        </w:rPr>
        <w:t>’</w:t>
      </w:r>
      <w:r w:rsidR="00495EAF">
        <w:t xml:space="preserve"> </w:t>
      </w:r>
      <w:r w:rsidR="006F3222">
        <w:t>C</w:t>
      </w:r>
      <w:r w:rsidR="00495EAF">
        <w:t xml:space="preserve">hapter 7 in R. </w:t>
      </w:r>
      <w:proofErr w:type="spellStart"/>
      <w:r w:rsidR="00495EAF">
        <w:t>Radhakrishna</w:t>
      </w:r>
      <w:proofErr w:type="spellEnd"/>
      <w:r w:rsidR="00495EAF">
        <w:t xml:space="preserve"> (ed.),</w:t>
      </w:r>
      <w:r w:rsidR="002E5EC4">
        <w:t xml:space="preserve"> </w:t>
      </w:r>
      <w:r>
        <w:rPr>
          <w:i/>
        </w:rPr>
        <w:t>India Development Report 2008</w:t>
      </w:r>
      <w:r>
        <w:t xml:space="preserve">, </w:t>
      </w:r>
      <w:r w:rsidR="00495EAF">
        <w:t xml:space="preserve"> pp. 96-111, New Delhi: IGIDR and Oxford University Press, 2008.</w:t>
      </w:r>
    </w:p>
    <w:p w:rsidR="00CE4C43" w:rsidRPr="00CE4C43" w:rsidRDefault="00CE4C43" w:rsidP="00CE4C43">
      <w:pPr>
        <w:tabs>
          <w:tab w:val="left" w:pos="-720"/>
        </w:tabs>
        <w:suppressAutoHyphens/>
        <w:ind w:left="720"/>
        <w:jc w:val="both"/>
        <w:rPr>
          <w:spacing w:val="-3"/>
          <w:szCs w:val="24"/>
        </w:rPr>
      </w:pPr>
    </w:p>
    <w:p w:rsidR="00495EAF" w:rsidRDefault="00574231" w:rsidP="00CE4C43">
      <w:pPr>
        <w:numPr>
          <w:ilvl w:val="0"/>
          <w:numId w:val="3"/>
        </w:numPr>
        <w:tabs>
          <w:tab w:val="left" w:pos="-720"/>
        </w:tabs>
        <w:suppressAutoHyphens/>
        <w:jc w:val="both"/>
        <w:rPr>
          <w:spacing w:val="-3"/>
          <w:szCs w:val="24"/>
        </w:rPr>
      </w:pPr>
      <w:r>
        <w:rPr>
          <w:b/>
        </w:rPr>
        <w:t>‘</w:t>
      </w:r>
      <w:r w:rsidR="00495EAF">
        <w:rPr>
          <w:b/>
        </w:rPr>
        <w:t>Hedging and Indian Foreign Exchange Markets</w:t>
      </w:r>
      <w:r>
        <w:rPr>
          <w:b/>
        </w:rPr>
        <w:t>’</w:t>
      </w:r>
      <w:r w:rsidR="00495EAF">
        <w:t xml:space="preserve"> in </w:t>
      </w:r>
      <w:proofErr w:type="spellStart"/>
      <w:r w:rsidR="00495EAF">
        <w:t>Manoranjan</w:t>
      </w:r>
      <w:proofErr w:type="spellEnd"/>
      <w:r w:rsidR="00495EAF">
        <w:t xml:space="preserve"> Sharma (ed.) </w:t>
      </w:r>
      <w:r w:rsidR="00495EAF">
        <w:rPr>
          <w:i/>
        </w:rPr>
        <w:t>India's Transforming Financial Sector</w:t>
      </w:r>
      <w:r w:rsidR="00495EAF">
        <w:t xml:space="preserve">, </w:t>
      </w:r>
      <w:r w:rsidR="00CE0B40">
        <w:t xml:space="preserve">pp. 119-140. </w:t>
      </w:r>
      <w:r w:rsidR="00495EAF">
        <w:t>New Delhi: Atlantic Publishers and Distributors, 2007.</w:t>
      </w:r>
      <w:r w:rsidR="007717B0" w:rsidRPr="007717B0">
        <w:t xml:space="preserve"> </w:t>
      </w:r>
    </w:p>
    <w:p w:rsidR="00CE4C43" w:rsidRPr="00CE4C43" w:rsidRDefault="00CE4C43" w:rsidP="00CE4C43">
      <w:pPr>
        <w:tabs>
          <w:tab w:val="left" w:pos="-720"/>
        </w:tabs>
        <w:suppressAutoHyphens/>
        <w:ind w:left="720"/>
        <w:jc w:val="both"/>
        <w:rPr>
          <w:spacing w:val="-3"/>
          <w:szCs w:val="24"/>
        </w:rPr>
      </w:pPr>
    </w:p>
    <w:p w:rsidR="00495EAF" w:rsidRDefault="00495EAF" w:rsidP="00CE4C43">
      <w:pPr>
        <w:numPr>
          <w:ilvl w:val="0"/>
          <w:numId w:val="3"/>
        </w:numPr>
        <w:tabs>
          <w:tab w:val="left" w:pos="-720"/>
        </w:tabs>
        <w:suppressAutoHyphens/>
        <w:jc w:val="both"/>
        <w:rPr>
          <w:spacing w:val="-3"/>
          <w:szCs w:val="24"/>
        </w:rPr>
      </w:pPr>
      <w:r>
        <w:rPr>
          <w:b/>
        </w:rPr>
        <w:t>‘ICT and the Technological U-Turn for Women’</w:t>
      </w:r>
      <w:r w:rsidR="006F3222" w:rsidRPr="006F3222">
        <w:t>,</w:t>
      </w:r>
      <w:r>
        <w:t xml:space="preserve"> </w:t>
      </w:r>
      <w:r w:rsidR="006F3222">
        <w:t xml:space="preserve">Chapter 17 </w:t>
      </w:r>
      <w:r>
        <w:t xml:space="preserve">in </w:t>
      </w:r>
      <w:proofErr w:type="spellStart"/>
      <w:r>
        <w:t>Rehana</w:t>
      </w:r>
      <w:proofErr w:type="spellEnd"/>
      <w:r w:rsidR="00300B48">
        <w:t xml:space="preserve"> </w:t>
      </w:r>
      <w:proofErr w:type="spellStart"/>
      <w:r>
        <w:t>Ghadially</w:t>
      </w:r>
      <w:proofErr w:type="spellEnd"/>
      <w:r>
        <w:t xml:space="preserve"> (ed.), </w:t>
      </w:r>
      <w:r>
        <w:rPr>
          <w:i/>
        </w:rPr>
        <w:t>Urban Women in a Changing India: A Reader</w:t>
      </w:r>
      <w:r>
        <w:t xml:space="preserve">, </w:t>
      </w:r>
      <w:r w:rsidR="00CE0B40">
        <w:t xml:space="preserve">pp. 255-269. </w:t>
      </w:r>
      <w:r>
        <w:t>New Delhi: Sage, 2007.</w:t>
      </w:r>
      <w:r w:rsidR="007717B0" w:rsidRPr="007717B0">
        <w:t xml:space="preserve"> </w:t>
      </w:r>
    </w:p>
    <w:p w:rsidR="00CE4C43" w:rsidRPr="00CE4C43" w:rsidRDefault="00CE4C43" w:rsidP="00CE4C43">
      <w:pPr>
        <w:tabs>
          <w:tab w:val="left" w:pos="-720"/>
        </w:tabs>
        <w:suppressAutoHyphens/>
        <w:ind w:left="720"/>
        <w:jc w:val="both"/>
        <w:rPr>
          <w:spacing w:val="-3"/>
          <w:szCs w:val="24"/>
        </w:rPr>
      </w:pPr>
      <w:bookmarkStart w:id="2" w:name="OLE_LINK7"/>
    </w:p>
    <w:p w:rsidR="00495EAF" w:rsidRDefault="00495EAF" w:rsidP="00CE4C43">
      <w:pPr>
        <w:numPr>
          <w:ilvl w:val="0"/>
          <w:numId w:val="3"/>
        </w:numPr>
        <w:tabs>
          <w:tab w:val="left" w:pos="-720"/>
        </w:tabs>
        <w:suppressAutoHyphens/>
        <w:jc w:val="both"/>
        <w:rPr>
          <w:spacing w:val="-3"/>
          <w:szCs w:val="24"/>
        </w:rPr>
      </w:pPr>
      <w:r>
        <w:t>‘</w:t>
      </w:r>
      <w:r>
        <w:rPr>
          <w:b/>
        </w:rPr>
        <w:t>International Finance in India</w:t>
      </w:r>
      <w:r w:rsidR="00574231">
        <w:t xml:space="preserve">’ entry in </w:t>
      </w:r>
      <w:proofErr w:type="spellStart"/>
      <w:r>
        <w:t>Kaushik</w:t>
      </w:r>
      <w:proofErr w:type="spellEnd"/>
      <w:r w:rsidR="00300B48">
        <w:t xml:space="preserve"> </w:t>
      </w:r>
      <w:proofErr w:type="spellStart"/>
      <w:r>
        <w:t>Basu</w:t>
      </w:r>
      <w:proofErr w:type="spellEnd"/>
      <w:r>
        <w:t xml:space="preserve"> (ed.), </w:t>
      </w:r>
      <w:r w:rsidR="00574231">
        <w:rPr>
          <w:i/>
        </w:rPr>
        <w:t>Oxford Companion to Economics in India</w:t>
      </w:r>
      <w:r w:rsidR="00574231">
        <w:t xml:space="preserve">, </w:t>
      </w:r>
      <w:r w:rsidR="00CE0B40">
        <w:t xml:space="preserve">pp. 302-305. </w:t>
      </w:r>
      <w:r>
        <w:t>New Delhi: OUP, 2007.</w:t>
      </w:r>
      <w:r w:rsidR="007717B0" w:rsidRPr="007717B0">
        <w:t xml:space="preserve"> </w:t>
      </w:r>
    </w:p>
    <w:bookmarkEnd w:id="2"/>
    <w:p w:rsidR="00CE4C43" w:rsidRPr="00CE4C43" w:rsidRDefault="00CE4C43" w:rsidP="00CE4C43">
      <w:pPr>
        <w:tabs>
          <w:tab w:val="left" w:pos="-720"/>
        </w:tabs>
        <w:suppressAutoHyphens/>
        <w:ind w:left="720"/>
        <w:jc w:val="both"/>
        <w:rPr>
          <w:spacing w:val="-3"/>
          <w:szCs w:val="24"/>
        </w:rPr>
      </w:pPr>
    </w:p>
    <w:p w:rsidR="00495EAF" w:rsidRDefault="00574231" w:rsidP="00CE4C43">
      <w:pPr>
        <w:numPr>
          <w:ilvl w:val="0"/>
          <w:numId w:val="3"/>
        </w:numPr>
        <w:tabs>
          <w:tab w:val="left" w:pos="-720"/>
        </w:tabs>
        <w:suppressAutoHyphens/>
        <w:jc w:val="both"/>
        <w:rPr>
          <w:spacing w:val="-3"/>
          <w:szCs w:val="24"/>
        </w:rPr>
      </w:pPr>
      <w:r>
        <w:rPr>
          <w:b/>
        </w:rPr>
        <w:t>‘</w:t>
      </w:r>
      <w:r w:rsidR="00495EAF">
        <w:rPr>
          <w:b/>
        </w:rPr>
        <w:t>NREGS, Local Infrastructure and Governance</w:t>
      </w:r>
      <w:r>
        <w:rPr>
          <w:b/>
        </w:rPr>
        <w:t>’,</w:t>
      </w:r>
      <w:r w:rsidR="00495EAF">
        <w:t xml:space="preserve"> Box 1.6, Chapter 1 in </w:t>
      </w:r>
      <w:proofErr w:type="spellStart"/>
      <w:r w:rsidR="00495EAF">
        <w:t>Prem</w:t>
      </w:r>
      <w:proofErr w:type="spellEnd"/>
      <w:r w:rsidR="00300B48">
        <w:t xml:space="preserve"> </w:t>
      </w:r>
      <w:proofErr w:type="spellStart"/>
      <w:r w:rsidR="00495EAF">
        <w:t>Kalra</w:t>
      </w:r>
      <w:proofErr w:type="spellEnd"/>
      <w:r w:rsidR="00495EAF">
        <w:t xml:space="preserve"> and </w:t>
      </w:r>
      <w:proofErr w:type="spellStart"/>
      <w:r w:rsidR="00495EAF">
        <w:t>Anupam</w:t>
      </w:r>
      <w:proofErr w:type="spellEnd"/>
      <w:r w:rsidR="00300B48">
        <w:t xml:space="preserve"> </w:t>
      </w:r>
      <w:proofErr w:type="spellStart"/>
      <w:r w:rsidR="00495EAF">
        <w:t>Rastogi</w:t>
      </w:r>
      <w:proofErr w:type="spellEnd"/>
      <w:r>
        <w:t xml:space="preserve"> (eds.)</w:t>
      </w:r>
      <w:r w:rsidR="00495EAF">
        <w:t>,</w:t>
      </w:r>
      <w:r w:rsidR="00300B48">
        <w:t xml:space="preserve"> </w:t>
      </w:r>
      <w:r>
        <w:rPr>
          <w:i/>
        </w:rPr>
        <w:t>IIR 2007 – Rural Infrastructure</w:t>
      </w:r>
      <w:r>
        <w:t>,</w:t>
      </w:r>
      <w:r w:rsidR="00CC04F0">
        <w:t xml:space="preserve"> </w:t>
      </w:r>
      <w:r>
        <w:t xml:space="preserve">pp. 22-24, </w:t>
      </w:r>
      <w:r w:rsidR="00495EAF">
        <w:t xml:space="preserve">New Delhi: 3iNetwork and Oxford University Press, 2007. </w:t>
      </w:r>
    </w:p>
    <w:p w:rsidR="00CE4C43" w:rsidRPr="00CE4C43" w:rsidRDefault="00CE4C43" w:rsidP="00CE4C43">
      <w:pPr>
        <w:tabs>
          <w:tab w:val="left" w:pos="-720"/>
        </w:tabs>
        <w:suppressAutoHyphens/>
        <w:ind w:left="720"/>
        <w:jc w:val="both"/>
        <w:rPr>
          <w:spacing w:val="-3"/>
          <w:szCs w:val="24"/>
        </w:rPr>
      </w:pPr>
    </w:p>
    <w:p w:rsidR="00495EAF" w:rsidRDefault="00574231" w:rsidP="00CE4C43">
      <w:pPr>
        <w:numPr>
          <w:ilvl w:val="0"/>
          <w:numId w:val="3"/>
        </w:numPr>
        <w:tabs>
          <w:tab w:val="left" w:pos="-720"/>
        </w:tabs>
        <w:suppressAutoHyphens/>
        <w:jc w:val="both"/>
        <w:rPr>
          <w:spacing w:val="-3"/>
          <w:szCs w:val="24"/>
        </w:rPr>
      </w:pPr>
      <w:r>
        <w:rPr>
          <w:b/>
          <w:bCs/>
          <w:color w:val="000000"/>
          <w:szCs w:val="18"/>
        </w:rPr>
        <w:t>‘</w:t>
      </w:r>
      <w:r w:rsidR="00495EAF">
        <w:rPr>
          <w:b/>
          <w:bCs/>
          <w:color w:val="000000"/>
          <w:szCs w:val="18"/>
        </w:rPr>
        <w:t>Labor Supply and Technological Change</w:t>
      </w:r>
      <w:r>
        <w:rPr>
          <w:b/>
          <w:bCs/>
          <w:color w:val="000000"/>
          <w:szCs w:val="18"/>
        </w:rPr>
        <w:t>’,</w:t>
      </w:r>
      <w:r w:rsidR="00CC04F0">
        <w:rPr>
          <w:b/>
          <w:bCs/>
          <w:color w:val="000000"/>
          <w:szCs w:val="18"/>
        </w:rPr>
        <w:t xml:space="preserve"> </w:t>
      </w:r>
      <w:r w:rsidR="00495EAF">
        <w:rPr>
          <w:color w:val="000000"/>
        </w:rPr>
        <w:t>in</w:t>
      </w:r>
      <w:r w:rsidR="00CC04F0">
        <w:rPr>
          <w:color w:val="000000"/>
        </w:rPr>
        <w:t xml:space="preserve"> </w:t>
      </w:r>
      <w:r w:rsidR="00495EAF">
        <w:rPr>
          <w:color w:val="000000"/>
          <w:szCs w:val="18"/>
        </w:rPr>
        <w:t>Patrick W. Barnes (ed.</w:t>
      </w:r>
      <w:proofErr w:type="gramStart"/>
      <w:r w:rsidR="00495EAF">
        <w:rPr>
          <w:color w:val="000000"/>
          <w:szCs w:val="18"/>
        </w:rPr>
        <w:t>)</w:t>
      </w:r>
      <w:r w:rsidR="00495EAF" w:rsidRPr="00574231">
        <w:rPr>
          <w:i/>
          <w:iCs/>
        </w:rPr>
        <w:t>Economic</w:t>
      </w:r>
      <w:proofErr w:type="gramEnd"/>
      <w:r w:rsidR="00495EAF" w:rsidRPr="00574231">
        <w:rPr>
          <w:i/>
          <w:iCs/>
        </w:rPr>
        <w:t xml:space="preserve"> Perspectives on Innovation and Invention</w:t>
      </w:r>
      <w:r w:rsidR="00495EAF">
        <w:t xml:space="preserve">, </w:t>
      </w:r>
      <w:r w:rsidR="00CE0B40">
        <w:t xml:space="preserve">pp. 51-72. </w:t>
      </w:r>
      <w:r w:rsidR="00495EAF">
        <w:t>NY:  Nova Publishers, 2006.</w:t>
      </w:r>
      <w:r w:rsidR="0050057A" w:rsidRPr="0050057A">
        <w:t xml:space="preserve"> </w:t>
      </w:r>
    </w:p>
    <w:p w:rsidR="00CE4C43" w:rsidRPr="00CE4C43" w:rsidRDefault="00CE4C43" w:rsidP="00CE4C43">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spacing w:val="-3"/>
          <w:szCs w:val="24"/>
        </w:rPr>
      </w:pPr>
      <w:r>
        <w:rPr>
          <w:b/>
          <w:spacing w:val="-3"/>
        </w:rPr>
        <w:t>‘Interpreting Amartya</w:t>
      </w:r>
      <w:r w:rsidR="00300B48">
        <w:rPr>
          <w:b/>
          <w:spacing w:val="-3"/>
        </w:rPr>
        <w:t xml:space="preserve"> </w:t>
      </w:r>
      <w:r>
        <w:rPr>
          <w:b/>
          <w:spacing w:val="-3"/>
        </w:rPr>
        <w:t>Sen's Work’</w:t>
      </w:r>
      <w:r>
        <w:rPr>
          <w:spacing w:val="-3"/>
        </w:rPr>
        <w:t xml:space="preserve">, discussion piece in </w:t>
      </w:r>
      <w:r>
        <w:rPr>
          <w:i/>
          <w:spacing w:val="-3"/>
        </w:rPr>
        <w:t>Economic and Political Weekly</w:t>
      </w:r>
      <w:r>
        <w:rPr>
          <w:spacing w:val="-3"/>
        </w:rPr>
        <w:t>, 34</w:t>
      </w:r>
      <w:r w:rsidR="00574231">
        <w:rPr>
          <w:spacing w:val="-3"/>
        </w:rPr>
        <w:t>(</w:t>
      </w:r>
      <w:r>
        <w:rPr>
          <w:spacing w:val="-3"/>
        </w:rPr>
        <w:t>15</w:t>
      </w:r>
      <w:r w:rsidR="00574231">
        <w:rPr>
          <w:spacing w:val="-3"/>
        </w:rPr>
        <w:t>)</w:t>
      </w:r>
      <w:r>
        <w:rPr>
          <w:spacing w:val="-3"/>
        </w:rPr>
        <w:t>, pp.</w:t>
      </w:r>
      <w:r w:rsidR="00B84C4D">
        <w:rPr>
          <w:spacing w:val="-3"/>
        </w:rPr>
        <w:t xml:space="preserve"> </w:t>
      </w:r>
      <w:r>
        <w:rPr>
          <w:spacing w:val="-3"/>
        </w:rPr>
        <w:t xml:space="preserve">928, </w:t>
      </w:r>
      <w:r w:rsidR="00574231">
        <w:rPr>
          <w:spacing w:val="-3"/>
        </w:rPr>
        <w:t xml:space="preserve">April 10-16, </w:t>
      </w:r>
      <w:r>
        <w:rPr>
          <w:spacing w:val="-3"/>
        </w:rPr>
        <w:t xml:space="preserve">1999, reprinted in John Wood (ed.) </w:t>
      </w:r>
      <w:r>
        <w:rPr>
          <w:bCs/>
          <w:i/>
          <w:iCs/>
          <w:color w:val="000000"/>
          <w:szCs w:val="24"/>
        </w:rPr>
        <w:t>Amartya</w:t>
      </w:r>
      <w:r w:rsidR="00300B48">
        <w:rPr>
          <w:bCs/>
          <w:i/>
          <w:iCs/>
          <w:color w:val="000000"/>
          <w:szCs w:val="24"/>
        </w:rPr>
        <w:t xml:space="preserve"> </w:t>
      </w:r>
      <w:r>
        <w:rPr>
          <w:bCs/>
          <w:i/>
          <w:iCs/>
          <w:color w:val="000000"/>
          <w:szCs w:val="24"/>
        </w:rPr>
        <w:t>Sen: Critical Assessments of Contemporary Economists</w:t>
      </w:r>
      <w:r>
        <w:rPr>
          <w:color w:val="000000"/>
        </w:rPr>
        <w:t xml:space="preserve">, </w:t>
      </w:r>
      <w:r>
        <w:rPr>
          <w:color w:val="000000"/>
          <w:szCs w:val="24"/>
        </w:rPr>
        <w:t>UK: Routledge, 2006.</w:t>
      </w:r>
    </w:p>
    <w:p w:rsidR="00550F6A" w:rsidRDefault="00550F6A" w:rsidP="00550F6A">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spacing w:val="-3"/>
          <w:szCs w:val="24"/>
        </w:rPr>
      </w:pPr>
      <w:r>
        <w:rPr>
          <w:b/>
          <w:lang w:eastAsia="ko-KR"/>
        </w:rPr>
        <w:t>‘Regulation and De-regulation of the Stock Market in India</w:t>
      </w:r>
      <w:r w:rsidR="00CC04F0">
        <w:rPr>
          <w:b/>
          <w:lang w:eastAsia="ko-KR"/>
        </w:rPr>
        <w:t>’</w:t>
      </w:r>
      <w:r w:rsidR="00574231">
        <w:rPr>
          <w:lang w:eastAsia="ko-KR"/>
        </w:rPr>
        <w:t>,</w:t>
      </w:r>
      <w:r w:rsidR="00CC04F0">
        <w:rPr>
          <w:lang w:eastAsia="ko-KR"/>
        </w:rPr>
        <w:t xml:space="preserve"> </w:t>
      </w:r>
      <w:r w:rsidR="006F3222">
        <w:rPr>
          <w:lang w:eastAsia="ko-KR"/>
        </w:rPr>
        <w:t>C</w:t>
      </w:r>
      <w:r>
        <w:rPr>
          <w:color w:val="000000"/>
        </w:rPr>
        <w:t xml:space="preserve">hapter 9 in M. Ramesh and Michael </w:t>
      </w:r>
      <w:proofErr w:type="spellStart"/>
      <w:r>
        <w:rPr>
          <w:color w:val="000000"/>
        </w:rPr>
        <w:t>Howlett</w:t>
      </w:r>
      <w:proofErr w:type="spellEnd"/>
      <w:r>
        <w:rPr>
          <w:color w:val="000000"/>
        </w:rPr>
        <w:t xml:space="preserve"> (eds.) </w:t>
      </w:r>
      <w:r>
        <w:rPr>
          <w:i/>
          <w:color w:val="000000"/>
        </w:rPr>
        <w:t>Deregulation and its Discontents: Re-Writing the Rules in Asia</w:t>
      </w:r>
      <w:r>
        <w:rPr>
          <w:color w:val="000000"/>
        </w:rPr>
        <w:t>, pp. 186-192,</w:t>
      </w:r>
      <w:r w:rsidR="00CC04F0">
        <w:rPr>
          <w:color w:val="000000"/>
        </w:rPr>
        <w:t xml:space="preserve"> </w:t>
      </w:r>
      <w:r>
        <w:t xml:space="preserve">UK: Edward Elgar, 2006. </w:t>
      </w:r>
    </w:p>
    <w:p w:rsidR="00550F6A" w:rsidRDefault="00550F6A" w:rsidP="00550F6A">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spacing w:val="-3"/>
          <w:szCs w:val="24"/>
        </w:rPr>
      </w:pPr>
      <w:r>
        <w:t>‘</w:t>
      </w:r>
      <w:r>
        <w:rPr>
          <w:b/>
        </w:rPr>
        <w:t>Global Sourcing: East-West Divide or Synthesis?</w:t>
      </w:r>
      <w:r>
        <w:t xml:space="preserve">’ in </w:t>
      </w:r>
      <w:r>
        <w:rPr>
          <w:szCs w:val="24"/>
        </w:rPr>
        <w:t xml:space="preserve">Dr. H. S. </w:t>
      </w:r>
      <w:proofErr w:type="spellStart"/>
      <w:r>
        <w:rPr>
          <w:szCs w:val="24"/>
        </w:rPr>
        <w:t>Kehal</w:t>
      </w:r>
      <w:proofErr w:type="spellEnd"/>
      <w:r>
        <w:rPr>
          <w:szCs w:val="24"/>
        </w:rPr>
        <w:t xml:space="preserve"> and V. P. Singh (eds.)</w:t>
      </w:r>
      <w:r>
        <w:t xml:space="preserve">, </w:t>
      </w:r>
      <w:r w:rsidR="00574231" w:rsidRPr="00574231">
        <w:rPr>
          <w:i/>
        </w:rPr>
        <w:t>Outsourcing &amp; Offshoring in the 21st Century: A socio economic perspective</w:t>
      </w:r>
      <w:r w:rsidR="00574231">
        <w:t xml:space="preserve">, </w:t>
      </w:r>
      <w:r w:rsidR="00CE0B40">
        <w:t xml:space="preserve">pp. 54-74. </w:t>
      </w:r>
      <w:r>
        <w:t>Hershey, P.A.-Idea Group Inc., 2006.</w:t>
      </w:r>
      <w:r w:rsidR="0050057A" w:rsidRPr="0050057A">
        <w:t xml:space="preserve"> </w:t>
      </w:r>
    </w:p>
    <w:p w:rsidR="00550F6A" w:rsidRDefault="00550F6A" w:rsidP="00550F6A">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rStyle w:val="Emphasis"/>
          <w:i w:val="0"/>
          <w:iCs w:val="0"/>
          <w:spacing w:val="-3"/>
          <w:szCs w:val="24"/>
        </w:rPr>
      </w:pPr>
      <w:r>
        <w:lastRenderedPageBreak/>
        <w:t>‘</w:t>
      </w:r>
      <w:r>
        <w:rPr>
          <w:b/>
        </w:rPr>
        <w:t>Exchange Rates, Food Price Stabilization &amp; Inflation</w:t>
      </w:r>
      <w:r>
        <w:t xml:space="preserve">’, in M. Sharma (ed.), </w:t>
      </w:r>
      <w:r>
        <w:rPr>
          <w:rStyle w:val="Emphasis"/>
        </w:rPr>
        <w:t>Leading Issues in Indian Economy</w:t>
      </w:r>
      <w:r>
        <w:rPr>
          <w:rStyle w:val="Emphasis"/>
          <w:i w:val="0"/>
        </w:rPr>
        <w:t xml:space="preserve">, Delhi: Atlantic Publishers and Distributors, 2005. </w:t>
      </w:r>
    </w:p>
    <w:p w:rsidR="00550F6A" w:rsidRDefault="00550F6A" w:rsidP="00550F6A">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spacing w:val="-3"/>
          <w:szCs w:val="24"/>
        </w:rPr>
      </w:pPr>
      <w:r>
        <w:rPr>
          <w:spacing w:val="-3"/>
          <w:szCs w:val="24"/>
        </w:rPr>
        <w:t>‘</w:t>
      </w:r>
      <w:r>
        <w:rPr>
          <w:b/>
          <w:bCs/>
          <w:spacing w:val="-3"/>
          <w:szCs w:val="24"/>
        </w:rPr>
        <w:t>Dollar Decline - Advantage India’</w:t>
      </w:r>
      <w:r w:rsidR="00574231">
        <w:rPr>
          <w:b/>
          <w:bCs/>
          <w:spacing w:val="-3"/>
          <w:szCs w:val="24"/>
        </w:rPr>
        <w:t xml:space="preserve">, </w:t>
      </w:r>
      <w:r w:rsidR="00574231">
        <w:rPr>
          <w:szCs w:val="24"/>
        </w:rPr>
        <w:t>in</w:t>
      </w:r>
      <w:r>
        <w:rPr>
          <w:szCs w:val="24"/>
        </w:rPr>
        <w:t xml:space="preserve"> N </w:t>
      </w:r>
      <w:proofErr w:type="spellStart"/>
      <w:r>
        <w:rPr>
          <w:szCs w:val="24"/>
        </w:rPr>
        <w:t>Janardhan</w:t>
      </w:r>
      <w:proofErr w:type="spellEnd"/>
      <w:r w:rsidR="00300B48">
        <w:rPr>
          <w:szCs w:val="24"/>
        </w:rPr>
        <w:t xml:space="preserve"> </w:t>
      </w:r>
      <w:proofErr w:type="spellStart"/>
      <w:r>
        <w:rPr>
          <w:szCs w:val="24"/>
        </w:rPr>
        <w:t>Rao</w:t>
      </w:r>
      <w:proofErr w:type="spellEnd"/>
      <w:r>
        <w:rPr>
          <w:szCs w:val="24"/>
        </w:rPr>
        <w:t xml:space="preserve"> (ed.) </w:t>
      </w:r>
      <w:r w:rsidR="00574231" w:rsidRPr="00574231">
        <w:rPr>
          <w:i/>
          <w:szCs w:val="24"/>
        </w:rPr>
        <w:t>India – An Emerging Economic Powerhouse,</w:t>
      </w:r>
      <w:r w:rsidR="00CC04F0">
        <w:rPr>
          <w:i/>
          <w:szCs w:val="24"/>
        </w:rPr>
        <w:t xml:space="preserve"> </w:t>
      </w:r>
      <w:r>
        <w:rPr>
          <w:szCs w:val="24"/>
        </w:rPr>
        <w:t xml:space="preserve">ICFAI University Press, 2005, reprinted in </w:t>
      </w:r>
      <w:proofErr w:type="spellStart"/>
      <w:r>
        <w:t>Vandana</w:t>
      </w:r>
      <w:proofErr w:type="spellEnd"/>
      <w:r w:rsidR="00300B48">
        <w:t xml:space="preserve"> </w:t>
      </w:r>
      <w:proofErr w:type="spellStart"/>
      <w:r>
        <w:t>Shajan</w:t>
      </w:r>
      <w:proofErr w:type="spellEnd"/>
      <w:r>
        <w:t xml:space="preserve"> (ed.), </w:t>
      </w:r>
      <w:r w:rsidR="00574231">
        <w:rPr>
          <w:i/>
          <w:iCs/>
        </w:rPr>
        <w:t>U.S. Current Account Deficit: Global Implications</w:t>
      </w:r>
      <w:r w:rsidR="00574231">
        <w:rPr>
          <w:iCs/>
        </w:rPr>
        <w:t>,</w:t>
      </w:r>
      <w:r w:rsidR="00CC04F0">
        <w:rPr>
          <w:iCs/>
        </w:rPr>
        <w:t xml:space="preserve"> </w:t>
      </w:r>
      <w:r>
        <w:rPr>
          <w:szCs w:val="24"/>
        </w:rPr>
        <w:t>ICFAI University Press, 2007</w:t>
      </w:r>
      <w:r>
        <w:t xml:space="preserve">.  </w:t>
      </w:r>
      <w:r w:rsidR="00574231">
        <w:rPr>
          <w:szCs w:val="24"/>
        </w:rPr>
        <w:t>Reprinted</w:t>
      </w:r>
      <w:r>
        <w:rPr>
          <w:szCs w:val="24"/>
        </w:rPr>
        <w:t xml:space="preserve"> from </w:t>
      </w:r>
      <w:r>
        <w:rPr>
          <w:i/>
          <w:iCs/>
          <w:szCs w:val="24"/>
        </w:rPr>
        <w:t>Chartered Financial Analyst</w:t>
      </w:r>
      <w:r>
        <w:rPr>
          <w:szCs w:val="24"/>
        </w:rPr>
        <w:t xml:space="preserve">, </w:t>
      </w:r>
      <w:r>
        <w:t xml:space="preserve">February 2005, </w:t>
      </w:r>
      <w:r>
        <w:rPr>
          <w:szCs w:val="24"/>
        </w:rPr>
        <w:t>ICFAI University Press.</w:t>
      </w:r>
      <w:r w:rsidR="0050057A" w:rsidRPr="0050057A">
        <w:t xml:space="preserve"> </w:t>
      </w:r>
    </w:p>
    <w:p w:rsidR="00550F6A" w:rsidRDefault="00550F6A" w:rsidP="00550F6A">
      <w:pPr>
        <w:tabs>
          <w:tab w:val="left" w:pos="-720"/>
        </w:tabs>
        <w:suppressAutoHyphens/>
        <w:ind w:left="720"/>
        <w:jc w:val="both"/>
        <w:rPr>
          <w:spacing w:val="-3"/>
          <w:szCs w:val="24"/>
        </w:rPr>
      </w:pPr>
    </w:p>
    <w:p w:rsidR="00495EAF" w:rsidRPr="00550F6A" w:rsidRDefault="00495EAF" w:rsidP="00CE4C43">
      <w:pPr>
        <w:numPr>
          <w:ilvl w:val="0"/>
          <w:numId w:val="3"/>
        </w:numPr>
        <w:tabs>
          <w:tab w:val="left" w:pos="-720"/>
        </w:tabs>
        <w:suppressAutoHyphens/>
        <w:jc w:val="both"/>
        <w:rPr>
          <w:spacing w:val="-3"/>
          <w:szCs w:val="24"/>
        </w:rPr>
      </w:pPr>
      <w:r>
        <w:t>‘</w:t>
      </w:r>
      <w:r>
        <w:rPr>
          <w:b/>
        </w:rPr>
        <w:t>Puzzles in Indian Performance: Deficits without disasters</w:t>
      </w:r>
      <w:r>
        <w:t xml:space="preserve">’, </w:t>
      </w:r>
      <w:r w:rsidR="002E5EC4">
        <w:t>C</w:t>
      </w:r>
      <w:r>
        <w:t xml:space="preserve">hapter 12 in </w:t>
      </w:r>
      <w:proofErr w:type="spellStart"/>
      <w:r>
        <w:t>Kirit</w:t>
      </w:r>
      <w:proofErr w:type="spellEnd"/>
      <w:r>
        <w:t xml:space="preserve"> S. Parikh and R. </w:t>
      </w:r>
      <w:proofErr w:type="spellStart"/>
      <w:r>
        <w:t>Radhakrishna</w:t>
      </w:r>
      <w:proofErr w:type="spellEnd"/>
      <w:r>
        <w:t xml:space="preserve"> (eds.), </w:t>
      </w:r>
      <w:r w:rsidR="00574231">
        <w:rPr>
          <w:i/>
        </w:rPr>
        <w:t>India Development Report 2004-05</w:t>
      </w:r>
      <w:r w:rsidR="00574231">
        <w:t xml:space="preserve">, </w:t>
      </w:r>
      <w:r>
        <w:t xml:space="preserve">New Delhi: IGIDR and Oxford University Press, </w:t>
      </w:r>
      <w:r w:rsidR="00CE0B40">
        <w:t>pp</w:t>
      </w:r>
      <w:r w:rsidR="00BD7559">
        <w:t>: 191-208. 2005.</w:t>
      </w:r>
    </w:p>
    <w:p w:rsidR="00550F6A" w:rsidRDefault="00550F6A" w:rsidP="00550F6A">
      <w:pPr>
        <w:tabs>
          <w:tab w:val="left" w:pos="-720"/>
        </w:tabs>
        <w:suppressAutoHyphens/>
        <w:ind w:left="720"/>
        <w:jc w:val="both"/>
        <w:rPr>
          <w:spacing w:val="-3"/>
          <w:szCs w:val="24"/>
        </w:rPr>
      </w:pPr>
    </w:p>
    <w:p w:rsidR="00550F6A" w:rsidRDefault="00495EAF" w:rsidP="00CE4C43">
      <w:pPr>
        <w:numPr>
          <w:ilvl w:val="0"/>
          <w:numId w:val="3"/>
        </w:numPr>
        <w:jc w:val="both"/>
      </w:pPr>
      <w:r w:rsidRPr="00CE0B40">
        <w:rPr>
          <w:b/>
        </w:rPr>
        <w:t>`Interest Groups or Incentives: The Political Economy of Fiscal Decay</w:t>
      </w:r>
      <w:r>
        <w:t xml:space="preserve">’ (with </w:t>
      </w:r>
      <w:proofErr w:type="spellStart"/>
      <w:r>
        <w:t>Manas</w:t>
      </w:r>
      <w:proofErr w:type="spellEnd"/>
      <w:r>
        <w:t xml:space="preserve"> Paul), in R. Correa and L. G. </w:t>
      </w:r>
      <w:proofErr w:type="spellStart"/>
      <w:r>
        <w:t>Burange</w:t>
      </w:r>
      <w:proofErr w:type="spellEnd"/>
      <w:r>
        <w:t xml:space="preserve"> (eds.), </w:t>
      </w:r>
      <w:r w:rsidRPr="00CE0B40">
        <w:rPr>
          <w:i/>
          <w:iCs/>
        </w:rPr>
        <w:t>Reforms, Institutions and Policies: Challenges Confronting the Indian Economy</w:t>
      </w:r>
      <w:r>
        <w:t xml:space="preserve">, </w:t>
      </w:r>
      <w:r w:rsidR="00CE0B40">
        <w:t xml:space="preserve">pp. 61-85. </w:t>
      </w:r>
      <w:r>
        <w:t>Mumbai: Himalaya Publishing House, 2004.</w:t>
      </w:r>
    </w:p>
    <w:p w:rsidR="00CE0B40" w:rsidRDefault="0050057A" w:rsidP="00550F6A">
      <w:pPr>
        <w:ind w:left="720"/>
        <w:jc w:val="both"/>
      </w:pPr>
      <w:r w:rsidRPr="0050057A">
        <w:t xml:space="preserve"> </w:t>
      </w:r>
    </w:p>
    <w:p w:rsidR="00550F6A" w:rsidRPr="00550F6A" w:rsidRDefault="00495EAF" w:rsidP="00CE4C43">
      <w:pPr>
        <w:numPr>
          <w:ilvl w:val="0"/>
          <w:numId w:val="3"/>
        </w:numPr>
        <w:jc w:val="both"/>
      </w:pPr>
      <w:r>
        <w:t>‘</w:t>
      </w:r>
      <w:r w:rsidRPr="00CE0B40">
        <w:rPr>
          <w:b/>
        </w:rPr>
        <w:t>Foreign Investment in India: riding the wave</w:t>
      </w:r>
      <w:r>
        <w:t>’,</w:t>
      </w:r>
      <w:r w:rsidR="00300B48">
        <w:t xml:space="preserve"> </w:t>
      </w:r>
      <w:r w:rsidR="006F3222" w:rsidRPr="00CE0B40">
        <w:rPr>
          <w:spacing w:val="-3"/>
        </w:rPr>
        <w:t>C</w:t>
      </w:r>
      <w:r w:rsidRPr="00CE0B40">
        <w:rPr>
          <w:spacing w:val="-3"/>
        </w:rPr>
        <w:t xml:space="preserve">hapter 5 in </w:t>
      </w:r>
      <w:r w:rsidRPr="00CE0B40">
        <w:rPr>
          <w:i/>
          <w:spacing w:val="-3"/>
        </w:rPr>
        <w:t>Foreign Investment in Developing Countries</w:t>
      </w:r>
      <w:r w:rsidRPr="00CE0B40">
        <w:rPr>
          <w:spacing w:val="-3"/>
        </w:rPr>
        <w:t xml:space="preserve"> H.S. </w:t>
      </w:r>
      <w:proofErr w:type="spellStart"/>
      <w:r w:rsidRPr="00CE0B40">
        <w:rPr>
          <w:spacing w:val="-3"/>
        </w:rPr>
        <w:t>Kehal</w:t>
      </w:r>
      <w:proofErr w:type="spellEnd"/>
      <w:r w:rsidRPr="00CE0B40">
        <w:rPr>
          <w:spacing w:val="-3"/>
        </w:rPr>
        <w:t xml:space="preserve"> (ed.), </w:t>
      </w:r>
      <w:r w:rsidR="001C7E9D">
        <w:rPr>
          <w:spacing w:val="-3"/>
        </w:rPr>
        <w:t xml:space="preserve">pp. 92-111. </w:t>
      </w:r>
      <w:r w:rsidRPr="00CE0B40">
        <w:rPr>
          <w:spacing w:val="-3"/>
        </w:rPr>
        <w:t>UK: Palgrave Macmillan, 2004.</w:t>
      </w:r>
    </w:p>
    <w:p w:rsidR="00495EAF" w:rsidRDefault="0050057A" w:rsidP="00550F6A">
      <w:pPr>
        <w:ind w:left="720"/>
        <w:jc w:val="both"/>
      </w:pPr>
      <w:r w:rsidRPr="0050057A">
        <w:t xml:space="preserve"> </w:t>
      </w:r>
    </w:p>
    <w:p w:rsidR="00495EAF" w:rsidRDefault="00495EAF" w:rsidP="00CE4C43">
      <w:pPr>
        <w:numPr>
          <w:ilvl w:val="0"/>
          <w:numId w:val="3"/>
        </w:numPr>
        <w:tabs>
          <w:tab w:val="left" w:pos="-720"/>
        </w:tabs>
        <w:suppressAutoHyphens/>
        <w:jc w:val="both"/>
        <w:rPr>
          <w:spacing w:val="-3"/>
        </w:rPr>
      </w:pPr>
      <w:r>
        <w:rPr>
          <w:b/>
        </w:rPr>
        <w:t>‘Getting Water from Public Private Partnerships</w:t>
      </w:r>
      <w:r>
        <w:t xml:space="preserve">’, </w:t>
      </w:r>
      <w:r w:rsidR="006F3222">
        <w:t>C</w:t>
      </w:r>
      <w:r>
        <w:t xml:space="preserve">hapter 12.1 in Morris S. (ed.), </w:t>
      </w:r>
      <w:r w:rsidR="00574231">
        <w:rPr>
          <w:i/>
        </w:rPr>
        <w:t>India Infrastructure Report 2004</w:t>
      </w:r>
      <w:r w:rsidR="00574231">
        <w:t xml:space="preserve">, </w:t>
      </w:r>
      <w:r w:rsidR="00574231">
        <w:rPr>
          <w:i/>
        </w:rPr>
        <w:t>Bringing about value for money in infrastructure</w:t>
      </w:r>
      <w:r w:rsidR="00574231">
        <w:t xml:space="preserve">, </w:t>
      </w:r>
      <w:r>
        <w:t>New Delhi: 3iNetwork and Oxford University Press</w:t>
      </w:r>
      <w:r w:rsidR="00574231">
        <w:t>,</w:t>
      </w:r>
      <w:r w:rsidR="00BD7559">
        <w:t xml:space="preserve"> </w:t>
      </w:r>
      <w:r w:rsidR="00CE0B40">
        <w:t>pp</w:t>
      </w:r>
      <w:r w:rsidR="00BD7559">
        <w:t>: 92-111.</w:t>
      </w:r>
      <w:r w:rsidR="00574231">
        <w:t xml:space="preserve"> 2004</w:t>
      </w:r>
      <w:r>
        <w:rPr>
          <w:spacing w:val="-3"/>
        </w:rPr>
        <w:t xml:space="preserve">. </w:t>
      </w:r>
    </w:p>
    <w:p w:rsidR="00550F6A" w:rsidRDefault="00550F6A" w:rsidP="00550F6A">
      <w:pPr>
        <w:tabs>
          <w:tab w:val="left" w:pos="-720"/>
        </w:tabs>
        <w:suppressAutoHyphens/>
        <w:ind w:left="720"/>
        <w:jc w:val="both"/>
        <w:rPr>
          <w:spacing w:val="-3"/>
        </w:rPr>
      </w:pPr>
    </w:p>
    <w:p w:rsidR="00495EAF" w:rsidRPr="00CE4C43" w:rsidRDefault="00495EAF" w:rsidP="00CE4C43">
      <w:pPr>
        <w:numPr>
          <w:ilvl w:val="0"/>
          <w:numId w:val="3"/>
        </w:numPr>
        <w:tabs>
          <w:tab w:val="left" w:pos="-720"/>
        </w:tabs>
        <w:suppressAutoHyphens/>
        <w:jc w:val="both"/>
        <w:rPr>
          <w:spacing w:val="-3"/>
        </w:rPr>
      </w:pPr>
      <w:r>
        <w:rPr>
          <w:b/>
        </w:rPr>
        <w:t>‘Budgetary Processes: A Political Economy Perspective</w:t>
      </w:r>
      <w:r>
        <w:t xml:space="preserve">’, </w:t>
      </w:r>
      <w:r w:rsidR="006F3222">
        <w:t>C</w:t>
      </w:r>
      <w:r>
        <w:t xml:space="preserve">hapter 2.2 in Morris S. (ed.), </w:t>
      </w:r>
      <w:r w:rsidR="00574231">
        <w:rPr>
          <w:i/>
        </w:rPr>
        <w:t>India Infrastructure Report 2003</w:t>
      </w:r>
      <w:r w:rsidR="00574231">
        <w:t xml:space="preserve">, </w:t>
      </w:r>
      <w:r w:rsidR="00574231">
        <w:rPr>
          <w:i/>
        </w:rPr>
        <w:t>Public Expenditure Allocation and Accountability</w:t>
      </w:r>
      <w:r w:rsidR="00574231">
        <w:t xml:space="preserve">, </w:t>
      </w:r>
      <w:r w:rsidR="001C7E9D">
        <w:t xml:space="preserve">pp. 48-64. </w:t>
      </w:r>
      <w:r>
        <w:t>New Delhi: 3iNetwork and Oxford University Press, 2003</w:t>
      </w:r>
      <w:r>
        <w:rPr>
          <w:spacing w:val="-3"/>
        </w:rPr>
        <w:t>.</w:t>
      </w:r>
      <w:r w:rsidR="0050057A" w:rsidRPr="0050057A">
        <w:t xml:space="preserve"> </w:t>
      </w:r>
    </w:p>
    <w:p w:rsidR="00CE4C43" w:rsidRDefault="00CE4C43" w:rsidP="00550F6A">
      <w:pPr>
        <w:tabs>
          <w:tab w:val="left" w:pos="-720"/>
        </w:tabs>
        <w:suppressAutoHyphens/>
        <w:ind w:left="720"/>
        <w:jc w:val="both"/>
        <w:rPr>
          <w:spacing w:val="-3"/>
        </w:rPr>
      </w:pPr>
    </w:p>
    <w:p w:rsidR="00495EAF" w:rsidRPr="00CE4C43" w:rsidRDefault="00495EAF" w:rsidP="00CE4C43">
      <w:pPr>
        <w:numPr>
          <w:ilvl w:val="0"/>
          <w:numId w:val="3"/>
        </w:numPr>
        <w:tabs>
          <w:tab w:val="left" w:pos="-720"/>
        </w:tabs>
        <w:suppressAutoHyphens/>
        <w:jc w:val="both"/>
      </w:pPr>
      <w:r>
        <w:rPr>
          <w:b/>
        </w:rPr>
        <w:t>‘Coordinating Monetary and Fiscal Policies: a role for rules?</w:t>
      </w:r>
      <w:r w:rsidR="006F3222">
        <w:rPr>
          <w:spacing w:val="-3"/>
        </w:rPr>
        <w:t>’ C</w:t>
      </w:r>
      <w:r>
        <w:rPr>
          <w:spacing w:val="-3"/>
        </w:rPr>
        <w:t xml:space="preserve">hapter 11 in </w:t>
      </w:r>
      <w:proofErr w:type="spellStart"/>
      <w:r>
        <w:rPr>
          <w:spacing w:val="-3"/>
        </w:rPr>
        <w:t>Kirit</w:t>
      </w:r>
      <w:proofErr w:type="spellEnd"/>
      <w:r>
        <w:rPr>
          <w:spacing w:val="-3"/>
        </w:rPr>
        <w:t xml:space="preserve"> S. Parikh and R. </w:t>
      </w:r>
      <w:proofErr w:type="spellStart"/>
      <w:r>
        <w:rPr>
          <w:spacing w:val="-3"/>
        </w:rPr>
        <w:t>Radhakrishna</w:t>
      </w:r>
      <w:proofErr w:type="spellEnd"/>
      <w:r>
        <w:rPr>
          <w:spacing w:val="-3"/>
        </w:rPr>
        <w:t xml:space="preserve"> (eds.), </w:t>
      </w:r>
      <w:r w:rsidR="00574231">
        <w:rPr>
          <w:i/>
          <w:spacing w:val="-3"/>
        </w:rPr>
        <w:t>India Development Report 2002</w:t>
      </w:r>
      <w:r w:rsidR="00574231">
        <w:rPr>
          <w:spacing w:val="-3"/>
        </w:rPr>
        <w:t xml:space="preserve">, </w:t>
      </w:r>
      <w:r>
        <w:rPr>
          <w:spacing w:val="-3"/>
        </w:rPr>
        <w:t xml:space="preserve">New Delhi: IGIDR and Oxford University Press, </w:t>
      </w:r>
      <w:r w:rsidR="00CE0B40">
        <w:t>pp</w:t>
      </w:r>
      <w:r w:rsidR="00BD7559">
        <w:t xml:space="preserve">: 48-64. </w:t>
      </w:r>
      <w:r>
        <w:rPr>
          <w:spacing w:val="-3"/>
        </w:rPr>
        <w:t>2002.</w:t>
      </w:r>
    </w:p>
    <w:p w:rsidR="00CE4C43" w:rsidRDefault="00CE4C43" w:rsidP="00CE4C43">
      <w:pPr>
        <w:tabs>
          <w:tab w:val="left" w:pos="-720"/>
        </w:tabs>
        <w:suppressAutoHyphens/>
        <w:ind w:left="720"/>
        <w:jc w:val="both"/>
      </w:pPr>
    </w:p>
    <w:p w:rsidR="00495EAF" w:rsidRDefault="00495EAF" w:rsidP="00CE4C43">
      <w:pPr>
        <w:numPr>
          <w:ilvl w:val="0"/>
          <w:numId w:val="3"/>
        </w:numPr>
        <w:jc w:val="both"/>
      </w:pPr>
      <w:r>
        <w:t>‘</w:t>
      </w:r>
      <w:r>
        <w:rPr>
          <w:b/>
        </w:rPr>
        <w:t>Reform Proposals from Developing Asia: Finding a Win-win Strategy’</w:t>
      </w:r>
      <w:r w:rsidR="006F3222">
        <w:t>, C</w:t>
      </w:r>
      <w:r>
        <w:t>hapter 7 in Leslie Elliott Armijo</w:t>
      </w:r>
      <w:r w:rsidR="00574231">
        <w:t xml:space="preserve"> (ed.)</w:t>
      </w:r>
      <w:proofErr w:type="gramStart"/>
      <w:r>
        <w:t>,</w:t>
      </w:r>
      <w:r w:rsidR="00574231">
        <w:rPr>
          <w:i/>
        </w:rPr>
        <w:t>Debating</w:t>
      </w:r>
      <w:proofErr w:type="gramEnd"/>
      <w:r w:rsidR="00574231">
        <w:rPr>
          <w:i/>
        </w:rPr>
        <w:t xml:space="preserve"> the Global Financial Architecture</w:t>
      </w:r>
      <w:r w:rsidR="00574231" w:rsidRPr="00667F8F">
        <w:t xml:space="preserve">, </w:t>
      </w:r>
      <w:r w:rsidR="00CE0B40" w:rsidRPr="00667F8F">
        <w:t>pp. 184-213.</w:t>
      </w:r>
      <w:r w:rsidR="00CE0B40">
        <w:rPr>
          <w:b/>
        </w:rPr>
        <w:t xml:space="preserve"> </w:t>
      </w:r>
      <w:r>
        <w:t xml:space="preserve">SUNY </w:t>
      </w:r>
      <w:r>
        <w:rPr>
          <w:szCs w:val="24"/>
        </w:rPr>
        <w:t xml:space="preserve">Press Global Politics series, under the general editorship of James </w:t>
      </w:r>
      <w:proofErr w:type="spellStart"/>
      <w:r>
        <w:rPr>
          <w:szCs w:val="24"/>
        </w:rPr>
        <w:t>Rosenau</w:t>
      </w:r>
      <w:proofErr w:type="spellEnd"/>
      <w:r>
        <w:rPr>
          <w:szCs w:val="24"/>
        </w:rPr>
        <w:t>,</w:t>
      </w:r>
      <w:r>
        <w:t xml:space="preserve"> SUNY Press, New York, 2002.</w:t>
      </w:r>
      <w:r w:rsidR="0050057A" w:rsidRPr="0050057A">
        <w:t xml:space="preserve"> </w:t>
      </w:r>
    </w:p>
    <w:p w:rsidR="00CE4C43" w:rsidRDefault="00CE4C43" w:rsidP="00CE4C43">
      <w:pPr>
        <w:ind w:left="720"/>
        <w:jc w:val="both"/>
      </w:pPr>
    </w:p>
    <w:p w:rsidR="00495EAF" w:rsidRDefault="00495EAF" w:rsidP="00CE4C43">
      <w:pPr>
        <w:numPr>
          <w:ilvl w:val="0"/>
          <w:numId w:val="3"/>
        </w:numPr>
        <w:tabs>
          <w:tab w:val="left" w:pos="-720"/>
        </w:tabs>
        <w:suppressAutoHyphens/>
        <w:jc w:val="both"/>
        <w:rPr>
          <w:spacing w:val="-3"/>
        </w:rPr>
      </w:pPr>
      <w:r>
        <w:rPr>
          <w:spacing w:val="-3"/>
        </w:rPr>
        <w:t>‘</w:t>
      </w:r>
      <w:r>
        <w:rPr>
          <w:b/>
          <w:spacing w:val="-3"/>
        </w:rPr>
        <w:t>The Political Economy of the Revenue Deficit</w:t>
      </w:r>
      <w:r>
        <w:rPr>
          <w:spacing w:val="-3"/>
        </w:rPr>
        <w:t xml:space="preserve">’, in </w:t>
      </w:r>
      <w:proofErr w:type="spellStart"/>
      <w:r>
        <w:rPr>
          <w:spacing w:val="-3"/>
        </w:rPr>
        <w:t>Kirit</w:t>
      </w:r>
      <w:proofErr w:type="spellEnd"/>
      <w:r>
        <w:rPr>
          <w:spacing w:val="-3"/>
        </w:rPr>
        <w:t xml:space="preserve"> S. Parikh (ed.), </w:t>
      </w:r>
      <w:r w:rsidR="00574231">
        <w:rPr>
          <w:i/>
          <w:spacing w:val="-3"/>
        </w:rPr>
        <w:t>India Development Report 1999-2000</w:t>
      </w:r>
      <w:r w:rsidR="00574231">
        <w:rPr>
          <w:spacing w:val="-3"/>
        </w:rPr>
        <w:t xml:space="preserve">, </w:t>
      </w:r>
      <w:r w:rsidR="00CE0B40">
        <w:rPr>
          <w:spacing w:val="-3"/>
        </w:rPr>
        <w:t xml:space="preserve">pp. 140-151. </w:t>
      </w:r>
      <w:r>
        <w:rPr>
          <w:spacing w:val="-3"/>
        </w:rPr>
        <w:t>New Delhi: IGIDR and Oxford University Press, 1999.</w:t>
      </w:r>
      <w:r w:rsidR="0050057A" w:rsidRPr="0050057A">
        <w:t xml:space="preserve"> </w:t>
      </w:r>
    </w:p>
    <w:p w:rsidR="00CE4C43" w:rsidRPr="00CE4C43" w:rsidRDefault="00CE4C43" w:rsidP="00CE4C43">
      <w:pPr>
        <w:tabs>
          <w:tab w:val="left" w:pos="-720"/>
        </w:tabs>
        <w:suppressAutoHyphens/>
        <w:ind w:left="720"/>
        <w:jc w:val="both"/>
        <w:rPr>
          <w:spacing w:val="-3"/>
        </w:rPr>
      </w:pPr>
    </w:p>
    <w:p w:rsidR="00495EAF" w:rsidRPr="00CE4C43" w:rsidRDefault="00495EAF" w:rsidP="00CE4C43">
      <w:pPr>
        <w:numPr>
          <w:ilvl w:val="0"/>
          <w:numId w:val="3"/>
        </w:numPr>
        <w:tabs>
          <w:tab w:val="left" w:pos="-720"/>
        </w:tabs>
        <w:suppressAutoHyphens/>
        <w:jc w:val="both"/>
        <w:rPr>
          <w:spacing w:val="-3"/>
        </w:rPr>
      </w:pPr>
      <w:r>
        <w:rPr>
          <w:b/>
          <w:spacing w:val="-3"/>
        </w:rPr>
        <w:t xml:space="preserve">‘Foreign Inflows: Evil, Blessing or Opportunity?’ </w:t>
      </w:r>
      <w:r>
        <w:rPr>
          <w:spacing w:val="-3"/>
        </w:rPr>
        <w:t>Chapter 4, in K.S.</w:t>
      </w:r>
      <w:r w:rsidR="00300B48">
        <w:rPr>
          <w:spacing w:val="-3"/>
        </w:rPr>
        <w:t xml:space="preserve"> </w:t>
      </w:r>
      <w:r>
        <w:rPr>
          <w:spacing w:val="-3"/>
        </w:rPr>
        <w:t xml:space="preserve">Parikh (ed.), </w:t>
      </w:r>
      <w:r w:rsidRPr="004C5B34">
        <w:rPr>
          <w:i/>
          <w:spacing w:val="-3"/>
        </w:rPr>
        <w:t>Mid-Year review of the Indian economy, 1994-95</w:t>
      </w:r>
      <w:r>
        <w:rPr>
          <w:spacing w:val="-3"/>
        </w:rPr>
        <w:t xml:space="preserve">, </w:t>
      </w:r>
      <w:r w:rsidR="001C7E9D">
        <w:rPr>
          <w:spacing w:val="-3"/>
        </w:rPr>
        <w:t xml:space="preserve">pp. 79-108. </w:t>
      </w:r>
      <w:proofErr w:type="spellStart"/>
      <w:r>
        <w:rPr>
          <w:spacing w:val="-3"/>
        </w:rPr>
        <w:t>Konark</w:t>
      </w:r>
      <w:proofErr w:type="spellEnd"/>
      <w:r>
        <w:rPr>
          <w:spacing w:val="-3"/>
        </w:rPr>
        <w:t xml:space="preserve"> Publishers </w:t>
      </w:r>
      <w:proofErr w:type="spellStart"/>
      <w:r>
        <w:rPr>
          <w:spacing w:val="-3"/>
        </w:rPr>
        <w:t>Pvt</w:t>
      </w:r>
      <w:proofErr w:type="spellEnd"/>
      <w:r>
        <w:rPr>
          <w:spacing w:val="-3"/>
        </w:rPr>
        <w:t xml:space="preserve"> Ltd, New </w:t>
      </w:r>
      <w:r>
        <w:rPr>
          <w:spacing w:val="-3"/>
        </w:rPr>
        <w:lastRenderedPageBreak/>
        <w:t>Delhi 1995.</w:t>
      </w:r>
      <w:r w:rsidR="0050057A" w:rsidRPr="0050057A">
        <w:t xml:space="preserve"> </w:t>
      </w:r>
    </w:p>
    <w:p w:rsidR="00CE4C43" w:rsidRDefault="00CE4C43" w:rsidP="00CE4C43">
      <w:pPr>
        <w:tabs>
          <w:tab w:val="left" w:pos="-720"/>
        </w:tabs>
        <w:suppressAutoHyphens/>
        <w:ind w:left="720"/>
        <w:jc w:val="both"/>
        <w:rPr>
          <w:spacing w:val="-3"/>
        </w:rPr>
      </w:pPr>
    </w:p>
    <w:p w:rsidR="00495EAF" w:rsidRDefault="00495EAF" w:rsidP="00CE4C43">
      <w:pPr>
        <w:numPr>
          <w:ilvl w:val="0"/>
          <w:numId w:val="3"/>
        </w:numPr>
        <w:tabs>
          <w:tab w:val="left" w:pos="-720"/>
        </w:tabs>
        <w:suppressAutoHyphens/>
        <w:jc w:val="both"/>
        <w:rPr>
          <w:spacing w:val="-3"/>
        </w:rPr>
      </w:pPr>
      <w:bookmarkStart w:id="3" w:name="OLE_LINK4"/>
      <w:r>
        <w:rPr>
          <w:spacing w:val="-3"/>
        </w:rPr>
        <w:t>‘I</w:t>
      </w:r>
      <w:r>
        <w:rPr>
          <w:b/>
          <w:spacing w:val="-3"/>
        </w:rPr>
        <w:t>nflation, Exchange and I</w:t>
      </w:r>
      <w:r w:rsidR="00C05D3B">
        <w:rPr>
          <w:b/>
          <w:spacing w:val="-3"/>
        </w:rPr>
        <w:t>nterest Rates; A Macroeconomic ‘</w:t>
      </w:r>
      <w:proofErr w:type="spellStart"/>
      <w:r w:rsidR="00C05D3B">
        <w:rPr>
          <w:b/>
          <w:spacing w:val="-3"/>
        </w:rPr>
        <w:t>Rashomon</w:t>
      </w:r>
      <w:proofErr w:type="spellEnd"/>
      <w:r w:rsidR="00C05D3B">
        <w:rPr>
          <w:b/>
          <w:spacing w:val="-3"/>
        </w:rPr>
        <w:t xml:space="preserve">’ </w:t>
      </w:r>
      <w:r>
        <w:rPr>
          <w:b/>
          <w:spacing w:val="-3"/>
        </w:rPr>
        <w:t>’</w:t>
      </w:r>
      <w:r>
        <w:rPr>
          <w:spacing w:val="-3"/>
        </w:rPr>
        <w:t xml:space="preserve">, </w:t>
      </w:r>
      <w:r w:rsidR="006F3222">
        <w:rPr>
          <w:spacing w:val="-3"/>
        </w:rPr>
        <w:t>C</w:t>
      </w:r>
      <w:r>
        <w:rPr>
          <w:spacing w:val="-3"/>
        </w:rPr>
        <w:t xml:space="preserve">hapter 3 in </w:t>
      </w:r>
      <w:proofErr w:type="spellStart"/>
      <w:r>
        <w:rPr>
          <w:spacing w:val="-3"/>
        </w:rPr>
        <w:t>Kirit</w:t>
      </w:r>
      <w:proofErr w:type="spellEnd"/>
      <w:r>
        <w:rPr>
          <w:spacing w:val="-3"/>
        </w:rPr>
        <w:t xml:space="preserve"> S. Parikh (ed.), </w:t>
      </w:r>
      <w:r w:rsidR="004C5B34">
        <w:rPr>
          <w:i/>
          <w:spacing w:val="-3"/>
        </w:rPr>
        <w:t>India Development Report 1997</w:t>
      </w:r>
      <w:r w:rsidR="004C5B34">
        <w:rPr>
          <w:spacing w:val="-3"/>
        </w:rPr>
        <w:t xml:space="preserve">, </w:t>
      </w:r>
      <w:r w:rsidR="00410A4B">
        <w:rPr>
          <w:spacing w:val="-3"/>
        </w:rPr>
        <w:t xml:space="preserve">pp. 41-60. </w:t>
      </w:r>
      <w:r>
        <w:rPr>
          <w:spacing w:val="-3"/>
        </w:rPr>
        <w:t xml:space="preserve">New Delhi: IGIDR and Oxford University Press, 1997. </w:t>
      </w:r>
    </w:p>
    <w:p w:rsidR="00CE4C43" w:rsidRDefault="00CE4C43" w:rsidP="00CE4C43">
      <w:pPr>
        <w:tabs>
          <w:tab w:val="left" w:pos="-720"/>
        </w:tabs>
        <w:suppressAutoHyphens/>
        <w:ind w:left="720"/>
        <w:jc w:val="both"/>
        <w:rPr>
          <w:spacing w:val="-3"/>
        </w:rPr>
      </w:pPr>
    </w:p>
    <w:bookmarkEnd w:id="3"/>
    <w:p w:rsidR="00495EAF" w:rsidRDefault="00495EAF" w:rsidP="00CE4C43">
      <w:pPr>
        <w:numPr>
          <w:ilvl w:val="0"/>
          <w:numId w:val="3"/>
        </w:numPr>
        <w:tabs>
          <w:tab w:val="left" w:pos="-720"/>
        </w:tabs>
        <w:suppressAutoHyphens/>
        <w:jc w:val="both"/>
        <w:rPr>
          <w:spacing w:val="-3"/>
        </w:rPr>
      </w:pPr>
      <w:r>
        <w:rPr>
          <w:spacing w:val="-3"/>
        </w:rPr>
        <w:t>`</w:t>
      </w:r>
      <w:r>
        <w:rPr>
          <w:b/>
          <w:spacing w:val="-3"/>
        </w:rPr>
        <w:t>Foreign Capital and Economic Liberalization: Cooperation or Competition?</w:t>
      </w:r>
      <w:proofErr w:type="gramStart"/>
      <w:r>
        <w:rPr>
          <w:spacing w:val="-3"/>
        </w:rPr>
        <w:t>',</w:t>
      </w:r>
      <w:proofErr w:type="gramEnd"/>
      <w:r>
        <w:rPr>
          <w:spacing w:val="-3"/>
        </w:rPr>
        <w:t xml:space="preserve"> in </w:t>
      </w:r>
      <w:proofErr w:type="spellStart"/>
      <w:r>
        <w:rPr>
          <w:spacing w:val="-3"/>
        </w:rPr>
        <w:t>Kousar</w:t>
      </w:r>
      <w:proofErr w:type="spellEnd"/>
      <w:r>
        <w:rPr>
          <w:spacing w:val="-3"/>
        </w:rPr>
        <w:t xml:space="preserve"> J. </w:t>
      </w:r>
      <w:proofErr w:type="spellStart"/>
      <w:r>
        <w:rPr>
          <w:spacing w:val="-3"/>
        </w:rPr>
        <w:t>Azam</w:t>
      </w:r>
      <w:proofErr w:type="spellEnd"/>
      <w:r>
        <w:rPr>
          <w:spacing w:val="-3"/>
        </w:rPr>
        <w:t xml:space="preserve"> (ed.), </w:t>
      </w:r>
      <w:r w:rsidR="004C5B34">
        <w:rPr>
          <w:i/>
          <w:spacing w:val="-3"/>
        </w:rPr>
        <w:t>Economic Liberalization in India: Implications for Indo-US Relations</w:t>
      </w:r>
      <w:r w:rsidR="004C5B34">
        <w:rPr>
          <w:spacing w:val="-3"/>
        </w:rPr>
        <w:t xml:space="preserve">, </w:t>
      </w:r>
      <w:r w:rsidR="00410A4B">
        <w:rPr>
          <w:spacing w:val="-3"/>
        </w:rPr>
        <w:t xml:space="preserve">pp. 353-367. </w:t>
      </w:r>
      <w:r>
        <w:rPr>
          <w:spacing w:val="-3"/>
        </w:rPr>
        <w:t>American Studies Research Centre, Delhi: Delta Publishing House, 1997.</w:t>
      </w:r>
      <w:r w:rsidR="0050057A" w:rsidRPr="0050057A">
        <w:t xml:space="preserve"> </w:t>
      </w:r>
    </w:p>
    <w:p w:rsidR="00495EAF" w:rsidRDefault="00495EAF" w:rsidP="00A413C7">
      <w:pPr>
        <w:tabs>
          <w:tab w:val="left" w:pos="-720"/>
        </w:tabs>
        <w:suppressAutoHyphens/>
        <w:spacing w:line="360" w:lineRule="auto"/>
        <w:jc w:val="both"/>
        <w:rPr>
          <w:spacing w:val="-3"/>
        </w:rPr>
      </w:pPr>
    </w:p>
    <w:p w:rsidR="00046709" w:rsidRPr="00046709" w:rsidRDefault="00495EAF" w:rsidP="008979C3">
      <w:pPr>
        <w:numPr>
          <w:ilvl w:val="0"/>
          <w:numId w:val="1"/>
        </w:numPr>
        <w:tabs>
          <w:tab w:val="left" w:pos="-720"/>
        </w:tabs>
        <w:suppressAutoHyphens/>
        <w:spacing w:line="360" w:lineRule="auto"/>
        <w:jc w:val="both"/>
        <w:rPr>
          <w:spacing w:val="-3"/>
        </w:rPr>
      </w:pPr>
      <w:r>
        <w:rPr>
          <w:b/>
          <w:spacing w:val="-3"/>
        </w:rPr>
        <w:t xml:space="preserve">In EPW </w:t>
      </w:r>
    </w:p>
    <w:p w:rsidR="00875B84" w:rsidRDefault="00875B84" w:rsidP="00CE4C43">
      <w:pPr>
        <w:pStyle w:val="Title"/>
        <w:numPr>
          <w:ilvl w:val="0"/>
          <w:numId w:val="5"/>
        </w:numPr>
        <w:jc w:val="left"/>
        <w:rPr>
          <w:b w:val="0"/>
          <w:bCs/>
        </w:rPr>
      </w:pPr>
      <w:r>
        <w:rPr>
          <w:bCs/>
        </w:rPr>
        <w:t>‘Inflation C</w:t>
      </w:r>
      <w:r w:rsidRPr="00875B84">
        <w:rPr>
          <w:bCs/>
        </w:rPr>
        <w:t xml:space="preserve">onvergence and </w:t>
      </w:r>
      <w:r>
        <w:rPr>
          <w:bCs/>
        </w:rPr>
        <w:t>A</w:t>
      </w:r>
      <w:r w:rsidRPr="00875B84">
        <w:rPr>
          <w:bCs/>
        </w:rPr>
        <w:t xml:space="preserve">nchoring of </w:t>
      </w:r>
      <w:r>
        <w:rPr>
          <w:bCs/>
        </w:rPr>
        <w:t>E</w:t>
      </w:r>
      <w:r w:rsidRPr="00875B84">
        <w:rPr>
          <w:bCs/>
        </w:rPr>
        <w:t>xpectations in India</w:t>
      </w:r>
      <w:r>
        <w:rPr>
          <w:bCs/>
        </w:rPr>
        <w:t>’</w:t>
      </w:r>
      <w:r w:rsidRPr="00875B84">
        <w:rPr>
          <w:b w:val="0"/>
          <w:bCs/>
        </w:rPr>
        <w:t xml:space="preserve"> (</w:t>
      </w:r>
      <w:r>
        <w:rPr>
          <w:b w:val="0"/>
          <w:bCs/>
        </w:rPr>
        <w:t xml:space="preserve">with </w:t>
      </w:r>
      <w:proofErr w:type="spellStart"/>
      <w:r>
        <w:rPr>
          <w:b w:val="0"/>
          <w:bCs/>
        </w:rPr>
        <w:t>Prashant</w:t>
      </w:r>
      <w:proofErr w:type="spellEnd"/>
      <w:r>
        <w:rPr>
          <w:b w:val="0"/>
          <w:bCs/>
        </w:rPr>
        <w:t xml:space="preserve"> </w:t>
      </w:r>
      <w:proofErr w:type="spellStart"/>
      <w:r>
        <w:rPr>
          <w:b w:val="0"/>
          <w:bCs/>
        </w:rPr>
        <w:t>Parab</w:t>
      </w:r>
      <w:proofErr w:type="spellEnd"/>
      <w:r>
        <w:rPr>
          <w:b w:val="0"/>
          <w:bCs/>
        </w:rPr>
        <w:t xml:space="preserve">), </w:t>
      </w:r>
      <w:r w:rsidRPr="00875B84">
        <w:rPr>
          <w:b w:val="0"/>
          <w:bCs/>
          <w:i/>
        </w:rPr>
        <w:t>Economic and Political Weekly</w:t>
      </w:r>
      <w:r w:rsidRPr="00875B84">
        <w:rPr>
          <w:b w:val="0"/>
          <w:bCs/>
        </w:rPr>
        <w:t xml:space="preserve">, </w:t>
      </w:r>
      <w:r w:rsidR="00FC1D41" w:rsidRPr="00FC1D41">
        <w:rPr>
          <w:b w:val="0"/>
          <w:bCs/>
        </w:rPr>
        <w:t xml:space="preserve">November 28, </w:t>
      </w:r>
      <w:proofErr w:type="gramStart"/>
      <w:r w:rsidR="00FC1D41" w:rsidRPr="00FC1D41">
        <w:rPr>
          <w:b w:val="0"/>
          <w:bCs/>
        </w:rPr>
        <w:t>LV(</w:t>
      </w:r>
      <w:proofErr w:type="gramEnd"/>
      <w:r w:rsidR="00FC1D41" w:rsidRPr="00FC1D41">
        <w:rPr>
          <w:b w:val="0"/>
          <w:bCs/>
        </w:rPr>
        <w:t>47): 37-46</w:t>
      </w:r>
      <w:r w:rsidRPr="00875B84">
        <w:rPr>
          <w:b w:val="0"/>
          <w:bCs/>
        </w:rPr>
        <w:t xml:space="preserve">. </w:t>
      </w:r>
      <w:r>
        <w:rPr>
          <w:b w:val="0"/>
          <w:bCs/>
        </w:rPr>
        <w:t>2020.</w:t>
      </w:r>
      <w:r w:rsidR="007D49CD">
        <w:rPr>
          <w:b w:val="0"/>
          <w:bCs/>
        </w:rPr>
        <w:t xml:space="preserve"> </w:t>
      </w:r>
      <w:hyperlink r:id="rId42" w:history="1">
        <w:r w:rsidR="00CE4C43" w:rsidRPr="00BE3EFD">
          <w:rPr>
            <w:rStyle w:val="Hyperlink"/>
            <w:b w:val="0"/>
            <w:bCs/>
          </w:rPr>
          <w:t>https://www.epw.in/journal/2020/47/special-articles/inflation-convergence-and-anchoring-expectations.html</w:t>
        </w:r>
      </w:hyperlink>
    </w:p>
    <w:p w:rsidR="00CE4C43" w:rsidRPr="00875B84" w:rsidRDefault="00CE4C43" w:rsidP="00CE4C43">
      <w:pPr>
        <w:pStyle w:val="Title"/>
        <w:ind w:left="720"/>
        <w:jc w:val="left"/>
        <w:rPr>
          <w:b w:val="0"/>
          <w:bCs/>
        </w:rPr>
      </w:pPr>
    </w:p>
    <w:p w:rsidR="00046709" w:rsidRDefault="000C5D47" w:rsidP="00CE4C43">
      <w:pPr>
        <w:pStyle w:val="Title"/>
        <w:numPr>
          <w:ilvl w:val="0"/>
          <w:numId w:val="5"/>
        </w:numPr>
        <w:jc w:val="left"/>
        <w:rPr>
          <w:b w:val="0"/>
          <w:bCs/>
        </w:rPr>
      </w:pPr>
      <w:r w:rsidRPr="000C5D47">
        <w:rPr>
          <w:bCs/>
        </w:rPr>
        <w:t>‘How F</w:t>
      </w:r>
      <w:r w:rsidR="00046709" w:rsidRPr="000C5D47">
        <w:rPr>
          <w:bCs/>
        </w:rPr>
        <w:t xml:space="preserve">ar is the Indian </w:t>
      </w:r>
      <w:r w:rsidRPr="000C5D47">
        <w:rPr>
          <w:bCs/>
        </w:rPr>
        <w:t>N</w:t>
      </w:r>
      <w:r w:rsidR="00046709" w:rsidRPr="000C5D47">
        <w:rPr>
          <w:bCs/>
        </w:rPr>
        <w:t xml:space="preserve">ominal </w:t>
      </w:r>
      <w:r w:rsidRPr="000C5D47">
        <w:rPr>
          <w:bCs/>
        </w:rPr>
        <w:t>E</w:t>
      </w:r>
      <w:r w:rsidR="00046709" w:rsidRPr="000C5D47">
        <w:rPr>
          <w:bCs/>
        </w:rPr>
        <w:t xml:space="preserve">xchange </w:t>
      </w:r>
      <w:r w:rsidRPr="000C5D47">
        <w:rPr>
          <w:bCs/>
        </w:rPr>
        <w:t>R</w:t>
      </w:r>
      <w:r w:rsidR="00046709" w:rsidRPr="000C5D47">
        <w:rPr>
          <w:bCs/>
        </w:rPr>
        <w:t xml:space="preserve">ate from </w:t>
      </w:r>
      <w:r w:rsidRPr="000C5D47">
        <w:rPr>
          <w:bCs/>
        </w:rPr>
        <w:t>E</w:t>
      </w:r>
      <w:r w:rsidR="00046709" w:rsidRPr="000C5D47">
        <w:rPr>
          <w:bCs/>
        </w:rPr>
        <w:t>quilibrium?</w:t>
      </w:r>
      <w:r w:rsidRPr="000C5D47">
        <w:rPr>
          <w:bCs/>
        </w:rPr>
        <w:t>’</w:t>
      </w:r>
      <w:r>
        <w:rPr>
          <w:b w:val="0"/>
          <w:bCs/>
        </w:rPr>
        <w:t xml:space="preserve"> (</w:t>
      </w:r>
      <w:proofErr w:type="gramStart"/>
      <w:r>
        <w:rPr>
          <w:b w:val="0"/>
          <w:bCs/>
        </w:rPr>
        <w:t>with</w:t>
      </w:r>
      <w:proofErr w:type="gramEnd"/>
      <w:r>
        <w:rPr>
          <w:b w:val="0"/>
          <w:bCs/>
        </w:rPr>
        <w:t xml:space="preserve"> </w:t>
      </w:r>
      <w:proofErr w:type="spellStart"/>
      <w:r>
        <w:rPr>
          <w:b w:val="0"/>
          <w:bCs/>
        </w:rPr>
        <w:t>Krittika</w:t>
      </w:r>
      <w:proofErr w:type="spellEnd"/>
      <w:r>
        <w:rPr>
          <w:b w:val="0"/>
          <w:bCs/>
        </w:rPr>
        <w:t xml:space="preserve"> Banerjee).</w:t>
      </w:r>
      <w:r w:rsidR="00046709" w:rsidRPr="00046709">
        <w:rPr>
          <w:b w:val="0"/>
          <w:bCs/>
        </w:rPr>
        <w:t xml:space="preserve"> </w:t>
      </w:r>
      <w:r w:rsidR="00046709" w:rsidRPr="000C5D47">
        <w:rPr>
          <w:b w:val="0"/>
          <w:bCs/>
          <w:i/>
        </w:rPr>
        <w:t>Economic and Political Weekly</w:t>
      </w:r>
      <w:r>
        <w:rPr>
          <w:b w:val="0"/>
          <w:bCs/>
          <w:i/>
        </w:rPr>
        <w:t>.</w:t>
      </w:r>
      <w:r w:rsidR="00046709" w:rsidRPr="00046709">
        <w:rPr>
          <w:b w:val="0"/>
          <w:bCs/>
        </w:rPr>
        <w:t xml:space="preserve"> </w:t>
      </w:r>
      <w:r w:rsidR="00E210BD">
        <w:rPr>
          <w:b w:val="0"/>
          <w:bCs/>
        </w:rPr>
        <w:t>55(11)</w:t>
      </w:r>
      <w:r w:rsidR="00610EBC">
        <w:rPr>
          <w:b w:val="0"/>
          <w:bCs/>
        </w:rPr>
        <w:t>: 29-34</w:t>
      </w:r>
      <w:r w:rsidR="00046709" w:rsidRPr="00046709">
        <w:rPr>
          <w:b w:val="0"/>
          <w:bCs/>
        </w:rPr>
        <w:t>.</w:t>
      </w:r>
      <w:r w:rsidR="00E210BD">
        <w:rPr>
          <w:b w:val="0"/>
          <w:bCs/>
        </w:rPr>
        <w:t xml:space="preserve"> 14 March.</w:t>
      </w:r>
      <w:r>
        <w:rPr>
          <w:b w:val="0"/>
          <w:bCs/>
        </w:rPr>
        <w:t xml:space="preserve"> </w:t>
      </w:r>
      <w:r w:rsidR="00022119">
        <w:rPr>
          <w:b w:val="0"/>
          <w:bCs/>
        </w:rPr>
        <w:t>2020</w:t>
      </w:r>
      <w:r>
        <w:rPr>
          <w:b w:val="0"/>
          <w:bCs/>
        </w:rPr>
        <w:t>.</w:t>
      </w:r>
      <w:r w:rsidR="00CE4655">
        <w:rPr>
          <w:b w:val="0"/>
          <w:bCs/>
        </w:rPr>
        <w:t xml:space="preserve"> Available at </w:t>
      </w:r>
      <w:hyperlink r:id="rId43" w:history="1">
        <w:r w:rsidR="00CE4C43" w:rsidRPr="00BE3EFD">
          <w:rPr>
            <w:rStyle w:val="Hyperlink"/>
            <w:b w:val="0"/>
            <w:bCs/>
          </w:rPr>
          <w:t>https://www.epw.in/journal/2020/11/insight/how-far-indias-nominal-exchange-rate-equilibrium.html</w:t>
        </w:r>
      </w:hyperlink>
    </w:p>
    <w:p w:rsidR="00CE4C43" w:rsidRPr="00046709" w:rsidRDefault="00CE4C43" w:rsidP="00550F6A">
      <w:pPr>
        <w:pStyle w:val="Title"/>
        <w:ind w:left="720"/>
        <w:jc w:val="left"/>
        <w:rPr>
          <w:b w:val="0"/>
          <w:bCs/>
        </w:rPr>
      </w:pPr>
    </w:p>
    <w:p w:rsidR="00F2359C" w:rsidRPr="00550F6A" w:rsidRDefault="00525F31" w:rsidP="00CE4C43">
      <w:pPr>
        <w:pStyle w:val="Title"/>
        <w:numPr>
          <w:ilvl w:val="0"/>
          <w:numId w:val="5"/>
        </w:numPr>
        <w:jc w:val="left"/>
        <w:rPr>
          <w:rStyle w:val="Hyperlink"/>
          <w:b w:val="0"/>
          <w:bCs/>
          <w:color w:val="auto"/>
          <w:u w:val="none"/>
        </w:rPr>
      </w:pPr>
      <w:r w:rsidRPr="00525F31">
        <w:rPr>
          <w:bCs/>
        </w:rPr>
        <w:t>‘Overreaction in Indian Monetary Policy’</w:t>
      </w:r>
      <w:r>
        <w:rPr>
          <w:b w:val="0"/>
          <w:bCs/>
        </w:rPr>
        <w:t xml:space="preserve"> (with Abhishek Kumar),</w:t>
      </w:r>
      <w:r w:rsidRPr="00525F31">
        <w:rPr>
          <w:b w:val="0"/>
          <w:bCs/>
        </w:rPr>
        <w:t xml:space="preserve"> </w:t>
      </w:r>
      <w:r w:rsidRPr="00525F31">
        <w:rPr>
          <w:b w:val="0"/>
          <w:bCs/>
          <w:i/>
        </w:rPr>
        <w:t>Economic and Political Weekly</w:t>
      </w:r>
      <w:r w:rsidRPr="00525F31">
        <w:rPr>
          <w:b w:val="0"/>
          <w:bCs/>
        </w:rPr>
        <w:t>, 54(12): 12-14. March.</w:t>
      </w:r>
      <w:r>
        <w:rPr>
          <w:b w:val="0"/>
          <w:bCs/>
        </w:rPr>
        <w:t xml:space="preserve"> </w:t>
      </w:r>
      <w:r w:rsidR="001C1CF4">
        <w:rPr>
          <w:b w:val="0"/>
          <w:bCs/>
        </w:rPr>
        <w:t xml:space="preserve">2019. </w:t>
      </w:r>
      <w:r>
        <w:rPr>
          <w:b w:val="0"/>
          <w:bCs/>
        </w:rPr>
        <w:t xml:space="preserve">Available at </w:t>
      </w:r>
      <w:hyperlink r:id="rId44" w:history="1">
        <w:r w:rsidRPr="002F7125">
          <w:rPr>
            <w:rStyle w:val="Hyperlink"/>
            <w:b w:val="0"/>
            <w:bCs/>
          </w:rPr>
          <w:t>https://www.epw.in/journal/2019/12/commentary/overreaction-indian-monetary-policy.html</w:t>
        </w:r>
      </w:hyperlink>
    </w:p>
    <w:p w:rsidR="00550F6A" w:rsidRDefault="00550F6A" w:rsidP="00550F6A">
      <w:pPr>
        <w:pStyle w:val="Title"/>
        <w:ind w:left="720"/>
        <w:jc w:val="left"/>
        <w:rPr>
          <w:b w:val="0"/>
          <w:bCs/>
        </w:rPr>
      </w:pPr>
    </w:p>
    <w:p w:rsidR="00F2359C" w:rsidRPr="00CE4C43" w:rsidRDefault="00525F31" w:rsidP="00CE4C43">
      <w:pPr>
        <w:pStyle w:val="Title"/>
        <w:numPr>
          <w:ilvl w:val="0"/>
          <w:numId w:val="5"/>
        </w:numPr>
        <w:jc w:val="left"/>
        <w:rPr>
          <w:rStyle w:val="Hyperlink"/>
          <w:b w:val="0"/>
          <w:bCs/>
          <w:color w:val="auto"/>
          <w:u w:val="none"/>
        </w:rPr>
      </w:pPr>
      <w:r w:rsidRPr="00525F31">
        <w:rPr>
          <w:bCs/>
        </w:rPr>
        <w:t>‘Government Securities Market: Price Discovery, Monetary Management and Government Borrowing’</w:t>
      </w:r>
      <w:r>
        <w:rPr>
          <w:b w:val="0"/>
          <w:bCs/>
        </w:rPr>
        <w:t>,</w:t>
      </w:r>
      <w:r w:rsidRPr="00525F31">
        <w:rPr>
          <w:b w:val="0"/>
          <w:bCs/>
        </w:rPr>
        <w:t xml:space="preserve"> </w:t>
      </w:r>
      <w:r w:rsidRPr="00525F31">
        <w:rPr>
          <w:b w:val="0"/>
          <w:bCs/>
          <w:i/>
        </w:rPr>
        <w:t>Economic and Political Weekly</w:t>
      </w:r>
      <w:r w:rsidRPr="00525F31">
        <w:rPr>
          <w:b w:val="0"/>
          <w:bCs/>
        </w:rPr>
        <w:t>, 54(13): 44-58. 30 March</w:t>
      </w:r>
      <w:r w:rsidR="001C1CF4">
        <w:rPr>
          <w:b w:val="0"/>
          <w:bCs/>
        </w:rPr>
        <w:t xml:space="preserve"> 2019</w:t>
      </w:r>
      <w:r w:rsidRPr="00525F31">
        <w:rPr>
          <w:b w:val="0"/>
          <w:bCs/>
        </w:rPr>
        <w:t xml:space="preserve">. Available at </w:t>
      </w:r>
      <w:hyperlink r:id="rId45" w:history="1">
        <w:r w:rsidRPr="002F7125">
          <w:rPr>
            <w:rStyle w:val="Hyperlink"/>
            <w:b w:val="0"/>
            <w:bCs/>
          </w:rPr>
          <w:t>https://www.epw.in/journal/2019/13/money-banking-and-finance/government-securities-market.html?0=ip_login_no_cache%3D489f78978c33fbb86c0624dd55916086</w:t>
        </w:r>
      </w:hyperlink>
    </w:p>
    <w:p w:rsidR="00CE4C43" w:rsidRDefault="00CE4C43" w:rsidP="00CE4C43">
      <w:pPr>
        <w:pStyle w:val="Title"/>
        <w:ind w:left="720"/>
        <w:jc w:val="left"/>
        <w:rPr>
          <w:b w:val="0"/>
          <w:bCs/>
        </w:rPr>
      </w:pPr>
    </w:p>
    <w:p w:rsidR="00016877" w:rsidRPr="00CE4C43" w:rsidRDefault="0010652B" w:rsidP="00CE4C43">
      <w:pPr>
        <w:pStyle w:val="Title"/>
        <w:numPr>
          <w:ilvl w:val="0"/>
          <w:numId w:val="5"/>
        </w:numPr>
        <w:ind w:left="714" w:hanging="357"/>
        <w:jc w:val="left"/>
        <w:rPr>
          <w:b w:val="0"/>
          <w:bCs/>
        </w:rPr>
      </w:pPr>
      <w:r>
        <w:rPr>
          <w:b w:val="0"/>
        </w:rPr>
        <w:t>‘</w:t>
      </w:r>
      <w:r w:rsidR="00016877" w:rsidRPr="00AB115F">
        <w:t>Demand-</w:t>
      </w:r>
      <w:r w:rsidR="006F499F">
        <w:t>L</w:t>
      </w:r>
      <w:r w:rsidR="00016877" w:rsidRPr="00AB115F">
        <w:t xml:space="preserve">ed </w:t>
      </w:r>
      <w:r w:rsidR="006F499F">
        <w:t>G</w:t>
      </w:r>
      <w:r w:rsidR="00016877" w:rsidRPr="00AB115F">
        <w:t xml:space="preserve">rowth </w:t>
      </w:r>
      <w:r w:rsidR="006F499F">
        <w:t>S</w:t>
      </w:r>
      <w:r w:rsidR="00016877" w:rsidRPr="00AB115F">
        <w:t xml:space="preserve">lowdown and </w:t>
      </w:r>
      <w:r w:rsidR="006F499F">
        <w:t>I</w:t>
      </w:r>
      <w:r w:rsidR="00016877" w:rsidRPr="00AB115F">
        <w:t xml:space="preserve">nflation </w:t>
      </w:r>
      <w:r w:rsidR="006F499F">
        <w:t>T</w:t>
      </w:r>
      <w:r w:rsidR="00016877" w:rsidRPr="00AB115F">
        <w:t>argeting in India</w:t>
      </w:r>
      <w:r>
        <w:rPr>
          <w:b w:val="0"/>
        </w:rPr>
        <w:t>’</w:t>
      </w:r>
      <w:r w:rsidR="00016877" w:rsidRPr="00134B9F">
        <w:rPr>
          <w:b w:val="0"/>
        </w:rPr>
        <w:t xml:space="preserve">, </w:t>
      </w:r>
      <w:r w:rsidR="00016877" w:rsidRPr="0010652B">
        <w:rPr>
          <w:b w:val="0"/>
          <w:i/>
        </w:rPr>
        <w:t>Economic and Political Weekly. Special issue on Money, Banking and Finance</w:t>
      </w:r>
      <w:r w:rsidR="00016877" w:rsidRPr="00134B9F">
        <w:rPr>
          <w:b w:val="0"/>
        </w:rPr>
        <w:t xml:space="preserve">, 53(13): 79-88. </w:t>
      </w:r>
      <w:r w:rsidRPr="00134B9F">
        <w:rPr>
          <w:b w:val="0"/>
        </w:rPr>
        <w:t>2018.</w:t>
      </w:r>
    </w:p>
    <w:p w:rsidR="00CE4C43" w:rsidRPr="00016877" w:rsidRDefault="00CE4C43" w:rsidP="00CE4C43">
      <w:pPr>
        <w:pStyle w:val="Title"/>
        <w:ind w:left="714"/>
        <w:jc w:val="left"/>
        <w:rPr>
          <w:b w:val="0"/>
          <w:bCs/>
        </w:rPr>
      </w:pPr>
    </w:p>
    <w:p w:rsidR="00710780" w:rsidRDefault="00710780" w:rsidP="00CE4C43">
      <w:pPr>
        <w:pStyle w:val="ListParagraph"/>
        <w:numPr>
          <w:ilvl w:val="0"/>
          <w:numId w:val="5"/>
        </w:numPr>
        <w:ind w:left="714" w:hanging="357"/>
        <w:rPr>
          <w:rFonts w:ascii="Times New Roman" w:hAnsi="Times New Roman"/>
          <w:sz w:val="24"/>
          <w:szCs w:val="24"/>
        </w:rPr>
      </w:pPr>
      <w:r>
        <w:rPr>
          <w:rFonts w:ascii="Times New Roman" w:hAnsi="Times New Roman"/>
          <w:b/>
          <w:sz w:val="24"/>
          <w:szCs w:val="24"/>
        </w:rPr>
        <w:t xml:space="preserve">‘Macroeconomic </w:t>
      </w:r>
      <w:r w:rsidR="006F499F">
        <w:rPr>
          <w:rFonts w:ascii="Times New Roman" w:hAnsi="Times New Roman"/>
          <w:b/>
          <w:sz w:val="24"/>
          <w:szCs w:val="24"/>
        </w:rPr>
        <w:t>P</w:t>
      </w:r>
      <w:r>
        <w:rPr>
          <w:rFonts w:ascii="Times New Roman" w:hAnsi="Times New Roman"/>
          <w:b/>
          <w:sz w:val="24"/>
          <w:szCs w:val="24"/>
        </w:rPr>
        <w:t xml:space="preserve">olicy for an India in </w:t>
      </w:r>
      <w:r w:rsidR="000C5D47">
        <w:rPr>
          <w:rFonts w:ascii="Times New Roman" w:hAnsi="Times New Roman"/>
          <w:b/>
          <w:sz w:val="24"/>
          <w:szCs w:val="24"/>
        </w:rPr>
        <w:t>T</w:t>
      </w:r>
      <w:r w:rsidRPr="00710780">
        <w:rPr>
          <w:rFonts w:ascii="Times New Roman" w:hAnsi="Times New Roman"/>
          <w:b/>
          <w:sz w:val="24"/>
          <w:szCs w:val="24"/>
        </w:rPr>
        <w:t>ransition’</w:t>
      </w:r>
      <w:r w:rsidRPr="00710780">
        <w:rPr>
          <w:rFonts w:ascii="Times New Roman" w:hAnsi="Times New Roman"/>
          <w:sz w:val="24"/>
          <w:szCs w:val="24"/>
        </w:rPr>
        <w:t xml:space="preserve">, </w:t>
      </w:r>
      <w:r w:rsidRPr="00710780">
        <w:rPr>
          <w:rFonts w:ascii="Times New Roman" w:hAnsi="Times New Roman"/>
          <w:i/>
          <w:sz w:val="24"/>
          <w:szCs w:val="24"/>
        </w:rPr>
        <w:t>Economic and Political Weekly</w:t>
      </w:r>
      <w:r w:rsidRPr="00710780">
        <w:rPr>
          <w:rFonts w:ascii="Times New Roman" w:hAnsi="Times New Roman"/>
          <w:sz w:val="24"/>
          <w:szCs w:val="24"/>
        </w:rPr>
        <w:t>, 52(47): 31-37. 2017.</w:t>
      </w:r>
    </w:p>
    <w:p w:rsidR="00550F6A" w:rsidRDefault="00550F6A" w:rsidP="00550F6A">
      <w:pPr>
        <w:pStyle w:val="ListParagraph"/>
        <w:ind w:left="714"/>
        <w:rPr>
          <w:rFonts w:ascii="Times New Roman" w:hAnsi="Times New Roman"/>
          <w:sz w:val="24"/>
          <w:szCs w:val="24"/>
        </w:rPr>
      </w:pPr>
    </w:p>
    <w:p w:rsidR="003B01DF" w:rsidRPr="00550F6A" w:rsidRDefault="00710780" w:rsidP="00CE4C43">
      <w:pPr>
        <w:pStyle w:val="ListParagraph"/>
        <w:numPr>
          <w:ilvl w:val="0"/>
          <w:numId w:val="5"/>
        </w:numPr>
        <w:rPr>
          <w:rFonts w:ascii="Times New Roman" w:eastAsia="Times New Roman" w:hAnsi="Times New Roman"/>
          <w:snapToGrid w:val="0"/>
          <w:spacing w:val="-3"/>
          <w:sz w:val="24"/>
          <w:szCs w:val="24"/>
        </w:rPr>
      </w:pPr>
      <w:r w:rsidRPr="00710780">
        <w:rPr>
          <w:rFonts w:ascii="Times New Roman" w:hAnsi="Times New Roman"/>
          <w:b/>
          <w:sz w:val="24"/>
          <w:szCs w:val="24"/>
        </w:rPr>
        <w:t>‘</w:t>
      </w:r>
      <w:proofErr w:type="spellStart"/>
      <w:r w:rsidR="003B01DF" w:rsidRPr="00BC54B1">
        <w:rPr>
          <w:rFonts w:ascii="Times New Roman" w:hAnsi="Times New Roman"/>
          <w:b/>
          <w:sz w:val="24"/>
          <w:szCs w:val="24"/>
        </w:rPr>
        <w:t>Abductive</w:t>
      </w:r>
      <w:proofErr w:type="spellEnd"/>
      <w:r w:rsidR="003B01DF" w:rsidRPr="00BC54B1">
        <w:rPr>
          <w:rFonts w:ascii="Times New Roman" w:hAnsi="Times New Roman"/>
          <w:b/>
          <w:sz w:val="24"/>
          <w:szCs w:val="24"/>
        </w:rPr>
        <w:t xml:space="preserve"> </w:t>
      </w:r>
      <w:r w:rsidR="006F499F">
        <w:rPr>
          <w:rFonts w:ascii="Times New Roman" w:hAnsi="Times New Roman"/>
          <w:b/>
          <w:sz w:val="24"/>
          <w:szCs w:val="24"/>
        </w:rPr>
        <w:t>R</w:t>
      </w:r>
      <w:r w:rsidR="003B01DF" w:rsidRPr="00BC54B1">
        <w:rPr>
          <w:rFonts w:ascii="Times New Roman" w:hAnsi="Times New Roman"/>
          <w:b/>
          <w:sz w:val="24"/>
          <w:szCs w:val="24"/>
        </w:rPr>
        <w:t xml:space="preserve">easoning in </w:t>
      </w:r>
      <w:r w:rsidR="006F499F">
        <w:rPr>
          <w:rFonts w:ascii="Times New Roman" w:hAnsi="Times New Roman"/>
          <w:b/>
          <w:sz w:val="24"/>
          <w:szCs w:val="24"/>
        </w:rPr>
        <w:t>M</w:t>
      </w:r>
      <w:r w:rsidR="003B01DF" w:rsidRPr="00BC54B1">
        <w:rPr>
          <w:rFonts w:ascii="Times New Roman" w:hAnsi="Times New Roman"/>
          <w:b/>
          <w:sz w:val="24"/>
          <w:szCs w:val="24"/>
        </w:rPr>
        <w:t>acroeconomics</w:t>
      </w:r>
      <w:r w:rsidR="006F499F">
        <w:rPr>
          <w:rFonts w:ascii="Times New Roman" w:hAnsi="Times New Roman"/>
          <w:b/>
          <w:sz w:val="24"/>
          <w:szCs w:val="24"/>
        </w:rPr>
        <w:t>’</w:t>
      </w:r>
      <w:r w:rsidR="003B01DF" w:rsidRPr="00BC54B1">
        <w:rPr>
          <w:rFonts w:ascii="Times New Roman" w:hAnsi="Times New Roman"/>
          <w:sz w:val="24"/>
          <w:szCs w:val="24"/>
        </w:rPr>
        <w:t xml:space="preserve">, </w:t>
      </w:r>
      <w:r w:rsidR="003B01DF" w:rsidRPr="00BC54B1">
        <w:rPr>
          <w:rFonts w:ascii="Times New Roman" w:hAnsi="Times New Roman"/>
          <w:i/>
          <w:sz w:val="24"/>
          <w:szCs w:val="24"/>
        </w:rPr>
        <w:t>Economic and Political Weekly</w:t>
      </w:r>
      <w:r w:rsidR="003B01DF" w:rsidRPr="00BC54B1">
        <w:rPr>
          <w:rFonts w:ascii="Times New Roman" w:hAnsi="Times New Roman"/>
          <w:sz w:val="24"/>
          <w:szCs w:val="24"/>
        </w:rPr>
        <w:t>, 52(33): 77-84. 2017.</w:t>
      </w:r>
    </w:p>
    <w:p w:rsidR="00550F6A" w:rsidRPr="00BC54B1" w:rsidRDefault="00550F6A" w:rsidP="00550F6A">
      <w:pPr>
        <w:pStyle w:val="ListParagraph"/>
        <w:rPr>
          <w:rFonts w:ascii="Times New Roman" w:eastAsia="Times New Roman" w:hAnsi="Times New Roman"/>
          <w:snapToGrid w:val="0"/>
          <w:spacing w:val="-3"/>
          <w:sz w:val="24"/>
          <w:szCs w:val="24"/>
        </w:rPr>
      </w:pPr>
    </w:p>
    <w:p w:rsidR="00A413C7" w:rsidRDefault="00A413C7" w:rsidP="00CE4C43">
      <w:pPr>
        <w:pStyle w:val="ListParagraph"/>
        <w:numPr>
          <w:ilvl w:val="0"/>
          <w:numId w:val="5"/>
        </w:numPr>
        <w:rPr>
          <w:rFonts w:ascii="Times New Roman" w:eastAsia="Times New Roman" w:hAnsi="Times New Roman"/>
          <w:snapToGrid w:val="0"/>
          <w:spacing w:val="-3"/>
          <w:sz w:val="24"/>
          <w:szCs w:val="20"/>
        </w:rPr>
      </w:pPr>
      <w:r w:rsidRPr="00BC54B1">
        <w:rPr>
          <w:rFonts w:ascii="Times New Roman" w:eastAsia="Times New Roman" w:hAnsi="Times New Roman"/>
          <w:b/>
          <w:snapToGrid w:val="0"/>
          <w:spacing w:val="-3"/>
          <w:sz w:val="24"/>
          <w:szCs w:val="24"/>
        </w:rPr>
        <w:lastRenderedPageBreak/>
        <w:t>‘</w:t>
      </w:r>
      <w:r w:rsidRPr="00A413C7">
        <w:rPr>
          <w:rFonts w:ascii="Times New Roman" w:eastAsia="Times New Roman" w:hAnsi="Times New Roman"/>
          <w:b/>
          <w:snapToGrid w:val="0"/>
          <w:spacing w:val="-3"/>
          <w:sz w:val="24"/>
          <w:szCs w:val="20"/>
        </w:rPr>
        <w:t xml:space="preserve">Indian </w:t>
      </w:r>
      <w:r w:rsidR="006F499F">
        <w:rPr>
          <w:rFonts w:ascii="Times New Roman" w:eastAsia="Times New Roman" w:hAnsi="Times New Roman"/>
          <w:b/>
          <w:snapToGrid w:val="0"/>
          <w:spacing w:val="-3"/>
          <w:sz w:val="24"/>
          <w:szCs w:val="20"/>
        </w:rPr>
        <w:t>Banking: P</w:t>
      </w:r>
      <w:r w:rsidRPr="00A413C7">
        <w:rPr>
          <w:rFonts w:ascii="Times New Roman" w:eastAsia="Times New Roman" w:hAnsi="Times New Roman"/>
          <w:b/>
          <w:snapToGrid w:val="0"/>
          <w:spacing w:val="-3"/>
          <w:sz w:val="24"/>
          <w:szCs w:val="20"/>
        </w:rPr>
        <w:t>erception and reality’</w:t>
      </w:r>
      <w:r w:rsidRPr="00A413C7">
        <w:rPr>
          <w:rFonts w:ascii="Times New Roman" w:eastAsia="Times New Roman" w:hAnsi="Times New Roman"/>
          <w:snapToGrid w:val="0"/>
          <w:spacing w:val="-3"/>
          <w:sz w:val="24"/>
          <w:szCs w:val="20"/>
        </w:rPr>
        <w:t xml:space="preserve">, </w:t>
      </w:r>
      <w:r w:rsidRPr="00A413C7">
        <w:rPr>
          <w:rFonts w:ascii="Times New Roman" w:eastAsia="Times New Roman" w:hAnsi="Times New Roman"/>
          <w:i/>
          <w:snapToGrid w:val="0"/>
          <w:spacing w:val="-3"/>
          <w:sz w:val="24"/>
          <w:szCs w:val="20"/>
        </w:rPr>
        <w:t>Economic and Political Weekly</w:t>
      </w:r>
      <w:r w:rsidRPr="00A413C7">
        <w:rPr>
          <w:rFonts w:ascii="Times New Roman" w:eastAsia="Times New Roman" w:hAnsi="Times New Roman"/>
          <w:snapToGrid w:val="0"/>
          <w:spacing w:val="-3"/>
          <w:sz w:val="24"/>
          <w:szCs w:val="20"/>
        </w:rPr>
        <w:t>, 52(12): 77-84.</w:t>
      </w:r>
      <w:r w:rsidR="001C1CF4">
        <w:rPr>
          <w:rFonts w:ascii="Times New Roman" w:eastAsia="Times New Roman" w:hAnsi="Times New Roman"/>
          <w:snapToGrid w:val="0"/>
          <w:spacing w:val="-3"/>
          <w:sz w:val="24"/>
          <w:szCs w:val="20"/>
        </w:rPr>
        <w:t xml:space="preserve"> 2017. </w:t>
      </w:r>
      <w:r w:rsidRPr="00A413C7">
        <w:rPr>
          <w:rFonts w:ascii="Times New Roman" w:eastAsia="Times New Roman" w:hAnsi="Times New Roman"/>
          <w:snapToGrid w:val="0"/>
          <w:spacing w:val="-3"/>
          <w:sz w:val="24"/>
          <w:szCs w:val="20"/>
        </w:rPr>
        <w:t xml:space="preserve"> Special Issue on Money, Banking and Finance. Available at </w:t>
      </w:r>
      <w:hyperlink r:id="rId46" w:history="1">
        <w:r w:rsidR="00550F6A" w:rsidRPr="00BE3EFD">
          <w:rPr>
            <w:rStyle w:val="Hyperlink"/>
            <w:rFonts w:ascii="Times New Roman" w:eastAsia="Times New Roman" w:hAnsi="Times New Roman"/>
            <w:snapToGrid w:val="0"/>
            <w:spacing w:val="-3"/>
            <w:sz w:val="24"/>
            <w:szCs w:val="20"/>
          </w:rPr>
          <w:t>http://www.epw.in/system/files/pdf/2017_52/12/SA_LII_12_25032017_M_and_B_Ashima_Goyal.pdf. 2017</w:t>
        </w:r>
      </w:hyperlink>
      <w:r w:rsidRPr="00A413C7">
        <w:rPr>
          <w:rFonts w:ascii="Times New Roman" w:eastAsia="Times New Roman" w:hAnsi="Times New Roman"/>
          <w:snapToGrid w:val="0"/>
          <w:spacing w:val="-3"/>
          <w:sz w:val="24"/>
          <w:szCs w:val="20"/>
        </w:rPr>
        <w:t>.</w:t>
      </w:r>
    </w:p>
    <w:p w:rsidR="00550F6A" w:rsidRPr="00A413C7" w:rsidRDefault="00550F6A" w:rsidP="00550F6A">
      <w:pPr>
        <w:pStyle w:val="ListParagraph"/>
        <w:rPr>
          <w:rFonts w:ascii="Times New Roman" w:eastAsia="Times New Roman" w:hAnsi="Times New Roman"/>
          <w:snapToGrid w:val="0"/>
          <w:spacing w:val="-3"/>
          <w:sz w:val="24"/>
          <w:szCs w:val="20"/>
        </w:rPr>
      </w:pPr>
    </w:p>
    <w:p w:rsidR="00BF0E59" w:rsidRPr="00550F6A" w:rsidRDefault="00A413C7" w:rsidP="00CE4C43">
      <w:pPr>
        <w:numPr>
          <w:ilvl w:val="0"/>
          <w:numId w:val="5"/>
        </w:numPr>
        <w:tabs>
          <w:tab w:val="left" w:pos="-720"/>
        </w:tabs>
        <w:suppressAutoHyphens/>
        <w:jc w:val="both"/>
        <w:rPr>
          <w:b/>
          <w:spacing w:val="-3"/>
        </w:rPr>
      </w:pPr>
      <w:r>
        <w:rPr>
          <w:b/>
          <w:spacing w:val="-3"/>
        </w:rPr>
        <w:t>‘</w:t>
      </w:r>
      <w:r w:rsidR="00BF0E59" w:rsidRPr="00BF0E59">
        <w:rPr>
          <w:b/>
          <w:spacing w:val="-3"/>
        </w:rPr>
        <w:t>Measuring Indian growth: Why data should be doubted less</w:t>
      </w:r>
      <w:r>
        <w:rPr>
          <w:b/>
          <w:spacing w:val="-3"/>
        </w:rPr>
        <w:t>’</w:t>
      </w:r>
      <w:r w:rsidR="00BF0E59" w:rsidRPr="00BF0E59">
        <w:rPr>
          <w:spacing w:val="-3"/>
        </w:rPr>
        <w:t xml:space="preserve">, </w:t>
      </w:r>
      <w:r w:rsidR="00BF0E59" w:rsidRPr="00BF0E59">
        <w:rPr>
          <w:i/>
          <w:spacing w:val="-3"/>
        </w:rPr>
        <w:t>Economic and Political Weekly</w:t>
      </w:r>
      <w:r w:rsidR="00BF0E59" w:rsidRPr="00BF0E59">
        <w:rPr>
          <w:spacing w:val="-3"/>
        </w:rPr>
        <w:t>, 50 (32): 66-69. August 8</w:t>
      </w:r>
      <w:r w:rsidR="00BF0E59">
        <w:rPr>
          <w:spacing w:val="-3"/>
        </w:rPr>
        <w:t>, 2015</w:t>
      </w:r>
      <w:r w:rsidR="00BF0E59" w:rsidRPr="00BF0E59">
        <w:rPr>
          <w:spacing w:val="-3"/>
        </w:rPr>
        <w:t>.</w:t>
      </w:r>
    </w:p>
    <w:p w:rsidR="00550F6A" w:rsidRPr="00BF0E59" w:rsidRDefault="00550F6A" w:rsidP="00550F6A">
      <w:pPr>
        <w:tabs>
          <w:tab w:val="left" w:pos="-720"/>
        </w:tabs>
        <w:suppressAutoHyphens/>
        <w:ind w:left="720"/>
        <w:jc w:val="both"/>
        <w:rPr>
          <w:b/>
          <w:spacing w:val="-3"/>
        </w:rPr>
      </w:pPr>
    </w:p>
    <w:p w:rsidR="0020495F" w:rsidRPr="00550F6A" w:rsidRDefault="00A77C52" w:rsidP="00CE4C43">
      <w:pPr>
        <w:numPr>
          <w:ilvl w:val="0"/>
          <w:numId w:val="5"/>
        </w:numPr>
        <w:tabs>
          <w:tab w:val="left" w:pos="-720"/>
        </w:tabs>
        <w:suppressAutoHyphens/>
        <w:jc w:val="both"/>
        <w:rPr>
          <w:b/>
          <w:spacing w:val="-3"/>
        </w:rPr>
      </w:pPr>
      <w:r>
        <w:t>‘</w:t>
      </w:r>
      <w:r w:rsidRPr="00B14D82">
        <w:rPr>
          <w:b/>
        </w:rPr>
        <w:t xml:space="preserve">Psychology or </w:t>
      </w:r>
      <w:r w:rsidR="006F499F">
        <w:rPr>
          <w:b/>
        </w:rPr>
        <w:t>C</w:t>
      </w:r>
      <w:r w:rsidRPr="00B14D82">
        <w:rPr>
          <w:b/>
        </w:rPr>
        <w:t>yclicality: Rural wage and inflation dynamics in India</w:t>
      </w:r>
      <w:r>
        <w:t xml:space="preserve">’ (with </w:t>
      </w:r>
      <w:proofErr w:type="spellStart"/>
      <w:r>
        <w:t>Akash</w:t>
      </w:r>
      <w:proofErr w:type="spellEnd"/>
      <w:r>
        <w:t xml:space="preserve"> Kumar </w:t>
      </w:r>
      <w:proofErr w:type="spellStart"/>
      <w:r>
        <w:t>Baikar</w:t>
      </w:r>
      <w:proofErr w:type="spellEnd"/>
      <w:r>
        <w:t xml:space="preserve">), </w:t>
      </w:r>
      <w:r w:rsidR="00483A51">
        <w:rPr>
          <w:i/>
        </w:rPr>
        <w:t>Economic and Political Weekly</w:t>
      </w:r>
      <w:r w:rsidR="00BF0E59">
        <w:t>,</w:t>
      </w:r>
      <w:r w:rsidR="00A413C7">
        <w:t xml:space="preserve"> </w:t>
      </w:r>
      <w:r w:rsidR="00BF0E59">
        <w:t>p</w:t>
      </w:r>
      <w:r w:rsidR="009F2017">
        <w:t xml:space="preserve">p. 116-125. Vol. L No. 23. June 6, </w:t>
      </w:r>
      <w:r>
        <w:t>2015.</w:t>
      </w:r>
    </w:p>
    <w:p w:rsidR="00550F6A" w:rsidRPr="0020495F" w:rsidRDefault="00550F6A" w:rsidP="00550F6A">
      <w:pPr>
        <w:tabs>
          <w:tab w:val="left" w:pos="-720"/>
        </w:tabs>
        <w:suppressAutoHyphens/>
        <w:ind w:left="720"/>
        <w:jc w:val="both"/>
        <w:rPr>
          <w:b/>
          <w:spacing w:val="-3"/>
        </w:rPr>
      </w:pPr>
    </w:p>
    <w:p w:rsidR="00495EAF" w:rsidRPr="00550F6A" w:rsidRDefault="00495EAF" w:rsidP="00CE4C43">
      <w:pPr>
        <w:numPr>
          <w:ilvl w:val="0"/>
          <w:numId w:val="5"/>
        </w:numPr>
        <w:tabs>
          <w:tab w:val="left" w:pos="-720"/>
        </w:tabs>
        <w:suppressAutoHyphens/>
        <w:jc w:val="both"/>
        <w:rPr>
          <w:b/>
          <w:spacing w:val="-3"/>
        </w:rPr>
      </w:pPr>
      <w:r>
        <w:rPr>
          <w:b/>
          <w:bCs/>
        </w:rPr>
        <w:t>‘Regulatory Structure for Financial Stability and Development’</w:t>
      </w:r>
      <w:r>
        <w:t xml:space="preserve">, </w:t>
      </w:r>
      <w:r>
        <w:rPr>
          <w:i/>
          <w:iCs/>
        </w:rPr>
        <w:t>Economic and Political Weekly</w:t>
      </w:r>
      <w:r>
        <w:t xml:space="preserve">, September 25, 2010, Vol. XLV, No. 39, 51-61, earlier published in </w:t>
      </w:r>
      <w:proofErr w:type="spellStart"/>
      <w:r>
        <w:t>InWent</w:t>
      </w:r>
      <w:proofErr w:type="spellEnd"/>
      <w:r>
        <w:t>-ICRIER conference proceedings, November, 2009.</w:t>
      </w:r>
    </w:p>
    <w:p w:rsidR="00550F6A" w:rsidRDefault="00550F6A" w:rsidP="00550F6A">
      <w:pPr>
        <w:tabs>
          <w:tab w:val="left" w:pos="-720"/>
        </w:tabs>
        <w:suppressAutoHyphens/>
        <w:ind w:left="720"/>
        <w:jc w:val="both"/>
        <w:rPr>
          <w:b/>
          <w:spacing w:val="-3"/>
        </w:rPr>
      </w:pPr>
    </w:p>
    <w:p w:rsidR="00495EAF" w:rsidRPr="00550F6A" w:rsidRDefault="00A413C7" w:rsidP="00CE4C43">
      <w:pPr>
        <w:numPr>
          <w:ilvl w:val="0"/>
          <w:numId w:val="5"/>
        </w:numPr>
        <w:tabs>
          <w:tab w:val="left" w:pos="-720"/>
        </w:tabs>
        <w:suppressAutoHyphens/>
        <w:jc w:val="both"/>
        <w:rPr>
          <w:b/>
          <w:spacing w:val="-3"/>
        </w:rPr>
      </w:pPr>
      <w:r>
        <w:rPr>
          <w:b/>
          <w:bCs/>
        </w:rPr>
        <w:t>‘</w:t>
      </w:r>
      <w:r w:rsidR="00495EAF">
        <w:rPr>
          <w:b/>
          <w:bCs/>
        </w:rPr>
        <w:t>Assessing the Fiscal Capacity of Indian Governments</w:t>
      </w:r>
      <w:r>
        <w:rPr>
          <w:b/>
          <w:bCs/>
        </w:rPr>
        <w:t>’</w:t>
      </w:r>
      <w:r w:rsidR="00495EAF">
        <w:rPr>
          <w:b/>
          <w:bCs/>
        </w:rPr>
        <w:t>,</w:t>
      </w:r>
      <w:r w:rsidR="00300B48">
        <w:rPr>
          <w:b/>
          <w:bCs/>
        </w:rPr>
        <w:t xml:space="preserve"> </w:t>
      </w:r>
      <w:r w:rsidR="00495EAF">
        <w:rPr>
          <w:i/>
          <w:iCs/>
        </w:rPr>
        <w:t>Economic and Political Weekly</w:t>
      </w:r>
      <w:r w:rsidR="00495EAF">
        <w:t>. Vol</w:t>
      </w:r>
      <w:r w:rsidR="00300B48">
        <w:t xml:space="preserve"> </w:t>
      </w:r>
      <w:r w:rsidR="00495EAF">
        <w:t>XLV</w:t>
      </w:r>
      <w:r w:rsidR="00CC04F0">
        <w:t xml:space="preserve"> </w:t>
      </w:r>
      <w:r w:rsidR="00495EAF">
        <w:t>(13), pp 46-55. March, 2010.</w:t>
      </w:r>
    </w:p>
    <w:p w:rsidR="00550F6A" w:rsidRDefault="00550F6A" w:rsidP="00550F6A">
      <w:pPr>
        <w:tabs>
          <w:tab w:val="left" w:pos="-720"/>
        </w:tabs>
        <w:suppressAutoHyphens/>
        <w:ind w:left="720"/>
        <w:jc w:val="both"/>
        <w:rPr>
          <w:b/>
          <w:spacing w:val="-3"/>
        </w:rPr>
      </w:pPr>
    </w:p>
    <w:p w:rsidR="00495EAF" w:rsidRPr="00550F6A" w:rsidRDefault="00A413C7" w:rsidP="00CE4C43">
      <w:pPr>
        <w:numPr>
          <w:ilvl w:val="0"/>
          <w:numId w:val="5"/>
        </w:numPr>
        <w:tabs>
          <w:tab w:val="left" w:pos="-720"/>
        </w:tabs>
        <w:suppressAutoHyphens/>
        <w:jc w:val="both"/>
        <w:rPr>
          <w:b/>
          <w:spacing w:val="-3"/>
        </w:rPr>
      </w:pPr>
      <w:r>
        <w:rPr>
          <w:b/>
          <w:bCs/>
        </w:rPr>
        <w:t>‘</w:t>
      </w:r>
      <w:r w:rsidR="00495EAF">
        <w:rPr>
          <w:b/>
          <w:bCs/>
        </w:rPr>
        <w:t xml:space="preserve">Governance in India’s Public Transport Systems: Comparing Indian </w:t>
      </w:r>
      <w:r w:rsidR="00495EAF">
        <w:rPr>
          <w:b/>
          <w:bCs/>
          <w:szCs w:val="15"/>
        </w:rPr>
        <w:t>Railways and Airlines</w:t>
      </w:r>
      <w:r>
        <w:rPr>
          <w:b/>
          <w:bCs/>
          <w:szCs w:val="15"/>
        </w:rPr>
        <w:t>’</w:t>
      </w:r>
      <w:r w:rsidR="00495EAF">
        <w:rPr>
          <w:bCs/>
        </w:rPr>
        <w:t xml:space="preserve">, </w:t>
      </w:r>
      <w:r w:rsidR="00495EAF">
        <w:rPr>
          <w:bCs/>
          <w:i/>
          <w:iCs/>
        </w:rPr>
        <w:t>Economic and</w:t>
      </w:r>
      <w:r w:rsidR="00495EAF">
        <w:rPr>
          <w:i/>
          <w:spacing w:val="-3"/>
        </w:rPr>
        <w:t xml:space="preserve"> Political Weekly</w:t>
      </w:r>
      <w:r w:rsidR="00495EAF">
        <w:rPr>
          <w:iCs/>
          <w:spacing w:val="-3"/>
        </w:rPr>
        <w:t>, July12-18, Vol. XLIII No.28, 119-127, 2008.</w:t>
      </w:r>
      <w:bookmarkStart w:id="4" w:name="OLE_LINK3"/>
    </w:p>
    <w:p w:rsidR="00550F6A" w:rsidRDefault="00550F6A" w:rsidP="00550F6A">
      <w:pPr>
        <w:tabs>
          <w:tab w:val="left" w:pos="-720"/>
        </w:tabs>
        <w:suppressAutoHyphens/>
        <w:ind w:left="720"/>
        <w:jc w:val="both"/>
        <w:rPr>
          <w:b/>
          <w:spacing w:val="-3"/>
        </w:rPr>
      </w:pPr>
    </w:p>
    <w:p w:rsidR="00495EAF" w:rsidRDefault="00A413C7" w:rsidP="00CE4C43">
      <w:pPr>
        <w:numPr>
          <w:ilvl w:val="0"/>
          <w:numId w:val="5"/>
        </w:numPr>
        <w:tabs>
          <w:tab w:val="left" w:pos="-720"/>
        </w:tabs>
        <w:suppressAutoHyphens/>
        <w:jc w:val="both"/>
        <w:rPr>
          <w:spacing w:val="-3"/>
        </w:rPr>
      </w:pPr>
      <w:r>
        <w:rPr>
          <w:b/>
          <w:color w:val="000000"/>
        </w:rPr>
        <w:t>‘</w:t>
      </w:r>
      <w:r w:rsidR="00495EAF">
        <w:rPr>
          <w:b/>
          <w:color w:val="000000"/>
        </w:rPr>
        <w:t>Dictatorship, Democracy and Institutions: Macro Policy in China and India</w:t>
      </w:r>
      <w:r>
        <w:rPr>
          <w:b/>
          <w:color w:val="000000"/>
        </w:rPr>
        <w:t>’</w:t>
      </w:r>
      <w:r w:rsidR="00495EAF">
        <w:rPr>
          <w:color w:val="000000"/>
        </w:rPr>
        <w:t xml:space="preserve">, (with A.K. </w:t>
      </w:r>
      <w:proofErr w:type="spellStart"/>
      <w:r w:rsidR="00495EAF">
        <w:rPr>
          <w:color w:val="000000"/>
        </w:rPr>
        <w:t>Jha</w:t>
      </w:r>
      <w:proofErr w:type="spellEnd"/>
      <w:r w:rsidR="00495EAF">
        <w:rPr>
          <w:color w:val="000000"/>
        </w:rPr>
        <w:t xml:space="preserve">), </w:t>
      </w:r>
      <w:r w:rsidR="00495EAF">
        <w:rPr>
          <w:i/>
          <w:spacing w:val="-3"/>
        </w:rPr>
        <w:t>Economic and Political Weekly</w:t>
      </w:r>
      <w:r w:rsidR="00495EAF">
        <w:rPr>
          <w:spacing w:val="-3"/>
        </w:rPr>
        <w:t>, 39(42), 4664-4674, October 16, 2004.</w:t>
      </w:r>
    </w:p>
    <w:p w:rsidR="00550F6A" w:rsidRDefault="00550F6A" w:rsidP="00550F6A">
      <w:pPr>
        <w:tabs>
          <w:tab w:val="left" w:pos="-720"/>
        </w:tabs>
        <w:suppressAutoHyphens/>
        <w:ind w:left="720"/>
        <w:jc w:val="both"/>
        <w:rPr>
          <w:spacing w:val="-3"/>
        </w:rPr>
      </w:pPr>
    </w:p>
    <w:bookmarkEnd w:id="4"/>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Budgets: Promise and Performance’</w:t>
      </w:r>
      <w:r w:rsidR="00495EAF">
        <w:rPr>
          <w:spacing w:val="-3"/>
        </w:rPr>
        <w:t xml:space="preserve">, </w:t>
      </w:r>
      <w:r w:rsidR="00495EAF">
        <w:rPr>
          <w:i/>
          <w:spacing w:val="-3"/>
        </w:rPr>
        <w:t>Economic and Political Weekly</w:t>
      </w:r>
      <w:r w:rsidR="00495EAF">
        <w:rPr>
          <w:spacing w:val="-3"/>
        </w:rPr>
        <w:t>, July 34, Vol. 39, No. 30, pp. 3336-3340, 2004.</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Arbitrage: An Explanation for South-East Asian Crisis and Indian Immunity</w:t>
      </w:r>
      <w:r>
        <w:rPr>
          <w:b/>
          <w:spacing w:val="-3"/>
        </w:rPr>
        <w:t>’</w:t>
      </w:r>
      <w:r w:rsidR="00495EAF">
        <w:rPr>
          <w:spacing w:val="-3"/>
        </w:rPr>
        <w:t xml:space="preserve">, </w:t>
      </w:r>
      <w:r w:rsidR="00495EAF">
        <w:rPr>
          <w:i/>
          <w:spacing w:val="-3"/>
        </w:rPr>
        <w:t>Economic and Political Weekly</w:t>
      </w:r>
      <w:r w:rsidR="00495EAF">
        <w:rPr>
          <w:spacing w:val="-3"/>
        </w:rPr>
        <w:t xml:space="preserve">, August 1, Vol. 33, No. 31, pp. 2098-2104, 1998, with </w:t>
      </w:r>
      <w:proofErr w:type="spellStart"/>
      <w:r w:rsidR="00495EAF">
        <w:rPr>
          <w:spacing w:val="-3"/>
        </w:rPr>
        <w:t>Shridhar</w:t>
      </w:r>
      <w:proofErr w:type="spellEnd"/>
      <w:r w:rsidR="00495EAF">
        <w:rPr>
          <w:spacing w:val="-3"/>
        </w:rPr>
        <w:t xml:space="preserve"> Dash.</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 xml:space="preserve">Savings: A </w:t>
      </w:r>
      <w:proofErr w:type="spellStart"/>
      <w:r w:rsidR="00495EAF">
        <w:rPr>
          <w:b/>
          <w:spacing w:val="-3"/>
        </w:rPr>
        <w:t>Clarificatory</w:t>
      </w:r>
      <w:proofErr w:type="spellEnd"/>
      <w:r w:rsidR="00495EAF">
        <w:rPr>
          <w:b/>
          <w:spacing w:val="-3"/>
        </w:rPr>
        <w:t xml:space="preserve"> Note</w:t>
      </w:r>
      <w:r>
        <w:rPr>
          <w:b/>
          <w:spacing w:val="-3"/>
        </w:rPr>
        <w:t>’</w:t>
      </w:r>
      <w:r w:rsidR="00495EAF">
        <w:rPr>
          <w:spacing w:val="-3"/>
        </w:rPr>
        <w:t xml:space="preserve">, </w:t>
      </w:r>
      <w:r w:rsidR="00495EAF" w:rsidRPr="00A413C7">
        <w:rPr>
          <w:i/>
          <w:spacing w:val="-3"/>
        </w:rPr>
        <w:t>Economic and Political Weekly</w:t>
      </w:r>
      <w:r w:rsidR="00495EAF">
        <w:rPr>
          <w:spacing w:val="-3"/>
        </w:rPr>
        <w:t>, September 13, Vol. 32, 37, pp. 2362-2364, 1997.</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Industrial Pricing and Growth Fluctuations: Some Tests</w:t>
      </w:r>
      <w:r>
        <w:rPr>
          <w:b/>
          <w:spacing w:val="-3"/>
        </w:rPr>
        <w:t>’</w:t>
      </w:r>
      <w:r w:rsidR="00495EAF">
        <w:rPr>
          <w:spacing w:val="-3"/>
        </w:rPr>
        <w:t xml:space="preserve">, </w:t>
      </w:r>
      <w:r w:rsidR="00495EAF" w:rsidRPr="00A413C7">
        <w:rPr>
          <w:i/>
          <w:spacing w:val="-3"/>
        </w:rPr>
        <w:t>Economic and Political Weekly</w:t>
      </w:r>
      <w:r w:rsidR="00495EAF">
        <w:rPr>
          <w:spacing w:val="-3"/>
        </w:rPr>
        <w:t>, Nov.30, Vol. 31, No. 48 and 19, pp. M-54-M-62, 1996.</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 xml:space="preserve">Savings: When Data are </w:t>
      </w:r>
      <w:proofErr w:type="gramStart"/>
      <w:r w:rsidR="00495EAF">
        <w:rPr>
          <w:b/>
          <w:spacing w:val="-3"/>
        </w:rPr>
        <w:t>Doubted</w:t>
      </w:r>
      <w:proofErr w:type="gramEnd"/>
      <w:r w:rsidR="00495EAF">
        <w:rPr>
          <w:b/>
          <w:spacing w:val="-3"/>
        </w:rPr>
        <w:t xml:space="preserve"> can Theory Help?</w:t>
      </w:r>
      <w:r>
        <w:rPr>
          <w:b/>
          <w:spacing w:val="-3"/>
        </w:rPr>
        <w:t>’</w:t>
      </w:r>
      <w:r w:rsidR="00495EAF">
        <w:rPr>
          <w:spacing w:val="-3"/>
        </w:rPr>
        <w:t xml:space="preserve"> </w:t>
      </w:r>
      <w:r w:rsidR="00495EAF" w:rsidRPr="00A413C7">
        <w:rPr>
          <w:i/>
          <w:spacing w:val="-3"/>
        </w:rPr>
        <w:t>Economic and Political Weekly</w:t>
      </w:r>
      <w:r w:rsidR="00495EAF">
        <w:rPr>
          <w:spacing w:val="-3"/>
        </w:rPr>
        <w:t>, May 25-31, 21, 1257-1264, 1996.</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t>‘</w:t>
      </w:r>
      <w:r w:rsidR="00495EAF">
        <w:rPr>
          <w:b/>
          <w:spacing w:val="-3"/>
        </w:rPr>
        <w:t>Putting Structure on Structural Adjustment</w:t>
      </w:r>
      <w:r>
        <w:rPr>
          <w:b/>
          <w:spacing w:val="-3"/>
        </w:rPr>
        <w:t>’</w:t>
      </w:r>
      <w:r w:rsidR="00495EAF">
        <w:rPr>
          <w:spacing w:val="-3"/>
        </w:rPr>
        <w:t xml:space="preserve">, </w:t>
      </w:r>
      <w:r w:rsidR="00495EAF" w:rsidRPr="00A413C7">
        <w:rPr>
          <w:i/>
          <w:spacing w:val="-3"/>
        </w:rPr>
        <w:t>Economic and Political Weekly</w:t>
      </w:r>
      <w:r w:rsidR="00495EAF">
        <w:rPr>
          <w:spacing w:val="-3"/>
        </w:rPr>
        <w:t>, May 6-13, pp. 1013-1020, 1995.</w:t>
      </w:r>
    </w:p>
    <w:p w:rsidR="00550F6A" w:rsidRDefault="00550F6A" w:rsidP="00550F6A">
      <w:pPr>
        <w:tabs>
          <w:tab w:val="left" w:pos="-720"/>
        </w:tabs>
        <w:suppressAutoHyphens/>
        <w:ind w:left="720"/>
        <w:jc w:val="both"/>
        <w:rPr>
          <w:spacing w:val="-3"/>
        </w:rPr>
      </w:pPr>
    </w:p>
    <w:p w:rsidR="00495EAF" w:rsidRDefault="00A413C7" w:rsidP="00CE4C43">
      <w:pPr>
        <w:numPr>
          <w:ilvl w:val="0"/>
          <w:numId w:val="5"/>
        </w:numPr>
        <w:tabs>
          <w:tab w:val="left" w:pos="-720"/>
        </w:tabs>
        <w:suppressAutoHyphens/>
        <w:jc w:val="both"/>
        <w:rPr>
          <w:spacing w:val="-3"/>
        </w:rPr>
      </w:pPr>
      <w:r>
        <w:rPr>
          <w:b/>
          <w:spacing w:val="-3"/>
        </w:rPr>
        <w:lastRenderedPageBreak/>
        <w:t>‘</w:t>
      </w:r>
      <w:r w:rsidR="00495EAF">
        <w:rPr>
          <w:b/>
          <w:spacing w:val="-3"/>
        </w:rPr>
        <w:t>Developing Economy Macroeconomics: Fresh Perspectives</w:t>
      </w:r>
      <w:r>
        <w:rPr>
          <w:b/>
          <w:spacing w:val="-3"/>
        </w:rPr>
        <w:t>’</w:t>
      </w:r>
      <w:r w:rsidR="00495EAF">
        <w:rPr>
          <w:spacing w:val="-3"/>
        </w:rPr>
        <w:t xml:space="preserve">, </w:t>
      </w:r>
      <w:r w:rsidR="00495EAF" w:rsidRPr="00A413C7">
        <w:rPr>
          <w:i/>
          <w:spacing w:val="-3"/>
        </w:rPr>
        <w:t>Economic and Political Weekly</w:t>
      </w:r>
      <w:r w:rsidR="00495EAF">
        <w:rPr>
          <w:spacing w:val="-3"/>
        </w:rPr>
        <w:t>, November 26, pp. 3041-3052, 1994.</w:t>
      </w:r>
    </w:p>
    <w:p w:rsidR="00550F6A" w:rsidRDefault="00550F6A" w:rsidP="00550F6A">
      <w:pPr>
        <w:tabs>
          <w:tab w:val="left" w:pos="-720"/>
        </w:tabs>
        <w:suppressAutoHyphens/>
        <w:ind w:left="720"/>
        <w:jc w:val="both"/>
        <w:rPr>
          <w:spacing w:val="-3"/>
        </w:rPr>
      </w:pPr>
    </w:p>
    <w:p w:rsidR="00495EAF" w:rsidRPr="00A413C7" w:rsidRDefault="00A413C7" w:rsidP="00CE4C43">
      <w:pPr>
        <w:numPr>
          <w:ilvl w:val="0"/>
          <w:numId w:val="5"/>
        </w:numPr>
        <w:tabs>
          <w:tab w:val="left" w:pos="-720"/>
        </w:tabs>
        <w:suppressAutoHyphens/>
        <w:jc w:val="both"/>
        <w:rPr>
          <w:spacing w:val="-3"/>
        </w:rPr>
      </w:pPr>
      <w:r>
        <w:rPr>
          <w:b/>
          <w:spacing w:val="-3"/>
        </w:rPr>
        <w:t>‘</w:t>
      </w:r>
      <w:r w:rsidR="00495EAF" w:rsidRPr="00A413C7">
        <w:rPr>
          <w:b/>
          <w:spacing w:val="-3"/>
        </w:rPr>
        <w:t>Demand, Supply and Savings Constraints in the Indian Economy</w:t>
      </w:r>
      <w:r>
        <w:rPr>
          <w:b/>
          <w:spacing w:val="-3"/>
        </w:rPr>
        <w:t>’</w:t>
      </w:r>
      <w:r w:rsidR="00495EAF" w:rsidRPr="00A413C7">
        <w:rPr>
          <w:spacing w:val="-3"/>
        </w:rPr>
        <w:t xml:space="preserve">, </w:t>
      </w:r>
      <w:r w:rsidR="00495EAF" w:rsidRPr="00A413C7">
        <w:rPr>
          <w:i/>
          <w:spacing w:val="-3"/>
        </w:rPr>
        <w:t>Economic and Political Weekly</w:t>
      </w:r>
      <w:r w:rsidR="00495EAF" w:rsidRPr="00A413C7">
        <w:rPr>
          <w:spacing w:val="-3"/>
        </w:rPr>
        <w:t>, April 25, pp. 893-899, 1992.</w:t>
      </w:r>
    </w:p>
    <w:p w:rsidR="00495EAF" w:rsidRDefault="00495EAF" w:rsidP="00A413C7">
      <w:pPr>
        <w:tabs>
          <w:tab w:val="left" w:pos="-720"/>
        </w:tabs>
        <w:suppressAutoHyphens/>
        <w:spacing w:line="360" w:lineRule="auto"/>
        <w:ind w:left="360"/>
        <w:jc w:val="both"/>
        <w:rPr>
          <w:spacing w:val="-3"/>
        </w:rPr>
      </w:pPr>
    </w:p>
    <w:p w:rsidR="00495EAF" w:rsidRDefault="00495EAF" w:rsidP="00A413C7">
      <w:pPr>
        <w:tabs>
          <w:tab w:val="left" w:pos="-720"/>
        </w:tabs>
        <w:suppressAutoHyphens/>
        <w:spacing w:line="360" w:lineRule="auto"/>
        <w:jc w:val="both"/>
        <w:rPr>
          <w:spacing w:val="-3"/>
        </w:rPr>
      </w:pPr>
      <w:r>
        <w:t xml:space="preserve">5. </w:t>
      </w:r>
      <w:proofErr w:type="gramStart"/>
      <w:r>
        <w:rPr>
          <w:b/>
          <w:bCs/>
        </w:rPr>
        <w:t>In</w:t>
      </w:r>
      <w:proofErr w:type="gramEnd"/>
      <w:r>
        <w:rPr>
          <w:b/>
          <w:bCs/>
        </w:rPr>
        <w:t xml:space="preserve"> Economic Magazines</w:t>
      </w:r>
    </w:p>
    <w:p w:rsidR="00AB38E8" w:rsidRDefault="00AB38E8" w:rsidP="00550F6A">
      <w:pPr>
        <w:numPr>
          <w:ilvl w:val="0"/>
          <w:numId w:val="5"/>
        </w:numPr>
        <w:tabs>
          <w:tab w:val="left" w:pos="-720"/>
        </w:tabs>
        <w:suppressAutoHyphens/>
        <w:jc w:val="both"/>
        <w:rPr>
          <w:spacing w:val="-3"/>
        </w:rPr>
      </w:pPr>
      <w:r w:rsidRPr="00080D6C">
        <w:rPr>
          <w:spacing w:val="-3"/>
        </w:rPr>
        <w:t>'</w:t>
      </w:r>
      <w:r w:rsidRPr="00080D6C">
        <w:rPr>
          <w:b/>
          <w:spacing w:val="-3"/>
        </w:rPr>
        <w:t>Budgeting for Inclusive Growth in the Current Macroeconomic Context</w:t>
      </w:r>
      <w:r w:rsidRPr="00080D6C">
        <w:rPr>
          <w:spacing w:val="-3"/>
        </w:rPr>
        <w:t xml:space="preserve">', </w:t>
      </w:r>
      <w:proofErr w:type="spellStart"/>
      <w:r w:rsidRPr="00080D6C">
        <w:rPr>
          <w:i/>
          <w:spacing w:val="-3"/>
        </w:rPr>
        <w:t>Analytique</w:t>
      </w:r>
      <w:proofErr w:type="spellEnd"/>
      <w:r w:rsidRPr="00080D6C">
        <w:rPr>
          <w:spacing w:val="-3"/>
        </w:rPr>
        <w:t>, 8(4): 25-26. October-December.</w:t>
      </w:r>
      <w:r w:rsidR="00387A91">
        <w:rPr>
          <w:spacing w:val="-3"/>
        </w:rPr>
        <w:t xml:space="preserve"> </w:t>
      </w:r>
      <w:r w:rsidR="00E97A4B">
        <w:rPr>
          <w:spacing w:val="-3"/>
        </w:rPr>
        <w:t>2016</w:t>
      </w:r>
      <w:r w:rsidR="00022119">
        <w:rPr>
          <w:spacing w:val="-3"/>
        </w:rPr>
        <w:t>.</w:t>
      </w:r>
    </w:p>
    <w:p w:rsidR="00550F6A" w:rsidRPr="00AB38E8" w:rsidRDefault="00550F6A" w:rsidP="00550F6A">
      <w:pPr>
        <w:tabs>
          <w:tab w:val="left" w:pos="-720"/>
        </w:tabs>
        <w:suppressAutoHyphens/>
        <w:ind w:left="720"/>
        <w:jc w:val="both"/>
        <w:rPr>
          <w:spacing w:val="-3"/>
        </w:rPr>
      </w:pPr>
    </w:p>
    <w:p w:rsidR="002E2536" w:rsidRDefault="00A413C7" w:rsidP="00550F6A">
      <w:pPr>
        <w:numPr>
          <w:ilvl w:val="0"/>
          <w:numId w:val="5"/>
        </w:numPr>
        <w:tabs>
          <w:tab w:val="left" w:pos="-720"/>
        </w:tabs>
        <w:suppressAutoHyphens/>
        <w:jc w:val="both"/>
        <w:rPr>
          <w:spacing w:val="-3"/>
        </w:rPr>
      </w:pPr>
      <w:r>
        <w:rPr>
          <w:b/>
          <w:spacing w:val="-3"/>
        </w:rPr>
        <w:t>‘</w:t>
      </w:r>
      <w:r w:rsidR="002E2536" w:rsidRPr="002E2536">
        <w:rPr>
          <w:b/>
          <w:spacing w:val="-3"/>
        </w:rPr>
        <w:t>REXIT and the ideal for an RBI Governor</w:t>
      </w:r>
      <w:r>
        <w:rPr>
          <w:b/>
          <w:spacing w:val="-3"/>
        </w:rPr>
        <w:t>’</w:t>
      </w:r>
      <w:r w:rsidR="002E2536" w:rsidRPr="002E2536">
        <w:rPr>
          <w:spacing w:val="-3"/>
        </w:rPr>
        <w:t xml:space="preserve">, in </w:t>
      </w:r>
      <w:r w:rsidR="002E2536" w:rsidRPr="002E2536">
        <w:rPr>
          <w:i/>
          <w:spacing w:val="-3"/>
        </w:rPr>
        <w:t>MEDC Economic Digest</w:t>
      </w:r>
      <w:r w:rsidR="002E2536" w:rsidRPr="002E2536">
        <w:rPr>
          <w:spacing w:val="-3"/>
        </w:rPr>
        <w:t xml:space="preserve">, </w:t>
      </w:r>
      <w:r w:rsidR="002E2536">
        <w:rPr>
          <w:spacing w:val="-3"/>
        </w:rPr>
        <w:t>V</w:t>
      </w:r>
      <w:r w:rsidR="00C04EE7">
        <w:rPr>
          <w:spacing w:val="-3"/>
        </w:rPr>
        <w:t>ol. 46</w:t>
      </w:r>
      <w:r w:rsidR="00E84F36">
        <w:rPr>
          <w:spacing w:val="-3"/>
        </w:rPr>
        <w:t>, 15-17</w:t>
      </w:r>
      <w:r w:rsidR="00C04EE7">
        <w:rPr>
          <w:spacing w:val="-3"/>
        </w:rPr>
        <w:t xml:space="preserve">. </w:t>
      </w:r>
      <w:r w:rsidR="004C7D30">
        <w:rPr>
          <w:spacing w:val="-3"/>
        </w:rPr>
        <w:t>5</w:t>
      </w:r>
      <w:r w:rsidR="004C7D30" w:rsidRPr="004C7D30">
        <w:rPr>
          <w:spacing w:val="-3"/>
          <w:vertAlign w:val="superscript"/>
        </w:rPr>
        <w:t>th</w:t>
      </w:r>
      <w:r w:rsidR="00C04EE7">
        <w:rPr>
          <w:spacing w:val="-3"/>
        </w:rPr>
        <w:t>July 2016</w:t>
      </w:r>
      <w:r w:rsidR="002E2536" w:rsidRPr="002E2536">
        <w:rPr>
          <w:spacing w:val="-3"/>
        </w:rPr>
        <w:t xml:space="preserve">. Available at http://www.medcindia.com/economic-digest/ </w:t>
      </w:r>
    </w:p>
    <w:p w:rsidR="00550F6A" w:rsidRDefault="00550F6A" w:rsidP="00550F6A">
      <w:pPr>
        <w:tabs>
          <w:tab w:val="left" w:pos="-720"/>
        </w:tabs>
        <w:suppressAutoHyphens/>
        <w:ind w:left="720"/>
        <w:jc w:val="both"/>
        <w:rPr>
          <w:spacing w:val="-3"/>
        </w:rPr>
      </w:pPr>
    </w:p>
    <w:p w:rsidR="0020495F" w:rsidRPr="00550F6A" w:rsidRDefault="0008741A" w:rsidP="00550F6A">
      <w:pPr>
        <w:numPr>
          <w:ilvl w:val="0"/>
          <w:numId w:val="5"/>
        </w:numPr>
        <w:tabs>
          <w:tab w:val="left" w:pos="-720"/>
        </w:tabs>
        <w:suppressAutoHyphens/>
        <w:jc w:val="both"/>
        <w:rPr>
          <w:rStyle w:val="Hyperlink"/>
          <w:color w:val="auto"/>
          <w:spacing w:val="-3"/>
          <w:u w:val="none"/>
        </w:rPr>
      </w:pPr>
      <w:r w:rsidRPr="0008741A">
        <w:rPr>
          <w:b/>
        </w:rPr>
        <w:t>‘</w:t>
      </w:r>
      <w:proofErr w:type="spellStart"/>
      <w:r w:rsidRPr="0008741A">
        <w:rPr>
          <w:b/>
        </w:rPr>
        <w:t>Analysing</w:t>
      </w:r>
      <w:proofErr w:type="spellEnd"/>
      <w:r w:rsidRPr="0008741A">
        <w:rPr>
          <w:b/>
        </w:rPr>
        <w:t xml:space="preserve"> Economic Health’</w:t>
      </w:r>
      <w:r>
        <w:t xml:space="preserve">, </w:t>
      </w:r>
      <w:proofErr w:type="spellStart"/>
      <w:r w:rsidRPr="0008741A">
        <w:rPr>
          <w:i/>
        </w:rPr>
        <w:t>Yojana</w:t>
      </w:r>
      <w:proofErr w:type="spellEnd"/>
      <w:r>
        <w:t xml:space="preserve">, Special issue on Union Budget 2015-16, 59, pp. 24-28. March. 2015. Available at </w:t>
      </w:r>
      <w:hyperlink r:id="rId47" w:history="1">
        <w:r w:rsidRPr="00AE24DC">
          <w:rPr>
            <w:rStyle w:val="Hyperlink"/>
          </w:rPr>
          <w:t>http://yojana.gov.in/</w:t>
        </w:r>
      </w:hyperlink>
      <w:r w:rsidR="00022119">
        <w:rPr>
          <w:rStyle w:val="Hyperlink"/>
        </w:rPr>
        <w:t>.</w:t>
      </w:r>
    </w:p>
    <w:p w:rsidR="00550F6A" w:rsidRDefault="00550F6A" w:rsidP="00550F6A">
      <w:pPr>
        <w:tabs>
          <w:tab w:val="left" w:pos="-720"/>
        </w:tabs>
        <w:suppressAutoHyphens/>
        <w:ind w:left="720"/>
        <w:jc w:val="both"/>
        <w:rPr>
          <w:spacing w:val="-3"/>
        </w:rPr>
      </w:pPr>
    </w:p>
    <w:p w:rsidR="0020495F" w:rsidRPr="00550F6A" w:rsidRDefault="0008741A" w:rsidP="00550F6A">
      <w:pPr>
        <w:numPr>
          <w:ilvl w:val="0"/>
          <w:numId w:val="5"/>
        </w:numPr>
        <w:tabs>
          <w:tab w:val="left" w:pos="-720"/>
        </w:tabs>
        <w:suppressAutoHyphens/>
        <w:jc w:val="both"/>
        <w:rPr>
          <w:rStyle w:val="Hyperlink"/>
          <w:color w:val="auto"/>
          <w:spacing w:val="-3"/>
          <w:u w:val="none"/>
        </w:rPr>
      </w:pPr>
      <w:r w:rsidRPr="0008741A">
        <w:rPr>
          <w:b/>
        </w:rPr>
        <w:t>‘Marginal realignment of tactics to strategy’</w:t>
      </w:r>
      <w:r>
        <w:t>,</w:t>
      </w:r>
      <w:r w:rsidR="00300B48">
        <w:t xml:space="preserve"> </w:t>
      </w:r>
      <w:proofErr w:type="spellStart"/>
      <w:r w:rsidRPr="0008741A">
        <w:rPr>
          <w:i/>
        </w:rPr>
        <w:t>Yojana</w:t>
      </w:r>
      <w:proofErr w:type="spellEnd"/>
      <w:r>
        <w:t>, Special issue on Union Budget 2014-15, Volume 58, pp. 4-9</w:t>
      </w:r>
      <w:r w:rsidRPr="00F61757">
        <w:t xml:space="preserve">. </w:t>
      </w:r>
      <w:r>
        <w:t>August</w:t>
      </w:r>
      <w:r w:rsidRPr="00F61757">
        <w:t>.2014.</w:t>
      </w:r>
      <w:r>
        <w:t xml:space="preserve"> Available at </w:t>
      </w:r>
      <w:hyperlink r:id="rId48" w:history="1">
        <w:r w:rsidRPr="00AE24DC">
          <w:rPr>
            <w:rStyle w:val="Hyperlink"/>
          </w:rPr>
          <w:t>http://yojana.gov.in/</w:t>
        </w:r>
      </w:hyperlink>
      <w:r>
        <w:rPr>
          <w:rStyle w:val="Hyperlink"/>
        </w:rPr>
        <w:t>.</w:t>
      </w:r>
    </w:p>
    <w:p w:rsidR="00550F6A" w:rsidRDefault="00550F6A" w:rsidP="00550F6A">
      <w:pPr>
        <w:tabs>
          <w:tab w:val="left" w:pos="-720"/>
        </w:tabs>
        <w:suppressAutoHyphens/>
        <w:ind w:left="720"/>
        <w:jc w:val="both"/>
        <w:rPr>
          <w:spacing w:val="-3"/>
        </w:rPr>
      </w:pPr>
    </w:p>
    <w:p w:rsidR="004936F8" w:rsidRPr="00550F6A" w:rsidRDefault="00A413C7" w:rsidP="00550F6A">
      <w:pPr>
        <w:numPr>
          <w:ilvl w:val="0"/>
          <w:numId w:val="5"/>
        </w:numPr>
        <w:tabs>
          <w:tab w:val="left" w:pos="-720"/>
        </w:tabs>
        <w:suppressAutoHyphens/>
        <w:jc w:val="both"/>
        <w:rPr>
          <w:spacing w:val="-3"/>
        </w:rPr>
      </w:pPr>
      <w:r>
        <w:rPr>
          <w:b/>
          <w:spacing w:val="-3"/>
        </w:rPr>
        <w:t>‘</w:t>
      </w:r>
      <w:r w:rsidR="004936F8" w:rsidRPr="004936F8">
        <w:rPr>
          <w:b/>
          <w:spacing w:val="-3"/>
        </w:rPr>
        <w:t>Balance of payments and imperatives of capital inflows</w:t>
      </w:r>
      <w:r>
        <w:rPr>
          <w:b/>
          <w:spacing w:val="-3"/>
        </w:rPr>
        <w:t>’</w:t>
      </w:r>
      <w:r>
        <w:rPr>
          <w:spacing w:val="-3"/>
        </w:rPr>
        <w:t>,</w:t>
      </w:r>
      <w:r w:rsidR="004936F8" w:rsidRPr="004936F8">
        <w:rPr>
          <w:spacing w:val="-3"/>
        </w:rPr>
        <w:t xml:space="preserve"> In </w:t>
      </w:r>
      <w:r w:rsidR="004936F8" w:rsidRPr="002E2536">
        <w:rPr>
          <w:i/>
          <w:spacing w:val="-3"/>
        </w:rPr>
        <w:t>MEDC Economic Digest</w:t>
      </w:r>
      <w:r w:rsidR="002E2536">
        <w:rPr>
          <w:spacing w:val="-3"/>
        </w:rPr>
        <w:t>:</w:t>
      </w:r>
      <w:r w:rsidR="004936F8" w:rsidRPr="004936F8">
        <w:rPr>
          <w:spacing w:val="-3"/>
        </w:rPr>
        <w:t xml:space="preserve"> Challenges of India's balance of payments, Vol 42(8): pp 16-19</w:t>
      </w:r>
      <w:r w:rsidR="004936F8">
        <w:rPr>
          <w:spacing w:val="-3"/>
        </w:rPr>
        <w:t xml:space="preserve">, </w:t>
      </w:r>
      <w:r w:rsidR="004936F8">
        <w:rPr>
          <w:bCs/>
          <w:szCs w:val="24"/>
          <w:lang w:eastAsia="en-IN"/>
        </w:rPr>
        <w:t>June 2013.</w:t>
      </w:r>
    </w:p>
    <w:p w:rsidR="00550F6A" w:rsidRPr="004936F8" w:rsidRDefault="00550F6A" w:rsidP="00550F6A">
      <w:pPr>
        <w:tabs>
          <w:tab w:val="left" w:pos="-720"/>
        </w:tabs>
        <w:suppressAutoHyphens/>
        <w:ind w:left="720"/>
        <w:jc w:val="both"/>
        <w:rPr>
          <w:spacing w:val="-3"/>
        </w:rPr>
      </w:pPr>
    </w:p>
    <w:p w:rsidR="00F1381E" w:rsidRPr="00550F6A" w:rsidRDefault="0008741A" w:rsidP="00550F6A">
      <w:pPr>
        <w:numPr>
          <w:ilvl w:val="0"/>
          <w:numId w:val="5"/>
        </w:numPr>
        <w:tabs>
          <w:tab w:val="left" w:pos="-720"/>
        </w:tabs>
        <w:suppressAutoHyphens/>
        <w:jc w:val="both"/>
        <w:rPr>
          <w:spacing w:val="-3"/>
        </w:rPr>
      </w:pPr>
      <w:r>
        <w:rPr>
          <w:b/>
        </w:rPr>
        <w:t>‘</w:t>
      </w:r>
      <w:r w:rsidR="00F1381E" w:rsidRPr="00F3039E">
        <w:rPr>
          <w:b/>
        </w:rPr>
        <w:t>Room for recovery</w:t>
      </w:r>
      <w:r w:rsidR="00F1381E">
        <w:rPr>
          <w:b/>
        </w:rPr>
        <w:t>:</w:t>
      </w:r>
      <w:r w:rsidR="00A413C7">
        <w:rPr>
          <w:b/>
        </w:rPr>
        <w:t xml:space="preserve"> </w:t>
      </w:r>
      <w:r w:rsidR="00F1381E" w:rsidRPr="00F3039E">
        <w:rPr>
          <w:b/>
          <w:bCs/>
        </w:rPr>
        <w:t>Political logjam vitiates space for economic reforms</w:t>
      </w:r>
      <w:r>
        <w:rPr>
          <w:b/>
          <w:bCs/>
        </w:rPr>
        <w:t>’</w:t>
      </w:r>
      <w:r w:rsidRPr="0008741A">
        <w:rPr>
          <w:bCs/>
        </w:rPr>
        <w:t>,</w:t>
      </w:r>
      <w:r w:rsidR="00A413C7">
        <w:rPr>
          <w:bCs/>
        </w:rPr>
        <w:t xml:space="preserve"> </w:t>
      </w:r>
      <w:r w:rsidR="00F1381E" w:rsidRPr="000825D7">
        <w:rPr>
          <w:bCs/>
          <w:i/>
        </w:rPr>
        <w:t>India Today</w:t>
      </w:r>
      <w:r w:rsidR="00F1381E">
        <w:rPr>
          <w:bCs/>
        </w:rPr>
        <w:t xml:space="preserve">, September 7, 2012. Available at </w:t>
      </w:r>
      <w:hyperlink r:id="rId49" w:history="1">
        <w:r w:rsidR="00F1381E">
          <w:rPr>
            <w:rStyle w:val="Hyperlink"/>
          </w:rPr>
          <w:t>http://indiatoday.intoday.in/story/ashima-goyal-on-recovery-of-economy/1/216456.html</w:t>
        </w:r>
      </w:hyperlink>
      <w:r w:rsidR="00F1381E">
        <w:t>.</w:t>
      </w:r>
    </w:p>
    <w:p w:rsidR="00550F6A" w:rsidRDefault="00550F6A" w:rsidP="00550F6A">
      <w:pPr>
        <w:tabs>
          <w:tab w:val="left" w:pos="-720"/>
        </w:tabs>
        <w:suppressAutoHyphens/>
        <w:ind w:left="720"/>
        <w:jc w:val="both"/>
        <w:rPr>
          <w:spacing w:val="-3"/>
        </w:rPr>
      </w:pPr>
    </w:p>
    <w:p w:rsidR="00CA4C05" w:rsidRPr="00550F6A" w:rsidRDefault="00CA4C05" w:rsidP="00550F6A">
      <w:pPr>
        <w:numPr>
          <w:ilvl w:val="0"/>
          <w:numId w:val="5"/>
        </w:numPr>
        <w:tabs>
          <w:tab w:val="left" w:pos="-720"/>
        </w:tabs>
        <w:suppressAutoHyphens/>
        <w:jc w:val="both"/>
        <w:rPr>
          <w:spacing w:val="-3"/>
        </w:rPr>
      </w:pPr>
      <w:r>
        <w:rPr>
          <w:spacing w:val="-3"/>
        </w:rPr>
        <w:t>‘</w:t>
      </w:r>
      <w:r w:rsidRPr="00CA4C05">
        <w:rPr>
          <w:b/>
          <w:spacing w:val="-3"/>
        </w:rPr>
        <w:t>Policy and potential economic growth</w:t>
      </w:r>
      <w:r>
        <w:rPr>
          <w:spacing w:val="-3"/>
        </w:rPr>
        <w:t xml:space="preserve">’, </w:t>
      </w:r>
      <w:r w:rsidRPr="002E2536">
        <w:rPr>
          <w:i/>
          <w:spacing w:val="-3"/>
        </w:rPr>
        <w:t>East Asia Forum Quarterly</w:t>
      </w:r>
      <w:r w:rsidRPr="00CA4C05">
        <w:rPr>
          <w:spacing w:val="-3"/>
        </w:rPr>
        <w:t xml:space="preserve">, </w:t>
      </w:r>
      <w:r>
        <w:rPr>
          <w:spacing w:val="-3"/>
        </w:rPr>
        <w:t>4 (1)</w:t>
      </w:r>
      <w:r w:rsidR="00E84F36">
        <w:rPr>
          <w:spacing w:val="-3"/>
        </w:rPr>
        <w:t>, pp. 17</w:t>
      </w:r>
      <w:r>
        <w:rPr>
          <w:spacing w:val="-3"/>
        </w:rPr>
        <w:t xml:space="preserve">, </w:t>
      </w:r>
      <w:r w:rsidRPr="00CA4C05">
        <w:rPr>
          <w:spacing w:val="-3"/>
        </w:rPr>
        <w:t>February-March, 2012</w:t>
      </w:r>
      <w:r>
        <w:rPr>
          <w:spacing w:val="-3"/>
        </w:rPr>
        <w:t xml:space="preserve">, </w:t>
      </w:r>
      <w:hyperlink r:id="rId50" w:tgtFrame="_blank" w:history="1">
        <w:r>
          <w:rPr>
            <w:rStyle w:val="Hyperlink"/>
          </w:rPr>
          <w:t>http://www.eastasiaforum.org/2012/02/25/policy-and-potential-economic-growth-in-india/</w:t>
        </w:r>
      </w:hyperlink>
      <w:r>
        <w:t>.</w:t>
      </w:r>
    </w:p>
    <w:p w:rsidR="00550F6A" w:rsidRPr="00CA4C05" w:rsidRDefault="00550F6A" w:rsidP="00550F6A">
      <w:pPr>
        <w:tabs>
          <w:tab w:val="left" w:pos="-720"/>
        </w:tabs>
        <w:suppressAutoHyphens/>
        <w:ind w:left="720"/>
        <w:jc w:val="both"/>
        <w:rPr>
          <w:spacing w:val="-3"/>
        </w:rPr>
      </w:pPr>
    </w:p>
    <w:p w:rsidR="00DD1F85" w:rsidRPr="00550F6A" w:rsidRDefault="0008741A" w:rsidP="00550F6A">
      <w:pPr>
        <w:numPr>
          <w:ilvl w:val="0"/>
          <w:numId w:val="5"/>
        </w:numPr>
        <w:tabs>
          <w:tab w:val="left" w:pos="-720"/>
        </w:tabs>
        <w:suppressAutoHyphens/>
        <w:jc w:val="both"/>
        <w:rPr>
          <w:spacing w:val="-3"/>
        </w:rPr>
      </w:pPr>
      <w:r w:rsidRPr="00DD1F85">
        <w:rPr>
          <w:b/>
        </w:rPr>
        <w:t>‘</w:t>
      </w:r>
      <w:r w:rsidR="009A594A" w:rsidRPr="00DD1F85">
        <w:rPr>
          <w:b/>
        </w:rPr>
        <w:t>An Appraisal of</w:t>
      </w:r>
      <w:r w:rsidRPr="00DD1F85">
        <w:rPr>
          <w:b/>
        </w:rPr>
        <w:t xml:space="preserve"> Five Year Plans and the Future’</w:t>
      </w:r>
      <w:r>
        <w:t xml:space="preserve">, </w:t>
      </w:r>
      <w:r w:rsidR="009A594A">
        <w:t xml:space="preserve">in </w:t>
      </w:r>
      <w:proofErr w:type="spellStart"/>
      <w:r w:rsidR="009A594A" w:rsidRPr="00DD1F85">
        <w:rPr>
          <w:i/>
        </w:rPr>
        <w:t>Yojana</w:t>
      </w:r>
      <w:proofErr w:type="spellEnd"/>
      <w:r w:rsidR="009A594A" w:rsidRPr="00DD1F85">
        <w:rPr>
          <w:i/>
        </w:rPr>
        <w:t>, special issue on ‘An Approach to 12</w:t>
      </w:r>
      <w:r w:rsidR="009A594A" w:rsidRPr="00DD1F85">
        <w:rPr>
          <w:i/>
          <w:vertAlign w:val="superscript"/>
        </w:rPr>
        <w:t>th</w:t>
      </w:r>
      <w:r w:rsidR="009A594A" w:rsidRPr="00DD1F85">
        <w:rPr>
          <w:i/>
        </w:rPr>
        <w:t xml:space="preserve"> Five Year Plan– Issues and Challenges’</w:t>
      </w:r>
      <w:r w:rsidR="009A594A">
        <w:t>. January</w:t>
      </w:r>
      <w:r w:rsidR="009A594A" w:rsidRPr="00DD1F85">
        <w:rPr>
          <w:spacing w:val="-3"/>
        </w:rPr>
        <w:t>20</w:t>
      </w:r>
      <w:r w:rsidR="00296368" w:rsidRPr="00DD1F85">
        <w:rPr>
          <w:spacing w:val="-3"/>
        </w:rPr>
        <w:t>12</w:t>
      </w:r>
      <w:r w:rsidR="004A7488" w:rsidRPr="00DD1F85">
        <w:rPr>
          <w:spacing w:val="-3"/>
        </w:rPr>
        <w:t>.</w:t>
      </w:r>
      <w:r w:rsidR="0050057A" w:rsidRPr="0050057A">
        <w:t xml:space="preserve"> </w:t>
      </w:r>
    </w:p>
    <w:p w:rsidR="00550F6A" w:rsidRPr="00DD1F85" w:rsidRDefault="00550F6A" w:rsidP="00550F6A">
      <w:pPr>
        <w:tabs>
          <w:tab w:val="left" w:pos="-720"/>
        </w:tabs>
        <w:suppressAutoHyphens/>
        <w:ind w:left="720"/>
        <w:jc w:val="both"/>
        <w:rPr>
          <w:spacing w:val="-3"/>
        </w:rPr>
      </w:pPr>
    </w:p>
    <w:p w:rsidR="00CB628C" w:rsidRPr="00550F6A" w:rsidRDefault="0008741A" w:rsidP="00550F6A">
      <w:pPr>
        <w:numPr>
          <w:ilvl w:val="0"/>
          <w:numId w:val="5"/>
        </w:numPr>
        <w:tabs>
          <w:tab w:val="left" w:pos="-720"/>
        </w:tabs>
        <w:suppressAutoHyphens/>
        <w:jc w:val="both"/>
        <w:rPr>
          <w:spacing w:val="-3"/>
        </w:rPr>
      </w:pPr>
      <w:r w:rsidRPr="00DD1F85">
        <w:rPr>
          <w:rFonts w:eastAsia="Calibri"/>
          <w:b/>
        </w:rPr>
        <w:t>‘</w:t>
      </w:r>
      <w:r w:rsidR="00CB628C" w:rsidRPr="00DD1F85">
        <w:rPr>
          <w:rFonts w:eastAsia="Calibri"/>
          <w:b/>
        </w:rPr>
        <w:t>Competition in Capital Markets</w:t>
      </w:r>
      <w:r w:rsidRPr="00DD1F85">
        <w:rPr>
          <w:rFonts w:eastAsia="Calibri"/>
          <w:b/>
        </w:rPr>
        <w:t>’</w:t>
      </w:r>
      <w:r w:rsidRPr="00DD1F85">
        <w:rPr>
          <w:rFonts w:eastAsia="Calibri"/>
        </w:rPr>
        <w:t>,</w:t>
      </w:r>
      <w:r w:rsidR="00CB628C" w:rsidRPr="00DD1F85">
        <w:rPr>
          <w:bCs/>
          <w:iCs/>
        </w:rPr>
        <w:t xml:space="preserve"> in FICCI’s 8</w:t>
      </w:r>
      <w:r w:rsidR="00CB628C" w:rsidRPr="00DD1F85">
        <w:rPr>
          <w:bCs/>
          <w:iCs/>
          <w:vertAlign w:val="superscript"/>
        </w:rPr>
        <w:t>th</w:t>
      </w:r>
      <w:r w:rsidR="00CB628C" w:rsidRPr="00DD1F85">
        <w:rPr>
          <w:bCs/>
          <w:iCs/>
        </w:rPr>
        <w:t xml:space="preserve"> Annual Capital Markets Seminar booklet on </w:t>
      </w:r>
      <w:r w:rsidR="00CB628C" w:rsidRPr="00DD1F85">
        <w:rPr>
          <w:rFonts w:eastAsia="Calibri"/>
          <w:bCs/>
          <w:i/>
          <w:iCs/>
        </w:rPr>
        <w:t>Developing Capital Markets to Develop the Economy.</w:t>
      </w:r>
      <w:r w:rsidR="00CB628C" w:rsidRPr="00DD1F85">
        <w:rPr>
          <w:rFonts w:eastAsia="Calibri"/>
          <w:bCs/>
          <w:iCs/>
        </w:rPr>
        <w:t xml:space="preserve"> pp. 21-23, 2011.</w:t>
      </w:r>
    </w:p>
    <w:p w:rsidR="00550F6A" w:rsidRPr="00DD1F85" w:rsidRDefault="00550F6A" w:rsidP="00550F6A">
      <w:pPr>
        <w:tabs>
          <w:tab w:val="left" w:pos="-720"/>
        </w:tabs>
        <w:suppressAutoHyphens/>
        <w:ind w:left="720"/>
        <w:jc w:val="both"/>
        <w:rPr>
          <w:spacing w:val="-3"/>
        </w:rPr>
      </w:pPr>
    </w:p>
    <w:p w:rsidR="00CB628C" w:rsidRPr="00550F6A" w:rsidRDefault="0008741A" w:rsidP="00550F6A">
      <w:pPr>
        <w:numPr>
          <w:ilvl w:val="0"/>
          <w:numId w:val="5"/>
        </w:numPr>
        <w:tabs>
          <w:tab w:val="left" w:pos="-720"/>
        </w:tabs>
        <w:suppressAutoHyphens/>
        <w:jc w:val="both"/>
        <w:rPr>
          <w:spacing w:val="-3"/>
        </w:rPr>
      </w:pPr>
      <w:r>
        <w:rPr>
          <w:b/>
        </w:rPr>
        <w:t>‘</w:t>
      </w:r>
      <w:r w:rsidR="00CB628C" w:rsidRPr="00CB628C">
        <w:rPr>
          <w:b/>
        </w:rPr>
        <w:t>Two Decades of Economic Reforms: A Critical Assessmen</w:t>
      </w:r>
      <w:r>
        <w:rPr>
          <w:b/>
        </w:rPr>
        <w:t>t’</w:t>
      </w:r>
      <w:r>
        <w:t>,</w:t>
      </w:r>
      <w:r w:rsidR="00CB628C" w:rsidRPr="00CB628C">
        <w:t xml:space="preserve"> in </w:t>
      </w:r>
      <w:r w:rsidR="00CB628C" w:rsidRPr="002E2536">
        <w:rPr>
          <w:i/>
        </w:rPr>
        <w:t>Maharashtra Economic Development Council’s Economic Digest</w:t>
      </w:r>
      <w:r w:rsidR="00CB628C" w:rsidRPr="00CB628C">
        <w:t>, Vol. 40 (10) pp. 12-14, 2011.</w:t>
      </w:r>
    </w:p>
    <w:p w:rsidR="00550F6A" w:rsidRPr="00CB628C" w:rsidRDefault="00550F6A" w:rsidP="00550F6A">
      <w:pPr>
        <w:tabs>
          <w:tab w:val="left" w:pos="-720"/>
        </w:tabs>
        <w:suppressAutoHyphens/>
        <w:ind w:left="720"/>
        <w:jc w:val="both"/>
        <w:rPr>
          <w:spacing w:val="-3"/>
        </w:rPr>
      </w:pPr>
    </w:p>
    <w:p w:rsidR="00CB628C" w:rsidRPr="00550F6A" w:rsidRDefault="0008741A" w:rsidP="00550F6A">
      <w:pPr>
        <w:numPr>
          <w:ilvl w:val="0"/>
          <w:numId w:val="5"/>
        </w:numPr>
        <w:tabs>
          <w:tab w:val="left" w:pos="-720"/>
        </w:tabs>
        <w:suppressAutoHyphens/>
        <w:jc w:val="both"/>
        <w:rPr>
          <w:spacing w:val="-3"/>
        </w:rPr>
      </w:pPr>
      <w:r>
        <w:rPr>
          <w:b/>
          <w:bCs/>
        </w:rPr>
        <w:t>‘</w:t>
      </w:r>
      <w:r w:rsidR="00495EAF">
        <w:rPr>
          <w:b/>
          <w:bCs/>
        </w:rPr>
        <w:t>Mumbai as an IFC- Role of Commodity Exchange</w:t>
      </w:r>
      <w:r>
        <w:rPr>
          <w:b/>
          <w:bCs/>
        </w:rPr>
        <w:t>’</w:t>
      </w:r>
      <w:r w:rsidRPr="0008741A">
        <w:rPr>
          <w:bCs/>
        </w:rPr>
        <w:t>,</w:t>
      </w:r>
      <w:r w:rsidR="00A413C7">
        <w:rPr>
          <w:bCs/>
        </w:rPr>
        <w:t xml:space="preserve"> </w:t>
      </w:r>
      <w:r w:rsidR="00495EAF">
        <w:rPr>
          <w:i/>
          <w:iCs/>
        </w:rPr>
        <w:t>Commodity Insights Yearbook 2010</w:t>
      </w:r>
      <w:r w:rsidR="00495EAF">
        <w:t>. pp 30-37.</w:t>
      </w:r>
    </w:p>
    <w:p w:rsidR="00550F6A" w:rsidRDefault="00550F6A" w:rsidP="00550F6A">
      <w:pPr>
        <w:tabs>
          <w:tab w:val="left" w:pos="-720"/>
        </w:tabs>
        <w:suppressAutoHyphens/>
        <w:ind w:left="720"/>
        <w:jc w:val="both"/>
        <w:rPr>
          <w:spacing w:val="-3"/>
        </w:rPr>
      </w:pPr>
    </w:p>
    <w:p w:rsidR="00495EAF" w:rsidRPr="00550F6A" w:rsidRDefault="0008741A" w:rsidP="00550F6A">
      <w:pPr>
        <w:numPr>
          <w:ilvl w:val="0"/>
          <w:numId w:val="5"/>
        </w:numPr>
        <w:tabs>
          <w:tab w:val="left" w:pos="-720"/>
        </w:tabs>
        <w:suppressAutoHyphens/>
        <w:jc w:val="both"/>
        <w:rPr>
          <w:spacing w:val="-3"/>
        </w:rPr>
      </w:pPr>
      <w:r>
        <w:rPr>
          <w:b/>
          <w:bCs/>
        </w:rPr>
        <w:t>‘</w:t>
      </w:r>
      <w:r w:rsidR="00495EAF">
        <w:rPr>
          <w:b/>
          <w:bCs/>
        </w:rPr>
        <w:t xml:space="preserve">U.K. Sinha </w:t>
      </w:r>
      <w:r w:rsidR="00A413C7">
        <w:rPr>
          <w:b/>
          <w:bCs/>
        </w:rPr>
        <w:t>R</w:t>
      </w:r>
      <w:r w:rsidR="00495EAF">
        <w:rPr>
          <w:b/>
          <w:bCs/>
        </w:rPr>
        <w:t>eport &amp; Capital Account Convertibility</w:t>
      </w:r>
      <w:r>
        <w:rPr>
          <w:b/>
          <w:bCs/>
        </w:rPr>
        <w:t>’</w:t>
      </w:r>
      <w:r>
        <w:t>,</w:t>
      </w:r>
      <w:r w:rsidR="00300B48">
        <w:t xml:space="preserve"> </w:t>
      </w:r>
      <w:r w:rsidR="00495EAF">
        <w:rPr>
          <w:rStyle w:val="Emphasis"/>
        </w:rPr>
        <w:t xml:space="preserve">Maharashtra Economic </w:t>
      </w:r>
      <w:r w:rsidR="00495EAF">
        <w:rPr>
          <w:rStyle w:val="Emphasis"/>
        </w:rPr>
        <w:lastRenderedPageBreak/>
        <w:t>Development Council</w:t>
      </w:r>
      <w:r w:rsidR="00400476">
        <w:rPr>
          <w:rStyle w:val="Emphasis"/>
        </w:rPr>
        <w:t>’s Economic Digest</w:t>
      </w:r>
      <w:r w:rsidR="00495EAF">
        <w:t>, Vol 40(1), pp: 8-9. November 2010.</w:t>
      </w:r>
    </w:p>
    <w:p w:rsidR="00550F6A" w:rsidRDefault="00550F6A" w:rsidP="00550F6A">
      <w:pPr>
        <w:tabs>
          <w:tab w:val="left" w:pos="-720"/>
        </w:tabs>
        <w:suppressAutoHyphens/>
        <w:ind w:left="720"/>
        <w:jc w:val="both"/>
        <w:rPr>
          <w:spacing w:val="-3"/>
        </w:rPr>
      </w:pPr>
    </w:p>
    <w:p w:rsidR="00495EAF" w:rsidRPr="00550F6A" w:rsidRDefault="0008741A" w:rsidP="00550F6A">
      <w:pPr>
        <w:numPr>
          <w:ilvl w:val="0"/>
          <w:numId w:val="5"/>
        </w:numPr>
        <w:tabs>
          <w:tab w:val="left" w:pos="-720"/>
        </w:tabs>
        <w:suppressAutoHyphens/>
        <w:jc w:val="both"/>
        <w:rPr>
          <w:spacing w:val="-3"/>
        </w:rPr>
      </w:pPr>
      <w:r>
        <w:rPr>
          <w:b/>
          <w:bCs/>
        </w:rPr>
        <w:t>‘</w:t>
      </w:r>
      <w:r w:rsidR="00495EAF">
        <w:rPr>
          <w:b/>
          <w:bCs/>
        </w:rPr>
        <w:t>India on the Growth Turnpike</w:t>
      </w:r>
      <w:r>
        <w:rPr>
          <w:b/>
          <w:bCs/>
        </w:rPr>
        <w:t>’</w:t>
      </w:r>
      <w:r w:rsidRPr="0008741A">
        <w:rPr>
          <w:bCs/>
        </w:rPr>
        <w:t>,</w:t>
      </w:r>
      <w:r w:rsidR="00A413C7">
        <w:rPr>
          <w:bCs/>
        </w:rPr>
        <w:t xml:space="preserve"> </w:t>
      </w:r>
      <w:r w:rsidR="00495EAF">
        <w:rPr>
          <w:i/>
          <w:iCs/>
        </w:rPr>
        <w:t>Inclusion</w:t>
      </w:r>
      <w:r w:rsidR="00495EAF">
        <w:t>. Vol 1(1) pp: 44-45. April-June. 2010.</w:t>
      </w:r>
    </w:p>
    <w:p w:rsidR="00550F6A" w:rsidRDefault="00550F6A" w:rsidP="00550F6A">
      <w:pPr>
        <w:tabs>
          <w:tab w:val="left" w:pos="-720"/>
        </w:tabs>
        <w:suppressAutoHyphens/>
        <w:ind w:left="720"/>
        <w:jc w:val="both"/>
        <w:rPr>
          <w:spacing w:val="-3"/>
        </w:rPr>
      </w:pPr>
    </w:p>
    <w:p w:rsidR="00495EAF" w:rsidRPr="00550F6A" w:rsidRDefault="0008741A" w:rsidP="00550F6A">
      <w:pPr>
        <w:numPr>
          <w:ilvl w:val="0"/>
          <w:numId w:val="5"/>
        </w:numPr>
        <w:tabs>
          <w:tab w:val="left" w:pos="-720"/>
        </w:tabs>
        <w:suppressAutoHyphens/>
        <w:jc w:val="both"/>
        <w:rPr>
          <w:spacing w:val="-3"/>
        </w:rPr>
      </w:pPr>
      <w:r>
        <w:rPr>
          <w:b/>
          <w:bCs/>
        </w:rPr>
        <w:t>‘</w:t>
      </w:r>
      <w:r w:rsidR="00495EAF">
        <w:rPr>
          <w:b/>
          <w:bCs/>
        </w:rPr>
        <w:t>Deepening Participation in Markets</w:t>
      </w:r>
      <w:r>
        <w:rPr>
          <w:b/>
          <w:bCs/>
        </w:rPr>
        <w:t>’</w:t>
      </w:r>
      <w:r w:rsidR="00495EAF">
        <w:t xml:space="preserve">, </w:t>
      </w:r>
      <w:r w:rsidR="00495EAF">
        <w:rPr>
          <w:i/>
          <w:iCs/>
        </w:rPr>
        <w:t>CAPAM 2010 brochure</w:t>
      </w:r>
      <w:r w:rsidR="00495EAF">
        <w:t>, FICCI's 7th Annual Capital Markets</w:t>
      </w:r>
      <w:r w:rsidR="00550F6A">
        <w:t xml:space="preserve"> Conference.  pp; 3-5, April 20.</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spacing w:val="-3"/>
        </w:rPr>
      </w:pPr>
      <w:r>
        <w:rPr>
          <w:b/>
          <w:bCs/>
        </w:rPr>
        <w:t>‘Emerging Markets: changing leaders’</w:t>
      </w:r>
      <w:r>
        <w:t xml:space="preserve">, </w:t>
      </w:r>
      <w:r>
        <w:rPr>
          <w:i/>
          <w:iCs/>
        </w:rPr>
        <w:t>Financial Market Review 2009</w:t>
      </w:r>
      <w:r>
        <w:t>. pp:</w:t>
      </w:r>
      <w:r w:rsidR="00300B48">
        <w:t xml:space="preserve"> </w:t>
      </w:r>
      <w:r>
        <w:t>70-71.</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spacing w:val="-3"/>
        </w:rPr>
      </w:pPr>
      <w:r>
        <w:rPr>
          <w:b/>
          <w:bCs/>
        </w:rPr>
        <w:t>‘Emerging Markets: New Growth Drivers? Towards Equilibrium’</w:t>
      </w:r>
      <w:r>
        <w:t xml:space="preserve">, </w:t>
      </w:r>
      <w:r>
        <w:rPr>
          <w:i/>
          <w:iCs/>
        </w:rPr>
        <w:t>Journal of the Economics Society</w:t>
      </w:r>
      <w:r>
        <w:t>, St. Stephens College. pp:</w:t>
      </w:r>
      <w:r w:rsidR="00300B48">
        <w:t xml:space="preserve"> </w:t>
      </w:r>
      <w:r>
        <w:t>26-32, 2009.</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spacing w:val="-3"/>
        </w:rPr>
      </w:pPr>
      <w:r>
        <w:t>‘</w:t>
      </w:r>
      <w:r>
        <w:rPr>
          <w:b/>
          <w:bCs/>
        </w:rPr>
        <w:t>Transforming the Public Sector in India</w:t>
      </w:r>
      <w:r>
        <w:t xml:space="preserve">’, </w:t>
      </w:r>
      <w:r>
        <w:rPr>
          <w:i/>
          <w:iCs/>
        </w:rPr>
        <w:t xml:space="preserve">Economic Digest, </w:t>
      </w:r>
      <w:r>
        <w:t>Maharashtra Economic Development Council, Vol. 39, No.1, 5-7, November 2009.</w:t>
      </w:r>
    </w:p>
    <w:p w:rsidR="00550F6A" w:rsidRDefault="00550F6A" w:rsidP="00550F6A">
      <w:pPr>
        <w:tabs>
          <w:tab w:val="left" w:pos="-720"/>
        </w:tabs>
        <w:suppressAutoHyphens/>
        <w:ind w:left="720"/>
        <w:jc w:val="both"/>
        <w:rPr>
          <w:spacing w:val="-3"/>
        </w:rPr>
      </w:pPr>
    </w:p>
    <w:p w:rsidR="00495EAF" w:rsidRDefault="00A413C7" w:rsidP="00550F6A">
      <w:pPr>
        <w:numPr>
          <w:ilvl w:val="0"/>
          <w:numId w:val="5"/>
        </w:numPr>
        <w:tabs>
          <w:tab w:val="left" w:pos="-720"/>
        </w:tabs>
        <w:suppressAutoHyphens/>
        <w:jc w:val="both"/>
        <w:rPr>
          <w:spacing w:val="-3"/>
        </w:rPr>
      </w:pPr>
      <w:r>
        <w:rPr>
          <w:b/>
          <w:bCs/>
        </w:rPr>
        <w:t>‘</w:t>
      </w:r>
      <w:r w:rsidR="00495EAF">
        <w:rPr>
          <w:b/>
          <w:bCs/>
        </w:rPr>
        <w:t>Foreign Exchange Markets, Futures, and Hedging</w:t>
      </w:r>
      <w:r>
        <w:rPr>
          <w:b/>
          <w:bCs/>
        </w:rPr>
        <w:t>’</w:t>
      </w:r>
      <w:r w:rsidR="00495EAF">
        <w:t xml:space="preserve">, </w:t>
      </w:r>
      <w:r w:rsidR="00495EAF">
        <w:rPr>
          <w:i/>
          <w:iCs/>
          <w:spacing w:val="-3"/>
        </w:rPr>
        <w:t>Indian Journal of Capital Market</w:t>
      </w:r>
      <w:r w:rsidR="00495EAF">
        <w:rPr>
          <w:spacing w:val="-3"/>
        </w:rPr>
        <w:t xml:space="preserve">, </w:t>
      </w:r>
      <w:r w:rsidR="00495EAF">
        <w:t>Vol. II, Issue 3, October- December, pp 41-48, 2008</w:t>
      </w:r>
      <w:r w:rsidR="00495EAF">
        <w:rPr>
          <w:spacing w:val="-3"/>
        </w:rPr>
        <w:t>.</w:t>
      </w:r>
    </w:p>
    <w:p w:rsidR="00550F6A" w:rsidRDefault="00550F6A" w:rsidP="00550F6A">
      <w:pPr>
        <w:tabs>
          <w:tab w:val="left" w:pos="-720"/>
        </w:tabs>
        <w:suppressAutoHyphens/>
        <w:ind w:left="720"/>
        <w:jc w:val="both"/>
        <w:rPr>
          <w:spacing w:val="-3"/>
        </w:rPr>
      </w:pPr>
    </w:p>
    <w:p w:rsidR="00495EAF" w:rsidRDefault="00A413C7" w:rsidP="00550F6A">
      <w:pPr>
        <w:numPr>
          <w:ilvl w:val="0"/>
          <w:numId w:val="5"/>
        </w:numPr>
        <w:tabs>
          <w:tab w:val="left" w:pos="-720"/>
        </w:tabs>
        <w:suppressAutoHyphens/>
        <w:jc w:val="both"/>
        <w:rPr>
          <w:spacing w:val="-3"/>
        </w:rPr>
      </w:pPr>
      <w:r>
        <w:rPr>
          <w:b/>
          <w:bCs/>
        </w:rPr>
        <w:t>‘</w:t>
      </w:r>
      <w:r w:rsidR="00495EAF">
        <w:rPr>
          <w:b/>
          <w:bCs/>
        </w:rPr>
        <w:t>Capital Flows: How to Manage?</w:t>
      </w:r>
      <w:r>
        <w:rPr>
          <w:b/>
          <w:bCs/>
        </w:rPr>
        <w:t>’</w:t>
      </w:r>
      <w:r w:rsidR="00495EAF">
        <w:t xml:space="preserve">  </w:t>
      </w:r>
      <w:r w:rsidR="00495EAF">
        <w:rPr>
          <w:i/>
          <w:iCs/>
          <w:spacing w:val="-3"/>
        </w:rPr>
        <w:t>Indian Journal of Capital Market</w:t>
      </w:r>
      <w:r w:rsidR="00495EAF">
        <w:rPr>
          <w:spacing w:val="-3"/>
        </w:rPr>
        <w:t>, April-June, Vol. II, Issue 1, 11-15, 2008.</w:t>
      </w:r>
    </w:p>
    <w:p w:rsidR="00550F6A" w:rsidRDefault="00550F6A" w:rsidP="00550F6A">
      <w:pPr>
        <w:tabs>
          <w:tab w:val="left" w:pos="-720"/>
        </w:tabs>
        <w:suppressAutoHyphens/>
        <w:ind w:left="720"/>
        <w:jc w:val="both"/>
        <w:rPr>
          <w:spacing w:val="-3"/>
        </w:rPr>
      </w:pPr>
    </w:p>
    <w:p w:rsidR="00495EAF" w:rsidRPr="00550F6A" w:rsidRDefault="00A413C7" w:rsidP="00550F6A">
      <w:pPr>
        <w:numPr>
          <w:ilvl w:val="0"/>
          <w:numId w:val="5"/>
        </w:numPr>
        <w:tabs>
          <w:tab w:val="left" w:pos="-720"/>
        </w:tabs>
        <w:suppressAutoHyphens/>
        <w:jc w:val="both"/>
        <w:rPr>
          <w:rStyle w:val="Hyperlink"/>
          <w:color w:val="auto"/>
          <w:spacing w:val="-3"/>
          <w:u w:val="none"/>
        </w:rPr>
      </w:pPr>
      <w:r>
        <w:rPr>
          <w:b/>
          <w:bCs/>
        </w:rPr>
        <w:t>‘</w:t>
      </w:r>
      <w:proofErr w:type="spellStart"/>
      <w:r w:rsidR="00495EAF">
        <w:rPr>
          <w:b/>
          <w:bCs/>
        </w:rPr>
        <w:t>Signalling</w:t>
      </w:r>
      <w:proofErr w:type="spellEnd"/>
      <w:r w:rsidR="00495EAF">
        <w:rPr>
          <w:b/>
          <w:bCs/>
        </w:rPr>
        <w:t xml:space="preserve"> Corporate Social Responsibility</w:t>
      </w:r>
      <w:r>
        <w:rPr>
          <w:b/>
          <w:bCs/>
        </w:rPr>
        <w:t>’</w:t>
      </w:r>
      <w:r w:rsidR="00495EAF">
        <w:t xml:space="preserve">, </w:t>
      </w:r>
      <w:r w:rsidR="00495EAF" w:rsidRPr="00DC296A">
        <w:rPr>
          <w:i/>
        </w:rPr>
        <w:t>FSR Forum</w:t>
      </w:r>
      <w:r w:rsidR="00495EAF">
        <w:t xml:space="preserve">, Rotterdam, Issue on Corporate Social Responsibility, No. 4, pp. 26-32, June 2008, </w:t>
      </w:r>
      <w:hyperlink r:id="rId51" w:history="1">
        <w:r w:rsidR="00495EAF">
          <w:rPr>
            <w:rStyle w:val="Hyperlink"/>
          </w:rPr>
          <w:t>http://fsrbestuur.com/fsrforum/FSR%20Forum%20June%202008.pdf</w:t>
        </w:r>
      </w:hyperlink>
    </w:p>
    <w:p w:rsidR="00550F6A" w:rsidRDefault="00550F6A" w:rsidP="00550F6A">
      <w:pPr>
        <w:tabs>
          <w:tab w:val="left" w:pos="-720"/>
        </w:tabs>
        <w:suppressAutoHyphens/>
        <w:ind w:left="720"/>
        <w:jc w:val="both"/>
        <w:rPr>
          <w:spacing w:val="-3"/>
        </w:rPr>
      </w:pPr>
    </w:p>
    <w:p w:rsidR="00550F6A" w:rsidRPr="00550F6A" w:rsidRDefault="00A413C7" w:rsidP="00550F6A">
      <w:pPr>
        <w:numPr>
          <w:ilvl w:val="0"/>
          <w:numId w:val="5"/>
        </w:numPr>
        <w:tabs>
          <w:tab w:val="left" w:pos="-720"/>
        </w:tabs>
        <w:suppressAutoHyphens/>
        <w:jc w:val="both"/>
        <w:rPr>
          <w:spacing w:val="-3"/>
        </w:rPr>
      </w:pPr>
      <w:r>
        <w:rPr>
          <w:b/>
          <w:bCs/>
          <w:szCs w:val="24"/>
        </w:rPr>
        <w:t>‘</w:t>
      </w:r>
      <w:r w:rsidR="00495EAF">
        <w:rPr>
          <w:b/>
          <w:bCs/>
          <w:szCs w:val="24"/>
        </w:rPr>
        <w:t>The Budget: Riding, not undermining the wave</w:t>
      </w:r>
      <w:r>
        <w:rPr>
          <w:b/>
          <w:bCs/>
          <w:szCs w:val="24"/>
        </w:rPr>
        <w:t>’</w:t>
      </w:r>
      <w:r w:rsidR="00495EAF" w:rsidRPr="00A413C7">
        <w:rPr>
          <w:bCs/>
          <w:szCs w:val="24"/>
        </w:rPr>
        <w:t>,</w:t>
      </w:r>
      <w:r w:rsidR="00495EAF">
        <w:rPr>
          <w:b/>
          <w:bCs/>
          <w:szCs w:val="24"/>
        </w:rPr>
        <w:t xml:space="preserve"> </w:t>
      </w:r>
      <w:r w:rsidR="00495EAF">
        <w:rPr>
          <w:bCs/>
          <w:i/>
          <w:iCs/>
          <w:szCs w:val="19"/>
        </w:rPr>
        <w:t>India Economic Review</w:t>
      </w:r>
      <w:r w:rsidR="00495EAF">
        <w:rPr>
          <w:bCs/>
          <w:szCs w:val="19"/>
        </w:rPr>
        <w:t>, Issue on “Union Budget 2008-2009: An Inclusive Intent”</w:t>
      </w:r>
      <w:r w:rsidR="00495EAF">
        <w:rPr>
          <w:spacing w:val="-3"/>
        </w:rPr>
        <w:t xml:space="preserve">, </w:t>
      </w:r>
      <w:r w:rsidR="00495EAF">
        <w:rPr>
          <w:bCs/>
          <w:szCs w:val="19"/>
        </w:rPr>
        <w:t>February 2008.</w:t>
      </w:r>
    </w:p>
    <w:p w:rsidR="00495EAF" w:rsidRDefault="0050057A" w:rsidP="00550F6A">
      <w:pPr>
        <w:tabs>
          <w:tab w:val="left" w:pos="-720"/>
        </w:tabs>
        <w:suppressAutoHyphens/>
        <w:ind w:left="720"/>
        <w:jc w:val="both"/>
        <w:rPr>
          <w:spacing w:val="-3"/>
        </w:rPr>
      </w:pPr>
      <w:r w:rsidRPr="0050057A">
        <w:t xml:space="preserve"> </w:t>
      </w:r>
    </w:p>
    <w:p w:rsidR="00495EAF" w:rsidRPr="00550F6A" w:rsidRDefault="00A413C7" w:rsidP="00550F6A">
      <w:pPr>
        <w:numPr>
          <w:ilvl w:val="0"/>
          <w:numId w:val="5"/>
        </w:numPr>
        <w:tabs>
          <w:tab w:val="left" w:pos="-720"/>
        </w:tabs>
        <w:suppressAutoHyphens/>
        <w:jc w:val="both"/>
        <w:rPr>
          <w:spacing w:val="-3"/>
        </w:rPr>
      </w:pPr>
      <w:r>
        <w:rPr>
          <w:b/>
          <w:bCs/>
        </w:rPr>
        <w:t>‘</w:t>
      </w:r>
      <w:r w:rsidR="00495EAF">
        <w:rPr>
          <w:b/>
          <w:bCs/>
        </w:rPr>
        <w:t>China and India: Emerging Global Powers</w:t>
      </w:r>
      <w:r w:rsidR="00495EAF">
        <w:rPr>
          <w:b/>
          <w:bCs/>
          <w:spacing w:val="-3"/>
        </w:rPr>
        <w:t>’</w:t>
      </w:r>
      <w:r w:rsidR="00495EAF">
        <w:rPr>
          <w:spacing w:val="-3"/>
        </w:rPr>
        <w:t xml:space="preserve">, </w:t>
      </w:r>
      <w:r w:rsidR="00495EAF">
        <w:rPr>
          <w:i/>
          <w:iCs/>
        </w:rPr>
        <w:t>The Analyst</w:t>
      </w:r>
      <w:r w:rsidR="00495EAF">
        <w:t xml:space="preserve">, ICFAI University Press, January 2008, vol. 14, no.1, pp. 18-21, reprinted in edited volume </w:t>
      </w:r>
      <w:r w:rsidR="00495EAF">
        <w:rPr>
          <w:i/>
          <w:iCs/>
        </w:rPr>
        <w:t>IUP on Global Economy</w:t>
      </w:r>
      <w:r w:rsidR="00495EAF">
        <w:t>, ICFAI Press.</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spacing w:val="-3"/>
        </w:rPr>
      </w:pPr>
      <w:r>
        <w:rPr>
          <w:b/>
        </w:rPr>
        <w:t>‘Planning for Inclusion, Productivity, Growth</w:t>
      </w:r>
      <w:r w:rsidR="00A413C7">
        <w:rPr>
          <w:b/>
        </w:rPr>
        <w:t>’</w:t>
      </w:r>
      <w:r>
        <w:rPr>
          <w:bCs/>
        </w:rPr>
        <w:t xml:space="preserve">, </w:t>
      </w:r>
      <w:proofErr w:type="spellStart"/>
      <w:r>
        <w:rPr>
          <w:bCs/>
          <w:i/>
          <w:iCs/>
        </w:rPr>
        <w:t>Yojana</w:t>
      </w:r>
      <w:proofErr w:type="spellEnd"/>
      <w:r>
        <w:rPr>
          <w:bCs/>
          <w:i/>
          <w:iCs/>
        </w:rPr>
        <w:t xml:space="preserve">, </w:t>
      </w:r>
      <w:r>
        <w:rPr>
          <w:bCs/>
        </w:rPr>
        <w:t xml:space="preserve">Special Issue on the </w:t>
      </w:r>
      <w:r>
        <w:rPr>
          <w:color w:val="000000"/>
          <w:szCs w:val="24"/>
        </w:rPr>
        <w:t xml:space="preserve">Eleventh Five Year Plan, </w:t>
      </w:r>
      <w:r w:rsidR="008D03BF">
        <w:rPr>
          <w:color w:val="000000"/>
          <w:szCs w:val="24"/>
        </w:rPr>
        <w:t xml:space="preserve">pp. 15-18. </w:t>
      </w:r>
      <w:r>
        <w:rPr>
          <w:color w:val="000000"/>
          <w:szCs w:val="24"/>
        </w:rPr>
        <w:t>April 2007.</w:t>
      </w:r>
      <w:r w:rsidR="0050057A" w:rsidRPr="0050057A">
        <w:t xml:space="preserve"> </w:t>
      </w:r>
    </w:p>
    <w:p w:rsidR="00550F6A" w:rsidRDefault="00550F6A" w:rsidP="00550F6A">
      <w:pPr>
        <w:tabs>
          <w:tab w:val="left" w:pos="-720"/>
        </w:tabs>
        <w:suppressAutoHyphens/>
        <w:ind w:left="720"/>
        <w:jc w:val="both"/>
        <w:rPr>
          <w:spacing w:val="-3"/>
        </w:rPr>
      </w:pPr>
    </w:p>
    <w:p w:rsidR="00495EAF" w:rsidRDefault="00A413C7" w:rsidP="00550F6A">
      <w:pPr>
        <w:numPr>
          <w:ilvl w:val="0"/>
          <w:numId w:val="5"/>
        </w:numPr>
        <w:tabs>
          <w:tab w:val="left" w:pos="-720"/>
        </w:tabs>
        <w:suppressAutoHyphens/>
        <w:jc w:val="both"/>
        <w:rPr>
          <w:spacing w:val="-3"/>
        </w:rPr>
      </w:pPr>
      <w:r>
        <w:rPr>
          <w:b/>
          <w:spacing w:val="-3"/>
        </w:rPr>
        <w:t>‘</w:t>
      </w:r>
      <w:r w:rsidR="00495EAF">
        <w:rPr>
          <w:b/>
          <w:spacing w:val="-3"/>
        </w:rPr>
        <w:t>Debt Markets in India</w:t>
      </w:r>
      <w:r>
        <w:rPr>
          <w:b/>
          <w:spacing w:val="-3"/>
        </w:rPr>
        <w:t>’</w:t>
      </w:r>
      <w:r w:rsidR="00495EAF">
        <w:rPr>
          <w:spacing w:val="-3"/>
        </w:rPr>
        <w:t xml:space="preserve">, </w:t>
      </w:r>
      <w:r w:rsidR="00495EAF">
        <w:rPr>
          <w:i/>
          <w:spacing w:val="-3"/>
        </w:rPr>
        <w:t xml:space="preserve">Business Times, </w:t>
      </w:r>
      <w:r w:rsidR="00495EAF">
        <w:rPr>
          <w:spacing w:val="-3"/>
        </w:rPr>
        <w:t>June 2006, vol. 35, no.2, pp. 59-60, Washington D.C.</w:t>
      </w:r>
    </w:p>
    <w:p w:rsidR="00550F6A" w:rsidRPr="00550F6A" w:rsidRDefault="00550F6A" w:rsidP="00550F6A">
      <w:pPr>
        <w:tabs>
          <w:tab w:val="left" w:pos="-720"/>
        </w:tabs>
        <w:suppressAutoHyphens/>
        <w:ind w:left="720"/>
        <w:jc w:val="both"/>
        <w:rPr>
          <w:spacing w:val="-3"/>
        </w:rPr>
      </w:pPr>
    </w:p>
    <w:p w:rsidR="00495EAF" w:rsidRPr="00550F6A" w:rsidRDefault="00A413C7" w:rsidP="00550F6A">
      <w:pPr>
        <w:numPr>
          <w:ilvl w:val="0"/>
          <w:numId w:val="5"/>
        </w:numPr>
        <w:tabs>
          <w:tab w:val="left" w:pos="-720"/>
        </w:tabs>
        <w:suppressAutoHyphens/>
        <w:jc w:val="both"/>
        <w:rPr>
          <w:spacing w:val="-3"/>
        </w:rPr>
      </w:pPr>
      <w:r>
        <w:rPr>
          <w:b/>
          <w:szCs w:val="24"/>
        </w:rPr>
        <w:t>‘</w:t>
      </w:r>
      <w:r w:rsidR="00495EAF">
        <w:rPr>
          <w:b/>
          <w:szCs w:val="24"/>
        </w:rPr>
        <w:t>Push and Pull in Indian Education</w:t>
      </w:r>
      <w:r>
        <w:rPr>
          <w:b/>
          <w:szCs w:val="24"/>
        </w:rPr>
        <w:t>’</w:t>
      </w:r>
      <w:r w:rsidR="00495EAF">
        <w:t xml:space="preserve">, </w:t>
      </w:r>
      <w:r w:rsidR="00495EAF">
        <w:rPr>
          <w:i/>
        </w:rPr>
        <w:t>Education World</w:t>
      </w:r>
      <w:r w:rsidR="00495EAF">
        <w:t xml:space="preserve">, November, 2005, 6th Anniversary Issue, pp. 18, www.educationworldonline.net. </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spacing w:val="-3"/>
        </w:rPr>
      </w:pPr>
      <w:r>
        <w:rPr>
          <w:b/>
        </w:rPr>
        <w:t xml:space="preserve">‘Making less of rupee moves’, </w:t>
      </w:r>
      <w:r>
        <w:rPr>
          <w:i/>
        </w:rPr>
        <w:t>Business India</w:t>
      </w:r>
      <w:r>
        <w:t>, November 7-20, 2005, pp.117.</w:t>
      </w:r>
    </w:p>
    <w:p w:rsidR="00550F6A" w:rsidRDefault="00550F6A" w:rsidP="00550F6A">
      <w:pPr>
        <w:tabs>
          <w:tab w:val="left" w:pos="-720"/>
        </w:tabs>
        <w:suppressAutoHyphens/>
        <w:ind w:left="720"/>
        <w:jc w:val="both"/>
        <w:rPr>
          <w:spacing w:val="-3"/>
        </w:rPr>
      </w:pPr>
    </w:p>
    <w:p w:rsidR="00495EAF" w:rsidRPr="00550F6A" w:rsidRDefault="00A413C7" w:rsidP="00550F6A">
      <w:pPr>
        <w:numPr>
          <w:ilvl w:val="0"/>
          <w:numId w:val="5"/>
        </w:numPr>
        <w:tabs>
          <w:tab w:val="left" w:pos="-720"/>
        </w:tabs>
        <w:suppressAutoHyphens/>
        <w:jc w:val="both"/>
        <w:rPr>
          <w:spacing w:val="-3"/>
        </w:rPr>
      </w:pPr>
      <w:r>
        <w:rPr>
          <w:b/>
          <w:bCs/>
          <w:spacing w:val="-3"/>
        </w:rPr>
        <w:t>‘</w:t>
      </w:r>
      <w:r w:rsidR="00495EAF">
        <w:rPr>
          <w:b/>
          <w:bCs/>
          <w:spacing w:val="-3"/>
        </w:rPr>
        <w:t>Dollar Decline: Advantage India’</w:t>
      </w:r>
      <w:r w:rsidR="00495EAF">
        <w:rPr>
          <w:spacing w:val="-3"/>
        </w:rPr>
        <w:t xml:space="preserve">, </w:t>
      </w:r>
      <w:proofErr w:type="gramStart"/>
      <w:r w:rsidR="00495EAF">
        <w:rPr>
          <w:i/>
          <w:iCs/>
        </w:rPr>
        <w:t>The</w:t>
      </w:r>
      <w:proofErr w:type="gramEnd"/>
      <w:r w:rsidR="00495EAF">
        <w:rPr>
          <w:i/>
          <w:iCs/>
        </w:rPr>
        <w:t xml:space="preserve"> Analyst</w:t>
      </w:r>
      <w:r w:rsidR="00495EAF">
        <w:t>, ICFAI University Press, February 2005.</w:t>
      </w:r>
      <w:r w:rsidR="0050057A" w:rsidRPr="0050057A">
        <w:t xml:space="preserve"> </w:t>
      </w:r>
    </w:p>
    <w:p w:rsidR="00550F6A" w:rsidRDefault="00550F6A" w:rsidP="00550F6A">
      <w:pPr>
        <w:tabs>
          <w:tab w:val="left" w:pos="-720"/>
        </w:tabs>
        <w:suppressAutoHyphens/>
        <w:ind w:left="720"/>
        <w:jc w:val="both"/>
        <w:rPr>
          <w:spacing w:val="-3"/>
        </w:rPr>
      </w:pPr>
    </w:p>
    <w:p w:rsidR="00495EAF" w:rsidRPr="00550F6A" w:rsidRDefault="00495EAF" w:rsidP="00550F6A">
      <w:pPr>
        <w:numPr>
          <w:ilvl w:val="0"/>
          <w:numId w:val="5"/>
        </w:numPr>
        <w:tabs>
          <w:tab w:val="left" w:pos="-720"/>
        </w:tabs>
        <w:suppressAutoHyphens/>
        <w:jc w:val="both"/>
        <w:rPr>
          <w:i/>
        </w:rPr>
      </w:pPr>
      <w:r>
        <w:t>‘</w:t>
      </w:r>
      <w:r>
        <w:rPr>
          <w:b/>
        </w:rPr>
        <w:t xml:space="preserve">Building up foreign exchange reserve – Impact in a growing economy’, </w:t>
      </w:r>
      <w:r>
        <w:t xml:space="preserve">in </w:t>
      </w:r>
      <w:bookmarkStart w:id="5" w:name="OLE_LINK5"/>
      <w:r>
        <w:rPr>
          <w:i/>
        </w:rPr>
        <w:t>Annual Capital Market Review 2003-04</w:t>
      </w:r>
      <w:bookmarkEnd w:id="5"/>
      <w:r>
        <w:t>, Bombay Stock Exchange, June.</w:t>
      </w:r>
      <w:r w:rsidR="0050057A">
        <w:t xml:space="preserve"> </w:t>
      </w:r>
    </w:p>
    <w:p w:rsidR="00550F6A" w:rsidRDefault="00550F6A" w:rsidP="00550F6A">
      <w:pPr>
        <w:tabs>
          <w:tab w:val="left" w:pos="-720"/>
        </w:tabs>
        <w:suppressAutoHyphens/>
        <w:ind w:left="720"/>
        <w:jc w:val="both"/>
        <w:rPr>
          <w:i/>
        </w:rPr>
      </w:pPr>
    </w:p>
    <w:p w:rsidR="00C806A5" w:rsidRPr="00C806A5" w:rsidRDefault="00495EAF" w:rsidP="00550F6A">
      <w:pPr>
        <w:numPr>
          <w:ilvl w:val="0"/>
          <w:numId w:val="5"/>
        </w:numPr>
        <w:tabs>
          <w:tab w:val="left" w:pos="-720"/>
        </w:tabs>
        <w:suppressAutoHyphens/>
        <w:jc w:val="both"/>
        <w:rPr>
          <w:i/>
        </w:rPr>
      </w:pPr>
      <w:r>
        <w:t>‘</w:t>
      </w:r>
      <w:r>
        <w:rPr>
          <w:b/>
        </w:rPr>
        <w:t>Why women lag and why they may lead</w:t>
      </w:r>
      <w:r>
        <w:t xml:space="preserve">’, </w:t>
      </w:r>
      <w:r>
        <w:rPr>
          <w:i/>
        </w:rPr>
        <w:t>i4d: Information for development</w:t>
      </w:r>
      <w:r>
        <w:t xml:space="preserve">, issue on </w:t>
      </w:r>
      <w:r>
        <w:rPr>
          <w:i/>
        </w:rPr>
        <w:t>Can ICT cross the gender barrier? Vol.</w:t>
      </w:r>
      <w:r>
        <w:t xml:space="preserve">1, 3, pp.13-21, September-October, 2003, available at </w:t>
      </w:r>
      <w:bookmarkStart w:id="6" w:name="OLE_LINK6"/>
      <w:r w:rsidR="00371731">
        <w:fldChar w:fldCharType="begin"/>
      </w:r>
      <w:r>
        <w:instrText xml:space="preserve"> HYPERLINK "http://www.i4donline.net/issue/sept-oct03/women.htm" </w:instrText>
      </w:r>
      <w:r w:rsidR="00371731">
        <w:fldChar w:fldCharType="separate"/>
      </w:r>
      <w:r>
        <w:rPr>
          <w:rStyle w:val="Hyperlink"/>
        </w:rPr>
        <w:t>http://www.i4donline.net/issue/sept-oct03/women.htm</w:t>
      </w:r>
      <w:r w:rsidR="00371731">
        <w:fldChar w:fldCharType="end"/>
      </w:r>
      <w:bookmarkEnd w:id="6"/>
      <w:r>
        <w:t xml:space="preserve">. Also summarized in “The Communication Initiative”, Victoria, British Columbia, Canada, </w:t>
      </w:r>
      <w:proofErr w:type="gramStart"/>
      <w:r>
        <w:t>Trends</w:t>
      </w:r>
      <w:proofErr w:type="gramEnd"/>
      <w:r>
        <w:t xml:space="preserve"> section, available at http://www.comminit.com/ctrends2003/sld-8956.html. </w:t>
      </w:r>
    </w:p>
    <w:p w:rsidR="00495EAF" w:rsidRDefault="00495EAF" w:rsidP="00C806A5">
      <w:pPr>
        <w:tabs>
          <w:tab w:val="left" w:pos="-720"/>
        </w:tabs>
        <w:suppressAutoHyphens/>
        <w:ind w:left="720"/>
        <w:jc w:val="both"/>
        <w:rPr>
          <w:i/>
        </w:rPr>
      </w:pPr>
      <w:r>
        <w:t xml:space="preserve"> </w:t>
      </w:r>
    </w:p>
    <w:p w:rsidR="00495EAF" w:rsidRPr="00C806A5" w:rsidRDefault="00495EAF" w:rsidP="00550F6A">
      <w:pPr>
        <w:numPr>
          <w:ilvl w:val="0"/>
          <w:numId w:val="5"/>
        </w:numPr>
        <w:tabs>
          <w:tab w:val="left" w:pos="-720"/>
        </w:tabs>
        <w:suppressAutoHyphens/>
        <w:jc w:val="both"/>
        <w:rPr>
          <w:b/>
        </w:rPr>
      </w:pPr>
      <w:r>
        <w:t>'</w:t>
      </w:r>
      <w:r>
        <w:rPr>
          <w:b/>
        </w:rPr>
        <w:t>Inflation: Here Today and Gone Tomorrow</w:t>
      </w:r>
      <w:r>
        <w:t xml:space="preserve">', </w:t>
      </w:r>
      <w:r>
        <w:rPr>
          <w:i/>
          <w:color w:val="000000"/>
        </w:rPr>
        <w:t>Economic Digest</w:t>
      </w:r>
      <w:r>
        <w:rPr>
          <w:color w:val="000000"/>
        </w:rPr>
        <w:t>, MEDC, May, 2003.</w:t>
      </w:r>
      <w:r w:rsidR="0050057A">
        <w:rPr>
          <w:color w:val="000000"/>
        </w:rPr>
        <w:t xml:space="preserve"> </w:t>
      </w:r>
    </w:p>
    <w:p w:rsidR="00C806A5" w:rsidRDefault="00C806A5" w:rsidP="00C806A5">
      <w:pPr>
        <w:tabs>
          <w:tab w:val="left" w:pos="-720"/>
        </w:tabs>
        <w:suppressAutoHyphens/>
        <w:ind w:left="720"/>
        <w:jc w:val="both"/>
        <w:rPr>
          <w:b/>
        </w:rPr>
      </w:pPr>
    </w:p>
    <w:p w:rsidR="00495EAF" w:rsidRDefault="00495EAF" w:rsidP="00550F6A">
      <w:pPr>
        <w:numPr>
          <w:ilvl w:val="0"/>
          <w:numId w:val="5"/>
        </w:numPr>
        <w:tabs>
          <w:tab w:val="left" w:pos="-720"/>
        </w:tabs>
        <w:suppressAutoHyphens/>
        <w:jc w:val="both"/>
        <w:rPr>
          <w:spacing w:val="-3"/>
        </w:rPr>
      </w:pPr>
      <w:r>
        <w:t>‘</w:t>
      </w:r>
      <w:r>
        <w:rPr>
          <w:b/>
        </w:rPr>
        <w:t>How much to borrow and for what?</w:t>
      </w:r>
      <w:proofErr w:type="gramStart"/>
      <w:r>
        <w:t>’</w:t>
      </w:r>
      <w:r>
        <w:rPr>
          <w:spacing w:val="-3"/>
        </w:rPr>
        <w:t>,</w:t>
      </w:r>
      <w:proofErr w:type="gramEnd"/>
      <w:r w:rsidR="00CC04F0">
        <w:rPr>
          <w:spacing w:val="-3"/>
        </w:rPr>
        <w:t xml:space="preserve"> </w:t>
      </w:r>
      <w:r>
        <w:rPr>
          <w:i/>
          <w:spacing w:val="-3"/>
        </w:rPr>
        <w:t>Outlook</w:t>
      </w:r>
      <w:r>
        <w:rPr>
          <w:spacing w:val="-3"/>
        </w:rPr>
        <w:t>, Budget Special, February, 2003.</w:t>
      </w:r>
      <w:r w:rsidR="0050057A">
        <w:rPr>
          <w:spacing w:val="-3"/>
        </w:rPr>
        <w:t xml:space="preserve"> </w:t>
      </w:r>
    </w:p>
    <w:p w:rsidR="00C806A5" w:rsidRDefault="00C806A5" w:rsidP="00C806A5">
      <w:pPr>
        <w:tabs>
          <w:tab w:val="left" w:pos="-720"/>
        </w:tabs>
        <w:suppressAutoHyphens/>
        <w:ind w:left="720"/>
        <w:jc w:val="both"/>
        <w:rPr>
          <w:spacing w:val="-3"/>
        </w:rPr>
      </w:pPr>
    </w:p>
    <w:p w:rsidR="00495EAF" w:rsidRDefault="00495EAF" w:rsidP="00550F6A">
      <w:pPr>
        <w:numPr>
          <w:ilvl w:val="0"/>
          <w:numId w:val="5"/>
        </w:numPr>
        <w:tabs>
          <w:tab w:val="left" w:pos="-720"/>
        </w:tabs>
        <w:suppressAutoHyphens/>
        <w:jc w:val="both"/>
        <w:rPr>
          <w:spacing w:val="-3"/>
        </w:rPr>
      </w:pPr>
      <w:r>
        <w:rPr>
          <w:spacing w:val="-3"/>
        </w:rPr>
        <w:t>'</w:t>
      </w:r>
      <w:r>
        <w:rPr>
          <w:b/>
          <w:spacing w:val="-3"/>
        </w:rPr>
        <w:t>Winds of Change in Indian Education'</w:t>
      </w:r>
      <w:r>
        <w:rPr>
          <w:spacing w:val="-3"/>
        </w:rPr>
        <w:t xml:space="preserve">, </w:t>
      </w:r>
      <w:r>
        <w:rPr>
          <w:i/>
          <w:spacing w:val="-3"/>
        </w:rPr>
        <w:t>Education World</w:t>
      </w:r>
      <w:r>
        <w:rPr>
          <w:spacing w:val="-3"/>
        </w:rPr>
        <w:t>, F</w:t>
      </w:r>
      <w:r w:rsidR="00F03B1B">
        <w:rPr>
          <w:spacing w:val="-3"/>
        </w:rPr>
        <w:t>ebruary, 2003, Volume V, No. 2.</w:t>
      </w:r>
    </w:p>
    <w:p w:rsidR="00495EAF" w:rsidRDefault="00495EAF" w:rsidP="00550F6A">
      <w:pPr>
        <w:tabs>
          <w:tab w:val="left" w:pos="-720"/>
        </w:tabs>
        <w:suppressAutoHyphens/>
        <w:jc w:val="both"/>
        <w:rPr>
          <w:b/>
          <w:spacing w:val="-3"/>
        </w:rPr>
      </w:pPr>
    </w:p>
    <w:p w:rsidR="00DB4EDA" w:rsidRPr="00DB4EDA" w:rsidRDefault="00495EAF" w:rsidP="00550F6A">
      <w:pPr>
        <w:tabs>
          <w:tab w:val="left" w:pos="-720"/>
        </w:tabs>
        <w:suppressAutoHyphens/>
        <w:jc w:val="both"/>
      </w:pPr>
      <w:r>
        <w:rPr>
          <w:b/>
          <w:spacing w:val="-3"/>
        </w:rPr>
        <w:t>6. Project Reports</w:t>
      </w:r>
    </w:p>
    <w:p w:rsidR="00C806A5" w:rsidRPr="00C806A5" w:rsidRDefault="00C806A5" w:rsidP="00C806A5">
      <w:pPr>
        <w:ind w:left="720"/>
      </w:pPr>
    </w:p>
    <w:p w:rsidR="00FB2D69" w:rsidRPr="00C806A5" w:rsidRDefault="00FB2D69" w:rsidP="00550F6A">
      <w:pPr>
        <w:numPr>
          <w:ilvl w:val="0"/>
          <w:numId w:val="10"/>
        </w:numPr>
        <w:rPr>
          <w:rStyle w:val="Hyperlink"/>
          <w:color w:val="auto"/>
          <w:u w:val="none"/>
        </w:rPr>
      </w:pPr>
      <w:r>
        <w:rPr>
          <w:b/>
        </w:rPr>
        <w:t>‘</w:t>
      </w:r>
      <w:r w:rsidRPr="00FB2D69">
        <w:rPr>
          <w:b/>
        </w:rPr>
        <w:t>Payment Systems to Facilitate South Asian Intra-Regional Trade</w:t>
      </w:r>
      <w:r>
        <w:rPr>
          <w:b/>
        </w:rPr>
        <w:t>’</w:t>
      </w:r>
      <w:r w:rsidRPr="00FB2D69">
        <w:t xml:space="preserve">. UNESCAP.  </w:t>
      </w:r>
      <w:r w:rsidR="0020495F">
        <w:t>S</w:t>
      </w:r>
      <w:r w:rsidRPr="00FB2D69">
        <w:t>ummer 2014.</w:t>
      </w:r>
      <w:r w:rsidR="00C806A5">
        <w:t xml:space="preserve">Available at: </w:t>
      </w:r>
      <w:hyperlink r:id="rId52" w:history="1">
        <w:r w:rsidR="0008741A" w:rsidRPr="00505B4A">
          <w:rPr>
            <w:rStyle w:val="Hyperlink"/>
            <w:spacing w:val="-3"/>
          </w:rPr>
          <w:t>http://www.unescap.org/sites/default/files/Development%20Paper_1403.pdf</w:t>
        </w:r>
      </w:hyperlink>
    </w:p>
    <w:p w:rsidR="00C806A5" w:rsidRPr="00FB2D69" w:rsidRDefault="00C806A5" w:rsidP="00C806A5">
      <w:pPr>
        <w:ind w:left="720"/>
      </w:pPr>
    </w:p>
    <w:p w:rsidR="00DB4EDA" w:rsidRPr="00C806A5" w:rsidRDefault="0008741A" w:rsidP="00550F6A">
      <w:pPr>
        <w:numPr>
          <w:ilvl w:val="0"/>
          <w:numId w:val="10"/>
        </w:numPr>
        <w:rPr>
          <w:rStyle w:val="Hyperlink"/>
          <w:color w:val="auto"/>
          <w:u w:val="none"/>
        </w:rPr>
      </w:pPr>
      <w:r>
        <w:rPr>
          <w:b/>
        </w:rPr>
        <w:t>‘</w:t>
      </w:r>
      <w:r w:rsidR="00DB4EDA" w:rsidRPr="00DB4EDA">
        <w:rPr>
          <w:b/>
        </w:rPr>
        <w:t>Understanding High Inflation Trend in India</w:t>
      </w:r>
      <w:r>
        <w:rPr>
          <w:b/>
        </w:rPr>
        <w:t>’</w:t>
      </w:r>
      <w:r>
        <w:t>. ADB</w:t>
      </w:r>
      <w:r w:rsidR="00F03B1B">
        <w:t xml:space="preserve"> </w:t>
      </w:r>
      <w:r w:rsidRPr="0008741A">
        <w:rPr>
          <w:i/>
          <w:spacing w:val="-3"/>
        </w:rPr>
        <w:t>Working Paper Series</w:t>
      </w:r>
      <w:r w:rsidRPr="00505B4A">
        <w:rPr>
          <w:spacing w:val="-3"/>
        </w:rPr>
        <w:t xml:space="preserve">, no. 24. 2014. </w:t>
      </w:r>
      <w:r>
        <w:rPr>
          <w:spacing w:val="-3"/>
        </w:rPr>
        <w:t xml:space="preserve">Available at </w:t>
      </w:r>
      <w:hyperlink r:id="rId53" w:history="1">
        <w:r w:rsidRPr="00505B4A">
          <w:rPr>
            <w:rStyle w:val="Hyperlink"/>
            <w:spacing w:val="-3"/>
          </w:rPr>
          <w:t>http://www.adb.org/sites/default/files/publication/110978/south-asia-wp-024.pdf</w:t>
        </w:r>
      </w:hyperlink>
    </w:p>
    <w:p w:rsidR="00C806A5" w:rsidRDefault="00C806A5" w:rsidP="00C806A5">
      <w:pPr>
        <w:ind w:left="720"/>
      </w:pPr>
    </w:p>
    <w:p w:rsidR="00046387" w:rsidRPr="00C806A5" w:rsidRDefault="0008741A" w:rsidP="00550F6A">
      <w:pPr>
        <w:numPr>
          <w:ilvl w:val="0"/>
          <w:numId w:val="10"/>
        </w:numPr>
        <w:rPr>
          <w:rStyle w:val="Hyperlink"/>
          <w:color w:val="auto"/>
          <w:u w:val="none"/>
        </w:rPr>
      </w:pPr>
      <w:r w:rsidRPr="0008741A">
        <w:rPr>
          <w:b/>
        </w:rPr>
        <w:t>‘Monetary Policy: Implications for Inclusive Growth’</w:t>
      </w:r>
      <w:r>
        <w:t>,</w:t>
      </w:r>
      <w:r w:rsidRPr="00F61757">
        <w:t xml:space="preserve"> UNDP working paper. 2014.Available at </w:t>
      </w:r>
      <w:hyperlink r:id="rId54" w:history="1">
        <w:r w:rsidRPr="00AE24DC">
          <w:rPr>
            <w:rStyle w:val="Hyperlink"/>
          </w:rPr>
          <w:t>http://www.in.undp.org/content/dam/india/docs/human-development/monetary-policy-implications-for-inclusive-growth.pdf</w:t>
        </w:r>
      </w:hyperlink>
    </w:p>
    <w:p w:rsidR="00C806A5" w:rsidRDefault="00C806A5" w:rsidP="00C806A5">
      <w:pPr>
        <w:ind w:left="720"/>
      </w:pPr>
    </w:p>
    <w:p w:rsidR="00B353D1" w:rsidRPr="00C806A5" w:rsidRDefault="00B353D1" w:rsidP="00550F6A">
      <w:pPr>
        <w:numPr>
          <w:ilvl w:val="0"/>
          <w:numId w:val="10"/>
        </w:numPr>
        <w:tabs>
          <w:tab w:val="left" w:pos="-720"/>
        </w:tabs>
        <w:suppressAutoHyphens/>
      </w:pPr>
      <w:r w:rsidRPr="00B353D1">
        <w:rPr>
          <w:b/>
          <w:spacing w:val="-3"/>
          <w:szCs w:val="24"/>
        </w:rPr>
        <w:t>‘Financial Regulation and the G 20:  Op</w:t>
      </w:r>
      <w:r w:rsidR="0008741A">
        <w:rPr>
          <w:b/>
          <w:spacing w:val="-3"/>
          <w:szCs w:val="24"/>
        </w:rPr>
        <w:t>tions for India</w:t>
      </w:r>
      <w:r w:rsidRPr="00B353D1">
        <w:rPr>
          <w:b/>
          <w:spacing w:val="-3"/>
          <w:szCs w:val="24"/>
        </w:rPr>
        <w:t>’</w:t>
      </w:r>
      <w:r w:rsidR="009F381E">
        <w:rPr>
          <w:spacing w:val="-3"/>
          <w:szCs w:val="24"/>
        </w:rPr>
        <w:t>,</w:t>
      </w:r>
      <w:r w:rsidR="00CC04F0">
        <w:rPr>
          <w:spacing w:val="-3"/>
          <w:szCs w:val="24"/>
        </w:rPr>
        <w:t xml:space="preserve"> </w:t>
      </w:r>
      <w:r w:rsidRPr="005A6240">
        <w:rPr>
          <w:spacing w:val="-3"/>
          <w:szCs w:val="24"/>
        </w:rPr>
        <w:t>ICRIER-Ministry of Finance Project on G-20.</w:t>
      </w:r>
      <w:r w:rsidR="0008741A" w:rsidRPr="005A6240">
        <w:rPr>
          <w:spacing w:val="-3"/>
          <w:szCs w:val="24"/>
        </w:rPr>
        <w:t>2011</w:t>
      </w:r>
      <w:r w:rsidR="0008741A">
        <w:rPr>
          <w:spacing w:val="-3"/>
          <w:szCs w:val="24"/>
        </w:rPr>
        <w:t>.</w:t>
      </w:r>
    </w:p>
    <w:p w:rsidR="00C806A5" w:rsidRPr="00016550" w:rsidRDefault="00C806A5" w:rsidP="00C806A5">
      <w:pPr>
        <w:tabs>
          <w:tab w:val="left" w:pos="-720"/>
        </w:tabs>
        <w:suppressAutoHyphens/>
        <w:ind w:left="720"/>
      </w:pPr>
    </w:p>
    <w:p w:rsidR="00495EAF" w:rsidRPr="00C806A5" w:rsidRDefault="00495EAF" w:rsidP="00550F6A">
      <w:pPr>
        <w:numPr>
          <w:ilvl w:val="0"/>
          <w:numId w:val="10"/>
        </w:numPr>
        <w:tabs>
          <w:tab w:val="left" w:pos="-720"/>
        </w:tabs>
        <w:suppressAutoHyphens/>
        <w:rPr>
          <w:rStyle w:val="Hyperlink"/>
          <w:color w:val="auto"/>
          <w:u w:val="none"/>
        </w:rPr>
      </w:pPr>
      <w:r w:rsidRPr="00B353D1">
        <w:rPr>
          <w:b/>
          <w:spacing w:val="-3"/>
        </w:rPr>
        <w:t xml:space="preserve">‘History of Monetary Policy in India </w:t>
      </w:r>
      <w:r w:rsidR="00CA4C05">
        <w:rPr>
          <w:b/>
          <w:spacing w:val="-3"/>
        </w:rPr>
        <w:t>s</w:t>
      </w:r>
      <w:r w:rsidRPr="00B353D1">
        <w:rPr>
          <w:b/>
          <w:spacing w:val="-3"/>
        </w:rPr>
        <w:t>ince Independence’</w:t>
      </w:r>
      <w:r>
        <w:rPr>
          <w:spacing w:val="-3"/>
        </w:rPr>
        <w:t xml:space="preserve"> Report for 2010-11 first Professor P.B. </w:t>
      </w:r>
      <w:proofErr w:type="spellStart"/>
      <w:r>
        <w:rPr>
          <w:spacing w:val="-3"/>
        </w:rPr>
        <w:t>Brahmananda</w:t>
      </w:r>
      <w:proofErr w:type="spellEnd"/>
      <w:r>
        <w:rPr>
          <w:spacing w:val="-3"/>
        </w:rPr>
        <w:t xml:space="preserve"> Memorial Research Grant Award, 2011.</w:t>
      </w:r>
      <w:r w:rsidR="003A0A99">
        <w:rPr>
          <w:spacing w:val="-3"/>
        </w:rPr>
        <w:t xml:space="preserve"> Earlier version </w:t>
      </w:r>
      <w:hyperlink r:id="rId55" w:history="1">
        <w:r w:rsidR="003A0A99" w:rsidRPr="00C35D1D">
          <w:rPr>
            <w:rStyle w:val="Hyperlink"/>
            <w:spacing w:val="-3"/>
          </w:rPr>
          <w:t>http://www.igidr.ac.in/pdf/publication/WP-2011-018.pdf</w:t>
        </w:r>
      </w:hyperlink>
    </w:p>
    <w:p w:rsidR="00C806A5" w:rsidRPr="003A0A99" w:rsidRDefault="00C806A5" w:rsidP="00C806A5">
      <w:pPr>
        <w:tabs>
          <w:tab w:val="left" w:pos="-720"/>
        </w:tabs>
        <w:suppressAutoHyphens/>
        <w:ind w:left="720"/>
      </w:pPr>
    </w:p>
    <w:p w:rsidR="00016550" w:rsidRDefault="00495EAF" w:rsidP="00550F6A">
      <w:pPr>
        <w:numPr>
          <w:ilvl w:val="0"/>
          <w:numId w:val="10"/>
        </w:numPr>
        <w:tabs>
          <w:tab w:val="left" w:pos="-720"/>
        </w:tabs>
        <w:suppressAutoHyphens/>
      </w:pPr>
      <w:r w:rsidRPr="00B353D1">
        <w:rPr>
          <w:b/>
        </w:rPr>
        <w:t>‘Asian Clearing Union: Current Status and the Way Forward’</w:t>
      </w:r>
      <w:r>
        <w:t>. ADB Project Report, 2011.</w:t>
      </w:r>
    </w:p>
    <w:p w:rsidR="00C806A5" w:rsidRDefault="00C806A5" w:rsidP="00C806A5">
      <w:pPr>
        <w:tabs>
          <w:tab w:val="left" w:pos="-720"/>
        </w:tabs>
        <w:suppressAutoHyphens/>
        <w:ind w:left="720"/>
      </w:pPr>
    </w:p>
    <w:p w:rsidR="00495EAF" w:rsidRPr="00C806A5" w:rsidRDefault="00495EAF" w:rsidP="00550F6A">
      <w:pPr>
        <w:numPr>
          <w:ilvl w:val="0"/>
          <w:numId w:val="10"/>
        </w:numPr>
        <w:tabs>
          <w:tab w:val="left" w:pos="-720"/>
        </w:tabs>
        <w:suppressAutoHyphens/>
        <w:rPr>
          <w:rStyle w:val="Hyperlink"/>
          <w:color w:val="auto"/>
          <w:u w:val="none"/>
        </w:rPr>
      </w:pPr>
      <w:r w:rsidRPr="0024593D">
        <w:rPr>
          <w:b/>
          <w:spacing w:val="-3"/>
        </w:rPr>
        <w:t>‘Inflation Pressures in South Asia’</w:t>
      </w:r>
      <w:r w:rsidRPr="0024593D">
        <w:rPr>
          <w:spacing w:val="-3"/>
        </w:rPr>
        <w:t>, for Economic and Social Survey of Asia and the Pacific. UN-ESCAP Project Report 2011.</w:t>
      </w:r>
      <w:r w:rsidR="00D1617D">
        <w:rPr>
          <w:spacing w:val="-3"/>
        </w:rPr>
        <w:t xml:space="preserve"> Available at </w:t>
      </w:r>
      <w:hyperlink r:id="rId56" w:history="1">
        <w:r w:rsidR="00D1617D" w:rsidRPr="00C35D1D">
          <w:rPr>
            <w:rStyle w:val="Hyperlink"/>
            <w:spacing w:val="-3"/>
          </w:rPr>
          <w:t>http://www.unescap.org/sites/default/files/wp-11-14.pdf</w:t>
        </w:r>
      </w:hyperlink>
    </w:p>
    <w:p w:rsidR="00C806A5" w:rsidRPr="00D1617D" w:rsidRDefault="00C806A5" w:rsidP="00C806A5">
      <w:pPr>
        <w:tabs>
          <w:tab w:val="left" w:pos="-720"/>
        </w:tabs>
        <w:suppressAutoHyphens/>
        <w:ind w:left="720"/>
      </w:pPr>
    </w:p>
    <w:p w:rsidR="00495EAF" w:rsidRPr="00C806A5" w:rsidRDefault="00495EAF" w:rsidP="00C806A5">
      <w:pPr>
        <w:numPr>
          <w:ilvl w:val="0"/>
          <w:numId w:val="10"/>
        </w:numPr>
        <w:tabs>
          <w:tab w:val="left" w:pos="-720"/>
        </w:tabs>
        <w:suppressAutoHyphens/>
        <w:rPr>
          <w:rStyle w:val="Hyperlink"/>
          <w:color w:val="auto"/>
          <w:spacing w:val="-3"/>
          <w:u w:val="none"/>
        </w:rPr>
      </w:pPr>
      <w:r>
        <w:rPr>
          <w:b/>
          <w:bCs/>
          <w:szCs w:val="24"/>
        </w:rPr>
        <w:t xml:space="preserve">‘Monetary Policy, Forex Markets, and Feedback </w:t>
      </w:r>
      <w:r w:rsidR="00136010">
        <w:rPr>
          <w:b/>
          <w:bCs/>
          <w:szCs w:val="24"/>
        </w:rPr>
        <w:t>u</w:t>
      </w:r>
      <w:r>
        <w:rPr>
          <w:b/>
          <w:bCs/>
          <w:szCs w:val="24"/>
        </w:rPr>
        <w:t>nder Uncertainty in an Opening Economy</w:t>
      </w:r>
      <w:r>
        <w:rPr>
          <w:szCs w:val="24"/>
        </w:rPr>
        <w:t>,’ D</w:t>
      </w:r>
      <w:r>
        <w:t xml:space="preserve">evelopment </w:t>
      </w:r>
      <w:r>
        <w:rPr>
          <w:szCs w:val="24"/>
        </w:rPr>
        <w:t>R</w:t>
      </w:r>
      <w:r>
        <w:t xml:space="preserve">esearch </w:t>
      </w:r>
      <w:r>
        <w:rPr>
          <w:szCs w:val="24"/>
        </w:rPr>
        <w:t>G</w:t>
      </w:r>
      <w:r>
        <w:t>roup,</w:t>
      </w:r>
      <w:r w:rsidR="00CC04F0">
        <w:t xml:space="preserve"> </w:t>
      </w:r>
      <w:r>
        <w:t>Department of Economic Analysis and Policy, Reserve Bank of India, Mumbai, S</w:t>
      </w:r>
      <w:r>
        <w:rPr>
          <w:szCs w:val="24"/>
        </w:rPr>
        <w:t>tudy</w:t>
      </w:r>
      <w:r>
        <w:t xml:space="preserve"> No. 32</w:t>
      </w:r>
      <w:r>
        <w:rPr>
          <w:szCs w:val="24"/>
        </w:rPr>
        <w:t xml:space="preserve">, 2009, (with R. </w:t>
      </w:r>
      <w:proofErr w:type="spellStart"/>
      <w:r>
        <w:rPr>
          <w:szCs w:val="24"/>
        </w:rPr>
        <w:t>Ayyappan</w:t>
      </w:r>
      <w:proofErr w:type="spellEnd"/>
      <w:r>
        <w:rPr>
          <w:szCs w:val="24"/>
        </w:rPr>
        <w:t xml:space="preserve"> Nair and </w:t>
      </w:r>
      <w:proofErr w:type="spellStart"/>
      <w:r>
        <w:rPr>
          <w:rStyle w:val="Emphasis"/>
          <w:i w:val="0"/>
          <w:iCs w:val="0"/>
        </w:rPr>
        <w:t>Amaresh</w:t>
      </w:r>
      <w:proofErr w:type="spellEnd"/>
      <w:r w:rsidR="00CC04F0">
        <w:rPr>
          <w:rStyle w:val="Emphasis"/>
          <w:i w:val="0"/>
          <w:iCs w:val="0"/>
        </w:rPr>
        <w:t xml:space="preserve"> </w:t>
      </w:r>
      <w:proofErr w:type="spellStart"/>
      <w:r>
        <w:rPr>
          <w:rStyle w:val="Emphasis"/>
          <w:i w:val="0"/>
          <w:iCs w:val="0"/>
        </w:rPr>
        <w:t>Samantaraya</w:t>
      </w:r>
      <w:proofErr w:type="spellEnd"/>
      <w:r>
        <w:rPr>
          <w:rStyle w:val="Emphasis"/>
          <w:i w:val="0"/>
          <w:iCs w:val="0"/>
        </w:rPr>
        <w:t xml:space="preserve">). </w:t>
      </w:r>
      <w:r>
        <w:rPr>
          <w:szCs w:val="24"/>
        </w:rPr>
        <w:t>Available at</w:t>
      </w:r>
      <w:r w:rsidR="00C806A5">
        <w:rPr>
          <w:szCs w:val="24"/>
        </w:rPr>
        <w:t xml:space="preserve">: </w:t>
      </w:r>
      <w:hyperlink r:id="rId57" w:history="1">
        <w:r>
          <w:rPr>
            <w:rStyle w:val="Hyperlink"/>
          </w:rPr>
          <w:t>http://rbidocs.rbi.org.in/rdocs/Publications/PDFs/DRGMP030909.pdf</w:t>
        </w:r>
      </w:hyperlink>
    </w:p>
    <w:p w:rsidR="00C806A5" w:rsidRPr="00016550" w:rsidRDefault="00C806A5" w:rsidP="00C806A5">
      <w:pPr>
        <w:tabs>
          <w:tab w:val="left" w:pos="-720"/>
        </w:tabs>
        <w:suppressAutoHyphens/>
        <w:ind w:left="720"/>
        <w:rPr>
          <w:rStyle w:val="Hyperlink"/>
          <w:color w:val="auto"/>
          <w:spacing w:val="-3"/>
          <w:u w:val="none"/>
        </w:rPr>
      </w:pPr>
    </w:p>
    <w:p w:rsidR="00495EAF" w:rsidRPr="00C806A5" w:rsidRDefault="0008741A" w:rsidP="00C806A5">
      <w:pPr>
        <w:numPr>
          <w:ilvl w:val="0"/>
          <w:numId w:val="10"/>
        </w:numPr>
        <w:tabs>
          <w:tab w:val="left" w:pos="-720"/>
        </w:tabs>
        <w:suppressAutoHyphens/>
        <w:rPr>
          <w:spacing w:val="-3"/>
        </w:rPr>
      </w:pPr>
      <w:r>
        <w:rPr>
          <w:b/>
          <w:szCs w:val="24"/>
        </w:rPr>
        <w:t>‘</w:t>
      </w:r>
      <w:r w:rsidR="00495EAF">
        <w:rPr>
          <w:b/>
          <w:szCs w:val="24"/>
        </w:rPr>
        <w:t xml:space="preserve">Reducing Endogenous Amplification of Shocks from Capital Flows in Developing </w:t>
      </w:r>
      <w:proofErr w:type="spellStart"/>
      <w:r w:rsidR="00495EAF">
        <w:rPr>
          <w:b/>
          <w:szCs w:val="24"/>
        </w:rPr>
        <w:t>Countries</w:t>
      </w:r>
      <w:r>
        <w:rPr>
          <w:b/>
          <w:szCs w:val="24"/>
        </w:rPr>
        <w:t>’</w:t>
      </w:r>
      <w:r w:rsidR="00495EAF">
        <w:rPr>
          <w:bCs/>
          <w:szCs w:val="24"/>
        </w:rPr>
        <w:t>report</w:t>
      </w:r>
      <w:proofErr w:type="spellEnd"/>
      <w:r w:rsidR="00495EAF">
        <w:rPr>
          <w:bCs/>
          <w:szCs w:val="24"/>
        </w:rPr>
        <w:t xml:space="preserve"> as part of an </w:t>
      </w:r>
      <w:r w:rsidR="00495EAF">
        <w:rPr>
          <w:szCs w:val="24"/>
        </w:rPr>
        <w:t>international research project on ‘Macroeconomic Policy Challenges of Low Income Countries’ funded by the Governments of the United Kingdom and the Netherlands, the International Monetary Fund, and the World Bank, implemented by Global De</w:t>
      </w:r>
      <w:r w:rsidR="00C806A5">
        <w:rPr>
          <w:szCs w:val="24"/>
        </w:rPr>
        <w:t>velopment Network (GDN), 2005, A</w:t>
      </w:r>
      <w:r w:rsidR="00495EAF">
        <w:rPr>
          <w:szCs w:val="24"/>
        </w:rPr>
        <w:t xml:space="preserve">vailable at </w:t>
      </w:r>
      <w:hyperlink r:id="rId58" w:history="1">
        <w:r w:rsidR="00495EAF">
          <w:rPr>
            <w:rStyle w:val="Hyperlink"/>
          </w:rPr>
          <w:t>http://www.gdnet.org/pdf2/gdn_library/global_research_projects/macro_low_income/Goyal.pdf</w:t>
        </w:r>
      </w:hyperlink>
      <w:r w:rsidR="00495EAF">
        <w:rPr>
          <w:szCs w:val="24"/>
        </w:rPr>
        <w:t>.</w:t>
      </w:r>
    </w:p>
    <w:p w:rsidR="00C806A5" w:rsidRPr="00016550" w:rsidRDefault="00C806A5" w:rsidP="00C806A5">
      <w:pPr>
        <w:tabs>
          <w:tab w:val="left" w:pos="-720"/>
        </w:tabs>
        <w:suppressAutoHyphens/>
        <w:ind w:left="720"/>
        <w:rPr>
          <w:spacing w:val="-3"/>
        </w:rPr>
      </w:pPr>
    </w:p>
    <w:p w:rsidR="00495EAF" w:rsidRDefault="00495EAF" w:rsidP="00C806A5">
      <w:pPr>
        <w:numPr>
          <w:ilvl w:val="0"/>
          <w:numId w:val="10"/>
        </w:numPr>
        <w:tabs>
          <w:tab w:val="left" w:pos="-720"/>
        </w:tabs>
        <w:suppressAutoHyphens/>
        <w:rPr>
          <w:spacing w:val="-3"/>
        </w:rPr>
      </w:pPr>
      <w:r>
        <w:rPr>
          <w:b/>
          <w:spacing w:val="-3"/>
        </w:rPr>
        <w:t>ICEG/ICIER project on financial reforms,</w:t>
      </w:r>
      <w:r>
        <w:rPr>
          <w:spacing w:val="-3"/>
        </w:rPr>
        <w:t xml:space="preserve"> chapter titled </w:t>
      </w:r>
      <w:r>
        <w:rPr>
          <w:b/>
          <w:spacing w:val="-3"/>
        </w:rPr>
        <w:t>`Consistency in Financial Sector Policy'</w:t>
      </w:r>
      <w:r>
        <w:rPr>
          <w:spacing w:val="-3"/>
        </w:rPr>
        <w:t>, 1996.</w:t>
      </w:r>
    </w:p>
    <w:p w:rsidR="00FB2749" w:rsidRDefault="00FB2749" w:rsidP="00FB2749">
      <w:pPr>
        <w:tabs>
          <w:tab w:val="left" w:pos="-720"/>
        </w:tabs>
        <w:suppressAutoHyphens/>
        <w:spacing w:line="360" w:lineRule="auto"/>
        <w:ind w:left="720"/>
        <w:rPr>
          <w:spacing w:val="-3"/>
        </w:rPr>
      </w:pPr>
    </w:p>
    <w:p w:rsidR="00AB38E8" w:rsidRDefault="00495EAF" w:rsidP="00AB38E8">
      <w:pPr>
        <w:spacing w:line="360" w:lineRule="auto"/>
        <w:rPr>
          <w:spacing w:val="-3"/>
        </w:rPr>
      </w:pPr>
      <w:r>
        <w:rPr>
          <w:b/>
          <w:spacing w:val="-3"/>
        </w:rPr>
        <w:t>Current working papers</w:t>
      </w:r>
      <w:r w:rsidR="00181CAE">
        <w:rPr>
          <w:spacing w:val="-3"/>
        </w:rPr>
        <w:t xml:space="preserve"> are available at</w:t>
      </w:r>
      <w:r w:rsidR="00AB38E8">
        <w:rPr>
          <w:spacing w:val="-3"/>
        </w:rPr>
        <w:t xml:space="preserve"> </w:t>
      </w:r>
      <w:hyperlink r:id="rId59" w:history="1">
        <w:r w:rsidR="00AB38E8" w:rsidRPr="00AE6898">
          <w:rPr>
            <w:rStyle w:val="Hyperlink"/>
            <w:bCs/>
            <w:szCs w:val="24"/>
          </w:rPr>
          <w:t>http://www.igidr.ac.in/index.php?option=com_publication&amp;view=category&amp;catid=8</w:t>
        </w:r>
      </w:hyperlink>
      <w:r w:rsidR="00225D3A">
        <w:rPr>
          <w:spacing w:val="-3"/>
        </w:rPr>
        <w:t>.</w:t>
      </w:r>
    </w:p>
    <w:p w:rsidR="00495EAF" w:rsidRPr="00AB38E8" w:rsidRDefault="00225D3A" w:rsidP="00AB38E8">
      <w:pPr>
        <w:spacing w:line="360" w:lineRule="auto"/>
        <w:rPr>
          <w:bCs/>
          <w:szCs w:val="24"/>
        </w:rPr>
      </w:pPr>
      <w:r>
        <w:rPr>
          <w:spacing w:val="-3"/>
        </w:rPr>
        <w:t xml:space="preserve"> </w:t>
      </w:r>
    </w:p>
    <w:p w:rsidR="00840F1F" w:rsidRPr="00520AB0" w:rsidRDefault="00840F1F" w:rsidP="00A413C7">
      <w:pPr>
        <w:tabs>
          <w:tab w:val="left" w:pos="-720"/>
        </w:tabs>
        <w:suppressAutoHyphens/>
        <w:spacing w:line="360" w:lineRule="auto"/>
        <w:jc w:val="both"/>
        <w:rPr>
          <w:b/>
          <w:spacing w:val="-3"/>
        </w:rPr>
      </w:pPr>
      <w:r>
        <w:rPr>
          <w:b/>
          <w:spacing w:val="-3"/>
        </w:rPr>
        <w:t>7. Occasional Pieces</w:t>
      </w:r>
    </w:p>
    <w:p w:rsidR="009B1E70" w:rsidRDefault="00D101A0" w:rsidP="00C806A5">
      <w:pPr>
        <w:pStyle w:val="Title"/>
        <w:numPr>
          <w:ilvl w:val="0"/>
          <w:numId w:val="9"/>
        </w:numPr>
        <w:jc w:val="left"/>
        <w:rPr>
          <w:b w:val="0"/>
        </w:rPr>
      </w:pPr>
      <w:r w:rsidRPr="009862BF">
        <w:rPr>
          <w:b w:val="0"/>
        </w:rPr>
        <w:t>‘</w:t>
      </w:r>
      <w:r w:rsidRPr="00D101A0">
        <w:t>Indian Banks and the Prevention of Corruption Act: Freedom and discipline</w:t>
      </w:r>
      <w:r w:rsidRPr="009862BF">
        <w:rPr>
          <w:b w:val="0"/>
        </w:rPr>
        <w:t>’</w:t>
      </w:r>
      <w:r w:rsidRPr="00D101A0">
        <w:rPr>
          <w:b w:val="0"/>
        </w:rPr>
        <w:t xml:space="preserve">, </w:t>
      </w:r>
      <w:r w:rsidR="00AB115F">
        <w:rPr>
          <w:b w:val="0"/>
        </w:rPr>
        <w:t>pamphlet of</w:t>
      </w:r>
      <w:r w:rsidRPr="00D101A0">
        <w:rPr>
          <w:b w:val="0"/>
        </w:rPr>
        <w:t xml:space="preserve"> </w:t>
      </w:r>
      <w:r w:rsidR="00BF7097">
        <w:rPr>
          <w:b w:val="0"/>
        </w:rPr>
        <w:t xml:space="preserve">keynote </w:t>
      </w:r>
      <w:r w:rsidRPr="00D101A0">
        <w:rPr>
          <w:b w:val="0"/>
        </w:rPr>
        <w:t xml:space="preserve">lecture delivered </w:t>
      </w:r>
      <w:r w:rsidR="00BF7097">
        <w:rPr>
          <w:b w:val="0"/>
        </w:rPr>
        <w:t xml:space="preserve">as Chief Guest </w:t>
      </w:r>
      <w:r w:rsidRPr="00D101A0">
        <w:rPr>
          <w:b w:val="0"/>
        </w:rPr>
        <w:t xml:space="preserve">at the </w:t>
      </w:r>
      <w:r w:rsidR="009862BF" w:rsidRPr="009862BF">
        <w:rPr>
          <w:b w:val="0"/>
          <w:i/>
        </w:rPr>
        <w:t>14</w:t>
      </w:r>
      <w:r w:rsidR="009862BF" w:rsidRPr="009862BF">
        <w:rPr>
          <w:b w:val="0"/>
          <w:i/>
          <w:vertAlign w:val="superscript"/>
        </w:rPr>
        <w:t>th</w:t>
      </w:r>
      <w:r w:rsidR="009862BF" w:rsidRPr="009862BF">
        <w:rPr>
          <w:b w:val="0"/>
          <w:i/>
        </w:rPr>
        <w:t xml:space="preserve"> M.R</w:t>
      </w:r>
      <w:r w:rsidRPr="009862BF">
        <w:rPr>
          <w:b w:val="0"/>
          <w:i/>
        </w:rPr>
        <w:t xml:space="preserve">. </w:t>
      </w:r>
      <w:proofErr w:type="spellStart"/>
      <w:r w:rsidRPr="009862BF">
        <w:rPr>
          <w:b w:val="0"/>
          <w:i/>
        </w:rPr>
        <w:t>Pai</w:t>
      </w:r>
      <w:proofErr w:type="spellEnd"/>
      <w:r w:rsidRPr="009862BF">
        <w:rPr>
          <w:b w:val="0"/>
          <w:i/>
        </w:rPr>
        <w:t xml:space="preserve"> </w:t>
      </w:r>
      <w:r w:rsidR="009862BF">
        <w:rPr>
          <w:b w:val="0"/>
          <w:i/>
        </w:rPr>
        <w:t>M</w:t>
      </w:r>
      <w:r w:rsidRPr="009862BF">
        <w:rPr>
          <w:b w:val="0"/>
          <w:i/>
        </w:rPr>
        <w:t>emorial Award Function</w:t>
      </w:r>
      <w:r>
        <w:rPr>
          <w:b w:val="0"/>
        </w:rPr>
        <w:t>,</w:t>
      </w:r>
      <w:r w:rsidRPr="00D101A0">
        <w:rPr>
          <w:b w:val="0"/>
        </w:rPr>
        <w:t xml:space="preserve"> September 10, 2018.</w:t>
      </w:r>
    </w:p>
    <w:p w:rsidR="00C806A5" w:rsidRPr="00D101A0" w:rsidRDefault="00C806A5" w:rsidP="00C806A5">
      <w:pPr>
        <w:pStyle w:val="Title"/>
        <w:ind w:left="720"/>
        <w:jc w:val="left"/>
        <w:rPr>
          <w:b w:val="0"/>
        </w:rPr>
      </w:pPr>
    </w:p>
    <w:p w:rsidR="00243225" w:rsidRPr="00C806A5" w:rsidRDefault="00243225" w:rsidP="00C806A5">
      <w:pPr>
        <w:pStyle w:val="Title"/>
        <w:numPr>
          <w:ilvl w:val="0"/>
          <w:numId w:val="9"/>
        </w:numPr>
        <w:tabs>
          <w:tab w:val="num" w:pos="851"/>
        </w:tabs>
        <w:jc w:val="left"/>
        <w:rPr>
          <w:rStyle w:val="Hyperlink"/>
          <w:color w:val="auto"/>
          <w:u w:val="none"/>
        </w:rPr>
      </w:pPr>
      <w:r>
        <w:rPr>
          <w:b w:val="0"/>
        </w:rPr>
        <w:t>‘</w:t>
      </w:r>
      <w:r w:rsidRPr="00243225">
        <w:t>Foreword</w:t>
      </w:r>
      <w:r w:rsidRPr="007959E6">
        <w:rPr>
          <w:b w:val="0"/>
        </w:rPr>
        <w:t xml:space="preserve">’, </w:t>
      </w:r>
      <w:r>
        <w:rPr>
          <w:b w:val="0"/>
        </w:rPr>
        <w:t xml:space="preserve">in </w:t>
      </w:r>
      <w:r w:rsidRPr="007959E6">
        <w:rPr>
          <w:b w:val="0"/>
        </w:rPr>
        <w:t xml:space="preserve">M. </w:t>
      </w:r>
      <w:proofErr w:type="spellStart"/>
      <w:r w:rsidRPr="007959E6">
        <w:rPr>
          <w:b w:val="0"/>
        </w:rPr>
        <w:t>Ojo</w:t>
      </w:r>
      <w:proofErr w:type="spellEnd"/>
      <w:r w:rsidRPr="007959E6">
        <w:rPr>
          <w:b w:val="0"/>
        </w:rPr>
        <w:t xml:space="preserve"> (ed.), </w:t>
      </w:r>
      <w:proofErr w:type="spellStart"/>
      <w:r w:rsidRPr="007959E6">
        <w:rPr>
          <w:b w:val="0"/>
          <w:i/>
        </w:rPr>
        <w:t>Analyzing</w:t>
      </w:r>
      <w:proofErr w:type="spellEnd"/>
      <w:r w:rsidRPr="007959E6">
        <w:rPr>
          <w:b w:val="0"/>
          <w:i/>
        </w:rPr>
        <w:t xml:space="preserve"> the Relationship between Corporate Social Responsibility and Foreign Direct Investment</w:t>
      </w:r>
      <w:r w:rsidRPr="007959E6">
        <w:rPr>
          <w:b w:val="0"/>
        </w:rPr>
        <w:t>, USA: IGI Global</w:t>
      </w:r>
      <w:r>
        <w:rPr>
          <w:b w:val="0"/>
        </w:rPr>
        <w:t>, 2016.</w:t>
      </w:r>
      <w:r w:rsidRPr="007959E6">
        <w:rPr>
          <w:b w:val="0"/>
        </w:rPr>
        <w:t xml:space="preserve"> ISBN13: 9781522503057; EISBN13: 9781522503064 URL: </w:t>
      </w:r>
      <w:hyperlink r:id="rId60" w:history="1">
        <w:r w:rsidRPr="00243225">
          <w:rPr>
            <w:rStyle w:val="Hyperlink"/>
            <w:b w:val="0"/>
          </w:rPr>
          <w:t>www.igi-global.com/book/analyzing-relationship-between-corporate-social/145472</w:t>
        </w:r>
      </w:hyperlink>
    </w:p>
    <w:p w:rsidR="00C806A5" w:rsidRPr="00243225" w:rsidRDefault="00C806A5" w:rsidP="00C806A5">
      <w:pPr>
        <w:pStyle w:val="Title"/>
        <w:tabs>
          <w:tab w:val="num" w:pos="851"/>
        </w:tabs>
        <w:ind w:left="720"/>
        <w:jc w:val="left"/>
      </w:pPr>
    </w:p>
    <w:p w:rsidR="00840F1F" w:rsidRDefault="00840F1F" w:rsidP="00C806A5">
      <w:pPr>
        <w:pStyle w:val="Title"/>
        <w:numPr>
          <w:ilvl w:val="0"/>
          <w:numId w:val="9"/>
        </w:numPr>
        <w:jc w:val="left"/>
        <w:rPr>
          <w:b w:val="0"/>
          <w:bCs/>
        </w:rPr>
      </w:pPr>
      <w:r w:rsidRPr="00840F1F">
        <w:rPr>
          <w:b w:val="0"/>
          <w:bCs/>
        </w:rPr>
        <w:t>‘</w:t>
      </w:r>
      <w:r w:rsidRPr="00520AB0">
        <w:rPr>
          <w:bCs/>
        </w:rPr>
        <w:t>Introduction: Unconventional Monetary Policy in Emerging Markets</w:t>
      </w:r>
      <w:r w:rsidRPr="00840F1F">
        <w:rPr>
          <w:b w:val="0"/>
          <w:bCs/>
        </w:rPr>
        <w:t xml:space="preserve">’ in special issue on, ‘Unconventional Monetary Policy in Emerging Markets’, </w:t>
      </w:r>
      <w:proofErr w:type="spellStart"/>
      <w:r w:rsidRPr="00840F1F">
        <w:rPr>
          <w:b w:val="0"/>
          <w:bCs/>
        </w:rPr>
        <w:t>Goyal</w:t>
      </w:r>
      <w:proofErr w:type="spellEnd"/>
      <w:r w:rsidRPr="00840F1F">
        <w:rPr>
          <w:b w:val="0"/>
          <w:bCs/>
        </w:rPr>
        <w:t xml:space="preserve">, A., D. </w:t>
      </w:r>
      <w:proofErr w:type="spellStart"/>
      <w:r w:rsidRPr="00840F1F">
        <w:rPr>
          <w:b w:val="0"/>
          <w:bCs/>
        </w:rPr>
        <w:t>Nachane</w:t>
      </w:r>
      <w:proofErr w:type="spellEnd"/>
      <w:r w:rsidRPr="00840F1F">
        <w:rPr>
          <w:b w:val="0"/>
          <w:bCs/>
        </w:rPr>
        <w:t xml:space="preserve"> and S. Sarkar (eds.). </w:t>
      </w:r>
      <w:r w:rsidRPr="00520AB0">
        <w:rPr>
          <w:b w:val="0"/>
          <w:bCs/>
          <w:i/>
        </w:rPr>
        <w:t>Macroeconomics and Finance in Emerging Market Economies</w:t>
      </w:r>
      <w:r w:rsidRPr="00840F1F">
        <w:rPr>
          <w:b w:val="0"/>
          <w:bCs/>
        </w:rPr>
        <w:t>, 9(2)</w:t>
      </w:r>
      <w:r w:rsidR="008515DE" w:rsidRPr="008515DE">
        <w:rPr>
          <w:b w:val="0"/>
          <w:bCs/>
        </w:rPr>
        <w:t xml:space="preserve"> pp. 101-108 | DOI: 10.1080/17520843.2016.1180835 </w:t>
      </w:r>
      <w:r w:rsidR="00520AB0">
        <w:rPr>
          <w:b w:val="0"/>
          <w:bCs/>
        </w:rPr>
        <w:t>June</w:t>
      </w:r>
      <w:r w:rsidRPr="00840F1F">
        <w:rPr>
          <w:b w:val="0"/>
          <w:bCs/>
        </w:rPr>
        <w:t>. 2016.</w:t>
      </w:r>
    </w:p>
    <w:p w:rsidR="00C806A5" w:rsidRPr="00840F1F" w:rsidRDefault="00C806A5" w:rsidP="00C806A5">
      <w:pPr>
        <w:pStyle w:val="Title"/>
        <w:ind w:left="720"/>
        <w:jc w:val="left"/>
        <w:rPr>
          <w:b w:val="0"/>
          <w:bCs/>
        </w:rPr>
      </w:pPr>
    </w:p>
    <w:p w:rsidR="0020495F" w:rsidRPr="00C806A5" w:rsidRDefault="0008741A" w:rsidP="00C806A5">
      <w:pPr>
        <w:pStyle w:val="Title"/>
        <w:numPr>
          <w:ilvl w:val="0"/>
          <w:numId w:val="9"/>
        </w:numPr>
        <w:jc w:val="left"/>
        <w:rPr>
          <w:rStyle w:val="Hyperlink"/>
          <w:b w:val="0"/>
          <w:bCs/>
          <w:color w:val="auto"/>
          <w:u w:val="none"/>
        </w:rPr>
      </w:pPr>
      <w:r>
        <w:t>‘</w:t>
      </w:r>
      <w:r w:rsidRPr="003B0FEE">
        <w:t xml:space="preserve">Introduction: Handling </w:t>
      </w:r>
      <w:r>
        <w:t>c</w:t>
      </w:r>
      <w:r w:rsidRPr="003B0FEE">
        <w:t>omplexity</w:t>
      </w:r>
      <w:r>
        <w:t xml:space="preserve">’ </w:t>
      </w:r>
      <w:r w:rsidRPr="0008741A">
        <w:rPr>
          <w:b w:val="0"/>
        </w:rPr>
        <w:t>in special issue on 'Policy Complexity, Rate Volatility and Potential Buffers</w:t>
      </w:r>
      <w:r w:rsidR="003E3108">
        <w:rPr>
          <w:b w:val="0"/>
        </w:rPr>
        <w:t>,</w:t>
      </w:r>
      <w:r w:rsidR="00CC04F0">
        <w:rPr>
          <w:b w:val="0"/>
        </w:rPr>
        <w:t xml:space="preserve"> </w:t>
      </w:r>
      <w:r w:rsidRPr="0008741A">
        <w:rPr>
          <w:b w:val="0"/>
          <w:i/>
        </w:rPr>
        <w:t>Macroeconomics and Finance in Emerging Market Economies</w:t>
      </w:r>
      <w:r w:rsidRPr="0008741A">
        <w:rPr>
          <w:b w:val="0"/>
        </w:rPr>
        <w:t xml:space="preserve">, 8 (1 and 2), pp. 1-4. March. 2015. Available at </w:t>
      </w:r>
      <w:hyperlink r:id="rId61" w:anchor=".VKuqOCuUeCk" w:history="1">
        <w:r w:rsidRPr="0008741A">
          <w:rPr>
            <w:rStyle w:val="Hyperlink"/>
            <w:b w:val="0"/>
          </w:rPr>
          <w:t>http://www.tandfonline.com/action/showAxaArticles?journalCode=reme20#.VKuqOCuUeCk</w:t>
        </w:r>
      </w:hyperlink>
    </w:p>
    <w:p w:rsidR="00C806A5" w:rsidRPr="0008741A" w:rsidRDefault="00C806A5" w:rsidP="00C806A5">
      <w:pPr>
        <w:pStyle w:val="Title"/>
        <w:ind w:left="720"/>
        <w:jc w:val="left"/>
        <w:rPr>
          <w:b w:val="0"/>
          <w:bCs/>
        </w:rPr>
      </w:pPr>
    </w:p>
    <w:p w:rsidR="00FE4246" w:rsidRDefault="00FE4246" w:rsidP="00C806A5">
      <w:pPr>
        <w:pStyle w:val="Title"/>
        <w:numPr>
          <w:ilvl w:val="0"/>
          <w:numId w:val="9"/>
        </w:numPr>
        <w:jc w:val="left"/>
        <w:rPr>
          <w:b w:val="0"/>
          <w:bCs/>
        </w:rPr>
      </w:pPr>
      <w:r w:rsidRPr="00FE4246">
        <w:rPr>
          <w:b w:val="0"/>
          <w:bCs/>
        </w:rPr>
        <w:lastRenderedPageBreak/>
        <w:t>Introduction ‘</w:t>
      </w:r>
      <w:r w:rsidRPr="00FE4246">
        <w:rPr>
          <w:bCs/>
        </w:rPr>
        <w:t>The benefits and costs of financial market liberalization</w:t>
      </w:r>
      <w:r>
        <w:rPr>
          <w:b w:val="0"/>
          <w:bCs/>
        </w:rPr>
        <w:t xml:space="preserve">’ (with S. Sarkar) in </w:t>
      </w:r>
      <w:r w:rsidRPr="00FE4246">
        <w:rPr>
          <w:b w:val="0"/>
          <w:bCs/>
          <w:i/>
        </w:rPr>
        <w:t>Macroeconomics and Finance in Emerging Market Economies</w:t>
      </w:r>
      <w:r w:rsidR="0006409F">
        <w:rPr>
          <w:b w:val="0"/>
          <w:bCs/>
        </w:rPr>
        <w:t xml:space="preserve">. Special issue </w:t>
      </w:r>
      <w:r w:rsidRPr="00FE4246">
        <w:rPr>
          <w:b w:val="0"/>
          <w:bCs/>
        </w:rPr>
        <w:t>on ‘Liberalization and Financial M</w:t>
      </w:r>
      <w:r w:rsidR="002A5B8A">
        <w:rPr>
          <w:b w:val="0"/>
          <w:bCs/>
        </w:rPr>
        <w:t>arkets’, Vol. 7(2).</w:t>
      </w:r>
      <w:r w:rsidRPr="00FE4246">
        <w:rPr>
          <w:b w:val="0"/>
          <w:bCs/>
        </w:rPr>
        <w:t xml:space="preserve"> 2014.</w:t>
      </w:r>
    </w:p>
    <w:p w:rsidR="00C806A5" w:rsidRDefault="00C806A5" w:rsidP="00C806A5">
      <w:pPr>
        <w:pStyle w:val="Title"/>
        <w:ind w:left="720"/>
        <w:jc w:val="left"/>
        <w:rPr>
          <w:b w:val="0"/>
          <w:bCs/>
        </w:rPr>
      </w:pPr>
    </w:p>
    <w:p w:rsidR="00A34E93" w:rsidRDefault="00A34E93" w:rsidP="00C806A5">
      <w:pPr>
        <w:pStyle w:val="Title"/>
        <w:numPr>
          <w:ilvl w:val="0"/>
          <w:numId w:val="9"/>
        </w:numPr>
        <w:jc w:val="left"/>
        <w:rPr>
          <w:b w:val="0"/>
          <w:bCs/>
        </w:rPr>
      </w:pPr>
      <w:r>
        <w:rPr>
          <w:b w:val="0"/>
          <w:bCs/>
        </w:rPr>
        <w:t>‘</w:t>
      </w:r>
      <w:r w:rsidRPr="00A34E93">
        <w:rPr>
          <w:bCs/>
        </w:rPr>
        <w:t>Introduction: Understanding volatility in emerging markets</w:t>
      </w:r>
      <w:r>
        <w:rPr>
          <w:b w:val="0"/>
          <w:bCs/>
        </w:rPr>
        <w:t>’</w:t>
      </w:r>
      <w:r w:rsidRPr="00A34E93">
        <w:rPr>
          <w:b w:val="0"/>
          <w:bCs/>
        </w:rPr>
        <w:t xml:space="preserve">. Special issue on ‘Emerging Markets: Structure and Shocks’, </w:t>
      </w:r>
      <w:r>
        <w:rPr>
          <w:b w:val="0"/>
          <w:bCs/>
        </w:rPr>
        <w:t xml:space="preserve">in </w:t>
      </w:r>
      <w:proofErr w:type="spellStart"/>
      <w:r w:rsidR="00FE4246">
        <w:rPr>
          <w:b w:val="0"/>
          <w:bCs/>
        </w:rPr>
        <w:t>Ashima</w:t>
      </w:r>
      <w:proofErr w:type="spellEnd"/>
      <w:r w:rsidR="00300B48">
        <w:rPr>
          <w:b w:val="0"/>
          <w:bCs/>
        </w:rPr>
        <w:t xml:space="preserve"> </w:t>
      </w:r>
      <w:proofErr w:type="spellStart"/>
      <w:r w:rsidR="00FE4246">
        <w:rPr>
          <w:b w:val="0"/>
          <w:bCs/>
        </w:rPr>
        <w:t>Goyal</w:t>
      </w:r>
      <w:proofErr w:type="spellEnd"/>
      <w:r w:rsidR="00FE4246">
        <w:rPr>
          <w:b w:val="0"/>
          <w:bCs/>
        </w:rPr>
        <w:t xml:space="preserve"> (ed</w:t>
      </w:r>
      <w:r w:rsidRPr="00A34E93">
        <w:rPr>
          <w:b w:val="0"/>
          <w:bCs/>
        </w:rPr>
        <w:t xml:space="preserve">.), </w:t>
      </w:r>
      <w:r w:rsidRPr="00FE4246">
        <w:rPr>
          <w:b w:val="0"/>
          <w:bCs/>
          <w:i/>
        </w:rPr>
        <w:t>Macroeconomics and Finance in Emerging Mar</w:t>
      </w:r>
      <w:r w:rsidR="00E9589D" w:rsidRPr="00FE4246">
        <w:rPr>
          <w:b w:val="0"/>
          <w:bCs/>
          <w:i/>
        </w:rPr>
        <w:t>ket Economies</w:t>
      </w:r>
      <w:r w:rsidR="00E9589D">
        <w:rPr>
          <w:b w:val="0"/>
          <w:bCs/>
        </w:rPr>
        <w:t>, 7(1)</w:t>
      </w:r>
      <w:r w:rsidR="00FE4246">
        <w:rPr>
          <w:b w:val="0"/>
          <w:bCs/>
        </w:rPr>
        <w:t>, 2014</w:t>
      </w:r>
      <w:r>
        <w:rPr>
          <w:b w:val="0"/>
          <w:bCs/>
        </w:rPr>
        <w:t>.</w:t>
      </w:r>
    </w:p>
    <w:p w:rsidR="00C806A5" w:rsidRDefault="00C806A5" w:rsidP="00C806A5">
      <w:pPr>
        <w:pStyle w:val="Title"/>
        <w:ind w:left="720"/>
        <w:jc w:val="left"/>
        <w:rPr>
          <w:b w:val="0"/>
          <w:bCs/>
        </w:rPr>
      </w:pPr>
    </w:p>
    <w:p w:rsidR="009177DF" w:rsidRPr="00C806A5" w:rsidRDefault="009177DF" w:rsidP="00C806A5">
      <w:pPr>
        <w:pStyle w:val="Title"/>
        <w:numPr>
          <w:ilvl w:val="0"/>
          <w:numId w:val="9"/>
        </w:numPr>
        <w:jc w:val="left"/>
        <w:rPr>
          <w:rStyle w:val="Hyperlink"/>
          <w:b w:val="0"/>
          <w:bCs/>
          <w:color w:val="auto"/>
          <w:u w:val="none"/>
        </w:rPr>
      </w:pPr>
      <w:r w:rsidRPr="00D11BFF">
        <w:t>‘India's growth und</w:t>
      </w:r>
      <w:r w:rsidRPr="00D11BFF">
        <w:rPr>
          <w:bCs/>
        </w:rPr>
        <w:t>ershoots: is this a new normal?</w:t>
      </w:r>
      <w:r w:rsidRPr="00D11BFF">
        <w:t xml:space="preserve"> ’</w:t>
      </w:r>
      <w:r w:rsidRPr="009620B8">
        <w:rPr>
          <w:b w:val="0"/>
          <w:i/>
        </w:rPr>
        <w:t>East Asia Forum</w:t>
      </w:r>
      <w:r w:rsidRPr="009620B8">
        <w:rPr>
          <w:b w:val="0"/>
        </w:rPr>
        <w:t>, January</w:t>
      </w:r>
      <w:r>
        <w:rPr>
          <w:b w:val="0"/>
          <w:bCs/>
        </w:rPr>
        <w:t>2</w:t>
      </w:r>
      <w:r w:rsidRPr="009620B8">
        <w:rPr>
          <w:b w:val="0"/>
        </w:rPr>
        <w:t xml:space="preserve">, 2013 </w:t>
      </w:r>
      <w:hyperlink r:id="rId62" w:history="1">
        <w:r w:rsidRPr="000A1F28">
          <w:rPr>
            <w:rStyle w:val="Hyperlink"/>
            <w:b w:val="0"/>
          </w:rPr>
          <w:t>http://www.eastasiaforum.org/2013/01/02/developments-and-challenges-in-india-a-reversion-to-fundamentals/</w:t>
        </w:r>
      </w:hyperlink>
    </w:p>
    <w:p w:rsidR="00C806A5" w:rsidRPr="009177DF" w:rsidRDefault="00C806A5" w:rsidP="00C806A5">
      <w:pPr>
        <w:pStyle w:val="Title"/>
        <w:ind w:left="720"/>
        <w:jc w:val="left"/>
        <w:rPr>
          <w:b w:val="0"/>
          <w:bCs/>
        </w:rPr>
      </w:pPr>
    </w:p>
    <w:p w:rsidR="00422F1D" w:rsidRDefault="00752062" w:rsidP="00C806A5">
      <w:pPr>
        <w:pStyle w:val="ListParagraph"/>
        <w:numPr>
          <w:ilvl w:val="0"/>
          <w:numId w:val="9"/>
        </w:numPr>
        <w:autoSpaceDE w:val="0"/>
        <w:autoSpaceDN w:val="0"/>
        <w:adjustRightInd w:val="0"/>
        <w:rPr>
          <w:rFonts w:ascii="Times New Roman" w:hAnsi="Times New Roman"/>
          <w:bCs/>
          <w:sz w:val="24"/>
          <w:szCs w:val="24"/>
        </w:rPr>
      </w:pPr>
      <w:r w:rsidRPr="00CE2B03">
        <w:rPr>
          <w:rFonts w:ascii="Times New Roman" w:eastAsia="Times New Roman" w:hAnsi="Times New Roman"/>
          <w:b/>
          <w:color w:val="000000"/>
          <w:sz w:val="24"/>
          <w:szCs w:val="24"/>
        </w:rPr>
        <w:t>‘Introduction: The Risks and Rewards of Emergence’</w:t>
      </w:r>
      <w:r>
        <w:rPr>
          <w:rFonts w:ascii="Times New Roman" w:eastAsia="Times New Roman" w:hAnsi="Times New Roman"/>
          <w:color w:val="000000"/>
          <w:sz w:val="24"/>
          <w:szCs w:val="24"/>
        </w:rPr>
        <w:t>,</w:t>
      </w:r>
      <w:r w:rsidR="00CC04F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in s</w:t>
      </w:r>
      <w:r w:rsidRPr="00CE2B03">
        <w:rPr>
          <w:rFonts w:ascii="Times New Roman" w:eastAsia="Times New Roman" w:hAnsi="Times New Roman"/>
          <w:color w:val="000000"/>
          <w:sz w:val="24"/>
          <w:szCs w:val="24"/>
        </w:rPr>
        <w:t xml:space="preserve">pecial issue </w:t>
      </w:r>
      <w:r>
        <w:rPr>
          <w:rFonts w:ascii="Times New Roman" w:eastAsia="Times New Roman" w:hAnsi="Times New Roman"/>
          <w:color w:val="000000"/>
          <w:sz w:val="24"/>
          <w:szCs w:val="24"/>
        </w:rPr>
        <w:t xml:space="preserve">of </w:t>
      </w:r>
      <w:r w:rsidRPr="00FE4246">
        <w:rPr>
          <w:rFonts w:ascii="Times New Roman" w:eastAsia="Times New Roman" w:hAnsi="Times New Roman"/>
          <w:i/>
          <w:color w:val="000000"/>
          <w:sz w:val="24"/>
          <w:szCs w:val="24"/>
        </w:rPr>
        <w:t>Macroeconomics and Finance in Emerging Market Economies</w:t>
      </w:r>
      <w:r w:rsidRPr="00DD51C5">
        <w:rPr>
          <w:rFonts w:ascii="Times New Roman" w:eastAsia="Times New Roman" w:hAnsi="Times New Roman"/>
          <w:color w:val="000000"/>
          <w:sz w:val="24"/>
          <w:szCs w:val="24"/>
        </w:rPr>
        <w:t xml:space="preserve">, </w:t>
      </w:r>
      <w:r w:rsidRPr="00CE2B03">
        <w:rPr>
          <w:rFonts w:ascii="Times New Roman" w:eastAsia="Times New Roman" w:hAnsi="Times New Roman"/>
          <w:color w:val="000000"/>
          <w:sz w:val="24"/>
          <w:szCs w:val="24"/>
        </w:rPr>
        <w:t xml:space="preserve">on </w:t>
      </w:r>
      <w:r w:rsidRPr="00AE4363">
        <w:rPr>
          <w:rFonts w:ascii="Times New Roman" w:eastAsia="Times New Roman" w:hAnsi="Times New Roman"/>
          <w:color w:val="000000"/>
          <w:sz w:val="24"/>
          <w:szCs w:val="24"/>
        </w:rPr>
        <w:t>‘Emerging Markets and Capital Flow Volatility’</w:t>
      </w:r>
      <w:r w:rsidRPr="00CE2B03">
        <w:rPr>
          <w:rFonts w:ascii="Times New Roman" w:eastAsia="Times New Roman" w:hAnsi="Times New Roman"/>
          <w:color w:val="000000"/>
          <w:sz w:val="24"/>
          <w:szCs w:val="24"/>
        </w:rPr>
        <w:t xml:space="preserve">. </w:t>
      </w:r>
      <w:proofErr w:type="spellStart"/>
      <w:r w:rsidRPr="00CE2B03">
        <w:rPr>
          <w:rFonts w:ascii="Times New Roman" w:eastAsia="Times New Roman" w:hAnsi="Times New Roman"/>
          <w:color w:val="000000"/>
          <w:sz w:val="24"/>
          <w:szCs w:val="24"/>
        </w:rPr>
        <w:t>Ashima</w:t>
      </w:r>
      <w:proofErr w:type="spellEnd"/>
      <w:r w:rsidR="00300B48">
        <w:rPr>
          <w:rFonts w:ascii="Times New Roman" w:eastAsia="Times New Roman" w:hAnsi="Times New Roman"/>
          <w:color w:val="000000"/>
          <w:sz w:val="24"/>
          <w:szCs w:val="24"/>
        </w:rPr>
        <w:t xml:space="preserve"> </w:t>
      </w:r>
      <w:proofErr w:type="spellStart"/>
      <w:r w:rsidRPr="00CE2B03">
        <w:rPr>
          <w:rFonts w:ascii="Times New Roman" w:eastAsia="Times New Roman" w:hAnsi="Times New Roman"/>
          <w:color w:val="000000"/>
          <w:sz w:val="24"/>
          <w:szCs w:val="24"/>
        </w:rPr>
        <w:t>Goyal</w:t>
      </w:r>
      <w:proofErr w:type="spellEnd"/>
      <w:r w:rsidRPr="00CE2B03">
        <w:rPr>
          <w:rFonts w:ascii="Times New Roman" w:eastAsia="Times New Roman" w:hAnsi="Times New Roman"/>
          <w:color w:val="000000"/>
          <w:sz w:val="24"/>
          <w:szCs w:val="24"/>
        </w:rPr>
        <w:t xml:space="preserve">, </w:t>
      </w:r>
      <w:proofErr w:type="spellStart"/>
      <w:r w:rsidRPr="00CE2B03">
        <w:rPr>
          <w:rFonts w:ascii="Times New Roman" w:eastAsia="Times New Roman" w:hAnsi="Times New Roman"/>
          <w:color w:val="000000"/>
          <w:sz w:val="24"/>
          <w:szCs w:val="24"/>
        </w:rPr>
        <w:t>Subrata</w:t>
      </w:r>
      <w:proofErr w:type="spellEnd"/>
      <w:r w:rsidR="00300B48">
        <w:rPr>
          <w:rFonts w:ascii="Times New Roman" w:eastAsia="Times New Roman" w:hAnsi="Times New Roman"/>
          <w:color w:val="000000"/>
          <w:sz w:val="24"/>
          <w:szCs w:val="24"/>
        </w:rPr>
        <w:t xml:space="preserve"> </w:t>
      </w:r>
      <w:proofErr w:type="spellStart"/>
      <w:r w:rsidRPr="00CE2B03">
        <w:rPr>
          <w:rFonts w:ascii="Times New Roman" w:eastAsia="Times New Roman" w:hAnsi="Times New Roman"/>
          <w:color w:val="000000"/>
          <w:sz w:val="24"/>
          <w:szCs w:val="24"/>
        </w:rPr>
        <w:t>Sarkar</w:t>
      </w:r>
      <w:proofErr w:type="spellEnd"/>
      <w:r w:rsidRPr="00CE2B03">
        <w:rPr>
          <w:rFonts w:ascii="Times New Roman" w:eastAsia="Times New Roman" w:hAnsi="Times New Roman"/>
          <w:color w:val="000000"/>
          <w:sz w:val="24"/>
          <w:szCs w:val="24"/>
        </w:rPr>
        <w:t xml:space="preserve"> and </w:t>
      </w:r>
      <w:proofErr w:type="spellStart"/>
      <w:r w:rsidRPr="00CE2B03">
        <w:rPr>
          <w:rFonts w:ascii="Times New Roman" w:eastAsia="Times New Roman" w:hAnsi="Times New Roman"/>
          <w:color w:val="000000"/>
          <w:sz w:val="24"/>
          <w:szCs w:val="24"/>
        </w:rPr>
        <w:t>Sushanta</w:t>
      </w:r>
      <w:proofErr w:type="spellEnd"/>
      <w:r w:rsidR="00300B48">
        <w:rPr>
          <w:rFonts w:ascii="Times New Roman" w:eastAsia="Times New Roman" w:hAnsi="Times New Roman"/>
          <w:color w:val="000000"/>
          <w:sz w:val="24"/>
          <w:szCs w:val="24"/>
        </w:rPr>
        <w:t xml:space="preserve"> </w:t>
      </w:r>
      <w:proofErr w:type="spellStart"/>
      <w:r w:rsidRPr="00CE2B03">
        <w:rPr>
          <w:rFonts w:ascii="Times New Roman" w:eastAsia="Times New Roman" w:hAnsi="Times New Roman"/>
          <w:color w:val="000000"/>
          <w:sz w:val="24"/>
          <w:szCs w:val="24"/>
        </w:rPr>
        <w:t>Mallick</w:t>
      </w:r>
      <w:proofErr w:type="spellEnd"/>
      <w:r w:rsidRPr="00CE2B03">
        <w:rPr>
          <w:rFonts w:ascii="Times New Roman" w:eastAsia="Times New Roman" w:hAnsi="Times New Roman"/>
          <w:color w:val="000000"/>
          <w:sz w:val="24"/>
          <w:szCs w:val="24"/>
        </w:rPr>
        <w:t xml:space="preserve"> (</w:t>
      </w:r>
      <w:proofErr w:type="spellStart"/>
      <w:proofErr w:type="gramStart"/>
      <w:r w:rsidRPr="00CE2B03">
        <w:rPr>
          <w:rFonts w:ascii="Times New Roman" w:eastAsia="Times New Roman" w:hAnsi="Times New Roman"/>
          <w:color w:val="000000"/>
          <w:sz w:val="24"/>
          <w:szCs w:val="24"/>
        </w:rPr>
        <w:t>eds</w:t>
      </w:r>
      <w:proofErr w:type="spellEnd"/>
      <w:proofErr w:type="gramEnd"/>
      <w:r w:rsidRPr="00CE2B03">
        <w:rPr>
          <w:rFonts w:ascii="Times New Roman" w:eastAsia="Times New Roman" w:hAnsi="Times New Roman"/>
          <w:color w:val="000000"/>
          <w:sz w:val="24"/>
          <w:szCs w:val="24"/>
        </w:rPr>
        <w:t>).</w:t>
      </w:r>
      <w:r w:rsidR="00300B48">
        <w:rPr>
          <w:rFonts w:ascii="Times New Roman" w:eastAsia="Times New Roman" w:hAnsi="Times New Roman"/>
          <w:color w:val="000000"/>
          <w:sz w:val="24"/>
          <w:szCs w:val="24"/>
        </w:rPr>
        <w:t xml:space="preserve"> </w:t>
      </w:r>
      <w:r w:rsidRPr="00CE2B03">
        <w:rPr>
          <w:rFonts w:ascii="Times New Roman" w:hAnsi="Times New Roman"/>
          <w:bCs/>
          <w:sz w:val="24"/>
          <w:szCs w:val="24"/>
        </w:rPr>
        <w:t xml:space="preserve">Vol 5(2). 2012. </w:t>
      </w:r>
      <w:r>
        <w:rPr>
          <w:rFonts w:ascii="Times New Roman" w:hAnsi="Times New Roman"/>
          <w:bCs/>
          <w:sz w:val="24"/>
          <w:szCs w:val="24"/>
        </w:rPr>
        <w:t>September</w:t>
      </w:r>
      <w:r w:rsidRPr="00CE2B03">
        <w:rPr>
          <w:rFonts w:ascii="Times New Roman" w:hAnsi="Times New Roman"/>
          <w:bCs/>
          <w:sz w:val="24"/>
          <w:szCs w:val="24"/>
        </w:rPr>
        <w:t>.</w:t>
      </w:r>
    </w:p>
    <w:p w:rsidR="00C806A5" w:rsidRPr="00752062" w:rsidRDefault="00C806A5" w:rsidP="00C806A5">
      <w:pPr>
        <w:pStyle w:val="ListParagraph"/>
        <w:autoSpaceDE w:val="0"/>
        <w:autoSpaceDN w:val="0"/>
        <w:adjustRightInd w:val="0"/>
        <w:rPr>
          <w:rFonts w:ascii="Times New Roman" w:hAnsi="Times New Roman"/>
          <w:bCs/>
          <w:sz w:val="24"/>
          <w:szCs w:val="24"/>
        </w:rPr>
      </w:pPr>
    </w:p>
    <w:p w:rsidR="00A072A1" w:rsidRDefault="00A072A1" w:rsidP="00C806A5">
      <w:pPr>
        <w:numPr>
          <w:ilvl w:val="0"/>
          <w:numId w:val="9"/>
        </w:numPr>
        <w:tabs>
          <w:tab w:val="left" w:pos="-720"/>
        </w:tabs>
        <w:suppressAutoHyphens/>
        <w:jc w:val="both"/>
      </w:pPr>
      <w:r w:rsidRPr="00A072A1">
        <w:rPr>
          <w:b/>
        </w:rPr>
        <w:t>‘Problems persist’</w:t>
      </w:r>
      <w:r>
        <w:t xml:space="preserve">. </w:t>
      </w:r>
      <w:r w:rsidRPr="00A072A1">
        <w:rPr>
          <w:i/>
        </w:rPr>
        <w:t>The Hindu Survey of Indian Industry 2012</w:t>
      </w:r>
      <w:r>
        <w:t>, March.</w:t>
      </w:r>
    </w:p>
    <w:p w:rsidR="00C806A5" w:rsidRDefault="00C806A5" w:rsidP="00C806A5">
      <w:pPr>
        <w:tabs>
          <w:tab w:val="left" w:pos="-720"/>
        </w:tabs>
        <w:suppressAutoHyphens/>
        <w:ind w:left="720"/>
        <w:jc w:val="both"/>
      </w:pPr>
    </w:p>
    <w:p w:rsidR="00495EAF" w:rsidRPr="00C806A5" w:rsidRDefault="00495EAF" w:rsidP="00C806A5">
      <w:pPr>
        <w:numPr>
          <w:ilvl w:val="0"/>
          <w:numId w:val="9"/>
        </w:numPr>
        <w:tabs>
          <w:tab w:val="left" w:pos="-720"/>
        </w:tabs>
        <w:suppressAutoHyphens/>
        <w:jc w:val="both"/>
      </w:pPr>
      <w:r>
        <w:t>‘</w:t>
      </w:r>
      <w:r>
        <w:rPr>
          <w:b/>
          <w:bCs/>
        </w:rPr>
        <w:t xml:space="preserve">Introduction: Good luck or good policy?’ </w:t>
      </w:r>
      <w:r>
        <w:t xml:space="preserve">Introduction to Special Issue on Indian Macroeconomic Policy and Market Development, </w:t>
      </w:r>
      <w:r>
        <w:rPr>
          <w:i/>
          <w:iCs/>
          <w:color w:val="000000"/>
        </w:rPr>
        <w:t>Macroeconomics and Finance in Emerging Market Economies</w:t>
      </w:r>
      <w:r>
        <w:rPr>
          <w:color w:val="000000"/>
        </w:rPr>
        <w:t>,Vol.2, No.2, September 2009</w:t>
      </w:r>
      <w:r w:rsidR="00A4288C">
        <w:rPr>
          <w:color w:val="000000"/>
        </w:rPr>
        <w:t>, also in</w:t>
      </w:r>
      <w:r w:rsidR="00CC04F0">
        <w:rPr>
          <w:color w:val="000000"/>
        </w:rPr>
        <w:t xml:space="preserve"> </w:t>
      </w:r>
      <w:r w:rsidR="00136010" w:rsidRPr="007743C4">
        <w:rPr>
          <w:i/>
          <w:szCs w:val="24"/>
        </w:rPr>
        <w:t>Macroeconomic</w:t>
      </w:r>
      <w:r w:rsidR="00921B8B">
        <w:rPr>
          <w:i/>
          <w:szCs w:val="24"/>
        </w:rPr>
        <w:t>s</w:t>
      </w:r>
      <w:r w:rsidR="00136010" w:rsidRPr="007743C4">
        <w:rPr>
          <w:i/>
          <w:szCs w:val="24"/>
        </w:rPr>
        <w:t xml:space="preserve"> and Market</w:t>
      </w:r>
      <w:r w:rsidR="00921B8B">
        <w:rPr>
          <w:i/>
          <w:szCs w:val="24"/>
        </w:rPr>
        <w:t>s</w:t>
      </w:r>
      <w:r w:rsidR="00CC04F0">
        <w:rPr>
          <w:i/>
          <w:szCs w:val="24"/>
        </w:rPr>
        <w:t xml:space="preserve"> </w:t>
      </w:r>
      <w:r w:rsidR="00921B8B">
        <w:rPr>
          <w:i/>
          <w:szCs w:val="24"/>
        </w:rPr>
        <w:t>in India</w:t>
      </w:r>
      <w:r w:rsidR="00136010" w:rsidRPr="007743C4">
        <w:rPr>
          <w:szCs w:val="24"/>
        </w:rPr>
        <w:t xml:space="preserve">. </w:t>
      </w:r>
      <w:proofErr w:type="spellStart"/>
      <w:r w:rsidR="00136010" w:rsidRPr="007743C4">
        <w:rPr>
          <w:szCs w:val="24"/>
        </w:rPr>
        <w:t>Ashima</w:t>
      </w:r>
      <w:proofErr w:type="spellEnd"/>
      <w:r w:rsidR="00300B48">
        <w:rPr>
          <w:szCs w:val="24"/>
        </w:rPr>
        <w:t xml:space="preserve"> </w:t>
      </w:r>
      <w:proofErr w:type="spellStart"/>
      <w:r w:rsidR="00136010" w:rsidRPr="007743C4">
        <w:rPr>
          <w:szCs w:val="24"/>
        </w:rPr>
        <w:t>Goyal</w:t>
      </w:r>
      <w:proofErr w:type="spellEnd"/>
      <w:r w:rsidR="00136010" w:rsidRPr="007743C4">
        <w:rPr>
          <w:szCs w:val="24"/>
        </w:rPr>
        <w:t xml:space="preserve"> (</w:t>
      </w:r>
      <w:proofErr w:type="spellStart"/>
      <w:proofErr w:type="gramStart"/>
      <w:r w:rsidR="00136010" w:rsidRPr="007743C4">
        <w:rPr>
          <w:szCs w:val="24"/>
        </w:rPr>
        <w:t>ed</w:t>
      </w:r>
      <w:proofErr w:type="spellEnd"/>
      <w:proofErr w:type="gramEnd"/>
      <w:r w:rsidR="00136010" w:rsidRPr="007743C4">
        <w:rPr>
          <w:szCs w:val="24"/>
        </w:rPr>
        <w:t>). Routledge- UK</w:t>
      </w:r>
      <w:r>
        <w:rPr>
          <w:color w:val="000000"/>
        </w:rPr>
        <w:t>.</w:t>
      </w:r>
    </w:p>
    <w:p w:rsidR="00C806A5" w:rsidRDefault="00C806A5" w:rsidP="00C806A5">
      <w:pPr>
        <w:tabs>
          <w:tab w:val="left" w:pos="-720"/>
        </w:tabs>
        <w:suppressAutoHyphens/>
        <w:ind w:left="720"/>
        <w:jc w:val="both"/>
      </w:pPr>
    </w:p>
    <w:p w:rsidR="00495EAF" w:rsidRDefault="00495EAF" w:rsidP="00C806A5">
      <w:pPr>
        <w:numPr>
          <w:ilvl w:val="0"/>
          <w:numId w:val="9"/>
        </w:numPr>
        <w:tabs>
          <w:tab w:val="clear" w:pos="720"/>
          <w:tab w:val="left" w:pos="-720"/>
        </w:tabs>
        <w:suppressAutoHyphens/>
        <w:jc w:val="both"/>
      </w:pPr>
      <w:r>
        <w:t>‘</w:t>
      </w:r>
      <w:r>
        <w:rPr>
          <w:b/>
          <w:bCs/>
        </w:rPr>
        <w:t>Avoiding handicaps: Assessing global policy advice for India</w:t>
      </w:r>
      <w:r>
        <w:t>’,</w:t>
      </w:r>
      <w:r>
        <w:rPr>
          <w:i/>
          <w:iCs/>
        </w:rPr>
        <w:t xml:space="preserve"> Economic and Political Weekly</w:t>
      </w:r>
      <w:r>
        <w:t>, May 2-8, 2009, Vol. XLIV No. 18, pp 61-63.</w:t>
      </w:r>
    </w:p>
    <w:p w:rsidR="00C806A5" w:rsidRDefault="00C806A5" w:rsidP="00C806A5">
      <w:pPr>
        <w:tabs>
          <w:tab w:val="left" w:pos="-720"/>
        </w:tabs>
        <w:suppressAutoHyphens/>
        <w:ind w:left="720"/>
        <w:jc w:val="both"/>
      </w:pPr>
    </w:p>
    <w:p w:rsidR="00495EAF" w:rsidRPr="00C806A5" w:rsidRDefault="00495EAF" w:rsidP="00C806A5">
      <w:pPr>
        <w:numPr>
          <w:ilvl w:val="0"/>
          <w:numId w:val="9"/>
        </w:numPr>
        <w:tabs>
          <w:tab w:val="clear" w:pos="720"/>
          <w:tab w:val="left" w:pos="-720"/>
        </w:tabs>
        <w:suppressAutoHyphens/>
        <w:jc w:val="both"/>
      </w:pPr>
      <w:r>
        <w:t>‘</w:t>
      </w:r>
      <w:r>
        <w:rPr>
          <w:b/>
          <w:bCs/>
        </w:rPr>
        <w:t>Editorial’</w:t>
      </w:r>
      <w:r>
        <w:t xml:space="preserve">, </w:t>
      </w:r>
      <w:r>
        <w:rPr>
          <w:i/>
          <w:iCs/>
          <w:color w:val="000000"/>
        </w:rPr>
        <w:t>Macroeconomics and Finance in Emerging Market Economies</w:t>
      </w:r>
      <w:r>
        <w:rPr>
          <w:color w:val="000000"/>
        </w:rPr>
        <w:t>,</w:t>
      </w:r>
      <w:r w:rsidR="00327B53">
        <w:rPr>
          <w:color w:val="000000"/>
        </w:rPr>
        <w:t xml:space="preserve"> </w:t>
      </w:r>
      <w:r>
        <w:rPr>
          <w:color w:val="000000"/>
        </w:rPr>
        <w:t>Vol.</w:t>
      </w:r>
      <w:r w:rsidR="00327B53">
        <w:rPr>
          <w:color w:val="000000"/>
        </w:rPr>
        <w:t xml:space="preserve"> </w:t>
      </w:r>
      <w:r>
        <w:rPr>
          <w:color w:val="000000"/>
        </w:rPr>
        <w:t>2, No.1, March 2009.</w:t>
      </w:r>
    </w:p>
    <w:p w:rsidR="00C806A5" w:rsidRDefault="00C806A5" w:rsidP="00C806A5">
      <w:pPr>
        <w:tabs>
          <w:tab w:val="left" w:pos="-720"/>
        </w:tabs>
        <w:suppressAutoHyphens/>
        <w:ind w:left="720"/>
        <w:jc w:val="both"/>
      </w:pPr>
    </w:p>
    <w:p w:rsidR="00495EAF" w:rsidRDefault="00495EAF" w:rsidP="00C806A5">
      <w:pPr>
        <w:numPr>
          <w:ilvl w:val="0"/>
          <w:numId w:val="9"/>
        </w:numPr>
        <w:tabs>
          <w:tab w:val="left" w:pos="-720"/>
        </w:tabs>
        <w:suppressAutoHyphens/>
        <w:jc w:val="both"/>
      </w:pPr>
      <w:r>
        <w:t xml:space="preserve">Comments on Thomas Willet, </w:t>
      </w:r>
      <w:proofErr w:type="spellStart"/>
      <w:r>
        <w:t>Ekniti</w:t>
      </w:r>
      <w:proofErr w:type="spellEnd"/>
      <w:r w:rsidR="00300B48">
        <w:t xml:space="preserve"> </w:t>
      </w:r>
      <w:proofErr w:type="spellStart"/>
      <w:r>
        <w:t>Nitithanprapas</w:t>
      </w:r>
      <w:proofErr w:type="spellEnd"/>
      <w:r>
        <w:t xml:space="preserve">, </w:t>
      </w:r>
      <w:proofErr w:type="spellStart"/>
      <w:r>
        <w:t>Isriya</w:t>
      </w:r>
      <w:proofErr w:type="spellEnd"/>
      <w:r w:rsidR="00300B48">
        <w:t xml:space="preserve"> </w:t>
      </w:r>
      <w:proofErr w:type="spellStart"/>
      <w:r>
        <w:t>Nitithanprapas</w:t>
      </w:r>
      <w:proofErr w:type="spellEnd"/>
      <w:r>
        <w:t xml:space="preserve">, and Sunil </w:t>
      </w:r>
      <w:proofErr w:type="spellStart"/>
      <w:r>
        <w:t>Rongala</w:t>
      </w:r>
      <w:proofErr w:type="spellEnd"/>
      <w:r>
        <w:t xml:space="preserve"> “</w:t>
      </w:r>
      <w:r>
        <w:rPr>
          <w:b/>
        </w:rPr>
        <w:t>The Asian Crises Reexamined</w:t>
      </w:r>
      <w:r>
        <w:t xml:space="preserve">” in </w:t>
      </w:r>
      <w:r>
        <w:rPr>
          <w:i/>
        </w:rPr>
        <w:t>Asian Economic Papers</w:t>
      </w:r>
      <w:r>
        <w:t>, MIT Press, vol.3, no.3, 2005.</w:t>
      </w:r>
    </w:p>
    <w:p w:rsidR="00C806A5" w:rsidRDefault="00C806A5" w:rsidP="00C806A5">
      <w:pPr>
        <w:tabs>
          <w:tab w:val="left" w:pos="-720"/>
        </w:tabs>
        <w:suppressAutoHyphens/>
        <w:ind w:left="720"/>
        <w:jc w:val="both"/>
      </w:pPr>
    </w:p>
    <w:p w:rsidR="00495EAF" w:rsidRDefault="00495EAF" w:rsidP="00C806A5">
      <w:pPr>
        <w:numPr>
          <w:ilvl w:val="0"/>
          <w:numId w:val="9"/>
        </w:numPr>
        <w:tabs>
          <w:tab w:val="left" w:pos="-720"/>
        </w:tabs>
        <w:suppressAutoHyphens/>
        <w:jc w:val="both"/>
      </w:pPr>
      <w:r>
        <w:t xml:space="preserve">Comments as a Panelist in “Direction of Indian Rupee and Its Impact on Indian Corporate: a special report on Panel Discussion, April 2004,” </w:t>
      </w:r>
      <w:r>
        <w:rPr>
          <w:i/>
        </w:rPr>
        <w:t>Indian Merchants’ Chamber</w:t>
      </w:r>
      <w:r>
        <w:t>, Economic Research and Training Foundation, Mumbai.</w:t>
      </w:r>
    </w:p>
    <w:p w:rsidR="00C806A5" w:rsidRDefault="00C806A5" w:rsidP="00C806A5">
      <w:pPr>
        <w:tabs>
          <w:tab w:val="left" w:pos="-720"/>
        </w:tabs>
        <w:suppressAutoHyphens/>
        <w:ind w:left="720"/>
        <w:jc w:val="both"/>
      </w:pPr>
    </w:p>
    <w:p w:rsidR="00495EAF" w:rsidRPr="00C806A5" w:rsidRDefault="00495EAF" w:rsidP="00C806A5">
      <w:pPr>
        <w:numPr>
          <w:ilvl w:val="0"/>
          <w:numId w:val="9"/>
        </w:numPr>
        <w:tabs>
          <w:tab w:val="left" w:pos="-720"/>
        </w:tabs>
        <w:suppressAutoHyphens/>
        <w:jc w:val="both"/>
      </w:pPr>
      <w:r>
        <w:rPr>
          <w:b/>
        </w:rPr>
        <w:t>Rupee: Changing Trends</w:t>
      </w:r>
      <w:r w:rsidR="00CC04F0">
        <w:rPr>
          <w:b/>
        </w:rPr>
        <w:t xml:space="preserve"> </w:t>
      </w:r>
      <w:r>
        <w:rPr>
          <w:spacing w:val="-3"/>
        </w:rPr>
        <w:t xml:space="preserve">commentary piece in </w:t>
      </w:r>
      <w:r>
        <w:rPr>
          <w:i/>
          <w:spacing w:val="-3"/>
        </w:rPr>
        <w:t>Economic and Political Weekly</w:t>
      </w:r>
      <w:r>
        <w:rPr>
          <w:spacing w:val="-3"/>
        </w:rPr>
        <w:t>, 39, 23, 2335--2337, June 5, 2004.</w:t>
      </w:r>
    </w:p>
    <w:p w:rsidR="00C806A5" w:rsidRDefault="00C806A5" w:rsidP="00C806A5">
      <w:pPr>
        <w:tabs>
          <w:tab w:val="left" w:pos="-720"/>
        </w:tabs>
        <w:suppressAutoHyphens/>
        <w:ind w:left="720"/>
        <w:jc w:val="both"/>
      </w:pPr>
    </w:p>
    <w:p w:rsidR="00495EAF" w:rsidRPr="00C806A5" w:rsidRDefault="00495EAF" w:rsidP="00C806A5">
      <w:pPr>
        <w:numPr>
          <w:ilvl w:val="0"/>
          <w:numId w:val="9"/>
        </w:numPr>
        <w:tabs>
          <w:tab w:val="left" w:pos="-720"/>
        </w:tabs>
        <w:suppressAutoHyphens/>
        <w:jc w:val="both"/>
      </w:pPr>
      <w:r>
        <w:rPr>
          <w:b/>
        </w:rPr>
        <w:t>Rupee Reversals: More on Real Exchange Rates, Fiscal Deficits and Capital Flows</w:t>
      </w:r>
      <w:r w:rsidR="00CC04F0">
        <w:rPr>
          <w:b/>
        </w:rPr>
        <w:t xml:space="preserve"> </w:t>
      </w:r>
      <w:r>
        <w:rPr>
          <w:spacing w:val="-3"/>
        </w:rPr>
        <w:t xml:space="preserve">discussion piece in </w:t>
      </w:r>
      <w:r>
        <w:rPr>
          <w:i/>
          <w:spacing w:val="-3"/>
        </w:rPr>
        <w:t>Economic and Political Weekly</w:t>
      </w:r>
      <w:r>
        <w:rPr>
          <w:spacing w:val="-3"/>
        </w:rPr>
        <w:t>, 39, 20, 2061-2063, May 15, 2004.</w:t>
      </w:r>
    </w:p>
    <w:p w:rsidR="00C806A5" w:rsidRDefault="00C806A5" w:rsidP="00C806A5">
      <w:pPr>
        <w:tabs>
          <w:tab w:val="left" w:pos="-720"/>
        </w:tabs>
        <w:suppressAutoHyphens/>
        <w:ind w:left="720"/>
        <w:jc w:val="both"/>
      </w:pPr>
    </w:p>
    <w:p w:rsidR="00495EAF" w:rsidRDefault="00495EAF" w:rsidP="00C806A5">
      <w:pPr>
        <w:numPr>
          <w:ilvl w:val="0"/>
          <w:numId w:val="9"/>
        </w:numPr>
        <w:tabs>
          <w:tab w:val="left" w:pos="-720"/>
        </w:tabs>
        <w:suppressAutoHyphens/>
        <w:jc w:val="both"/>
      </w:pPr>
      <w:r>
        <w:lastRenderedPageBreak/>
        <w:t>Comments as a discussant in “</w:t>
      </w:r>
      <w:r>
        <w:rPr>
          <w:b/>
        </w:rPr>
        <w:t>Mid-Year Review of the Indian Economy 2002-2003</w:t>
      </w:r>
      <w:r>
        <w:t xml:space="preserve">”, S.K. </w:t>
      </w:r>
      <w:proofErr w:type="spellStart"/>
      <w:r>
        <w:t>Bery</w:t>
      </w:r>
      <w:proofErr w:type="spellEnd"/>
      <w:r>
        <w:t xml:space="preserve">, NCAER, ed. by N.N. </w:t>
      </w:r>
      <w:proofErr w:type="spellStart"/>
      <w:r>
        <w:t>Vohra</w:t>
      </w:r>
      <w:proofErr w:type="spellEnd"/>
      <w:r>
        <w:t xml:space="preserve">, New Delhi: </w:t>
      </w:r>
      <w:proofErr w:type="spellStart"/>
      <w:r>
        <w:t>Shipra</w:t>
      </w:r>
      <w:proofErr w:type="spellEnd"/>
      <w:r>
        <w:t xml:space="preserve"> and India International Centre, 2003.   </w:t>
      </w:r>
    </w:p>
    <w:p w:rsidR="00FB2749" w:rsidRDefault="00FB2749" w:rsidP="00C806A5">
      <w:pPr>
        <w:tabs>
          <w:tab w:val="left" w:pos="-720"/>
        </w:tabs>
        <w:suppressAutoHyphens/>
        <w:ind w:left="720"/>
        <w:jc w:val="both"/>
      </w:pPr>
    </w:p>
    <w:p w:rsidR="00F06246" w:rsidRPr="00F06246" w:rsidRDefault="00495EAF" w:rsidP="00A413C7">
      <w:pPr>
        <w:tabs>
          <w:tab w:val="left" w:pos="-720"/>
        </w:tabs>
        <w:suppressAutoHyphens/>
        <w:spacing w:line="360" w:lineRule="auto"/>
        <w:rPr>
          <w:b/>
        </w:rPr>
      </w:pPr>
      <w:r w:rsidRPr="00F06246">
        <w:rPr>
          <w:b/>
        </w:rPr>
        <w:t xml:space="preserve">8. Newspaper columns and opinion pieces </w:t>
      </w:r>
    </w:p>
    <w:p w:rsidR="00B96216" w:rsidRDefault="00C806A5" w:rsidP="00A413C7">
      <w:pPr>
        <w:tabs>
          <w:tab w:val="left" w:pos="-720"/>
        </w:tabs>
        <w:suppressAutoHyphens/>
        <w:spacing w:line="360" w:lineRule="auto"/>
      </w:pPr>
      <w:r>
        <w:t>A</w:t>
      </w:r>
      <w:r w:rsidR="00495EAF">
        <w:t>vailable at</w:t>
      </w:r>
      <w:r>
        <w:t xml:space="preserve">: </w:t>
      </w:r>
      <w:r w:rsidR="00495EAF">
        <w:t xml:space="preserve"> </w:t>
      </w:r>
    </w:p>
    <w:p w:rsidR="00C806A5" w:rsidRDefault="00595A11" w:rsidP="00A413C7">
      <w:pPr>
        <w:tabs>
          <w:tab w:val="left" w:pos="-720"/>
        </w:tabs>
        <w:suppressAutoHyphens/>
        <w:spacing w:line="360" w:lineRule="auto"/>
      </w:pPr>
      <w:hyperlink r:id="rId63" w:history="1">
        <w:r w:rsidR="00C806A5" w:rsidRPr="00BE3EFD">
          <w:rPr>
            <w:rStyle w:val="Hyperlink"/>
          </w:rPr>
          <w:t>http://www.thehindubusinessline.com/opinion/columns/ashima-goyal/</w:t>
        </w:r>
      </w:hyperlink>
    </w:p>
    <w:p w:rsidR="00C806A5" w:rsidRDefault="000D6088" w:rsidP="00A413C7">
      <w:pPr>
        <w:tabs>
          <w:tab w:val="left" w:pos="-720"/>
        </w:tabs>
        <w:suppressAutoHyphens/>
        <w:spacing w:line="360" w:lineRule="auto"/>
      </w:pPr>
      <w:r w:rsidRPr="000D6088">
        <w:t>http://www.eastasiaforum.org/author/ashimagoyal/</w:t>
      </w:r>
    </w:p>
    <w:p w:rsidR="000C0641" w:rsidRDefault="00595A11" w:rsidP="00A413C7">
      <w:pPr>
        <w:tabs>
          <w:tab w:val="left" w:pos="-720"/>
        </w:tabs>
        <w:suppressAutoHyphens/>
        <w:spacing w:line="360" w:lineRule="auto"/>
      </w:pPr>
      <w:hyperlink r:id="rId64" w:history="1">
        <w:r w:rsidR="00B96216" w:rsidRPr="00D944EA">
          <w:rPr>
            <w:rStyle w:val="Hyperlink"/>
          </w:rPr>
          <w:t>www.igidr.ac.in/faculty/ashima</w:t>
        </w:r>
      </w:hyperlink>
      <w:r w:rsidR="00495EAF">
        <w:t>)</w:t>
      </w:r>
      <w:bookmarkStart w:id="7" w:name="OLE_LINK9"/>
      <w:bookmarkStart w:id="8" w:name="OLE_LINK11"/>
      <w:bookmarkStart w:id="9" w:name="OLE_LINK1"/>
      <w:r w:rsidR="000C0641">
        <w:t xml:space="preserve"> and blog </w:t>
      </w:r>
    </w:p>
    <w:p w:rsidR="007664F9" w:rsidRPr="007664F9" w:rsidRDefault="00595A11" w:rsidP="007664F9">
      <w:pPr>
        <w:tabs>
          <w:tab w:val="left" w:pos="-720"/>
        </w:tabs>
        <w:suppressAutoHyphens/>
        <w:spacing w:line="360" w:lineRule="auto"/>
      </w:pPr>
      <w:hyperlink r:id="rId65" w:history="1">
        <w:r w:rsidR="00AB115F" w:rsidRPr="007B3D9F">
          <w:rPr>
            <w:rStyle w:val="Hyperlink"/>
          </w:rPr>
          <w:t>http://blogs.economictimes.indiatimes.com/FindingtheCenter</w:t>
        </w:r>
      </w:hyperlink>
    </w:p>
    <w:p w:rsidR="007664F9" w:rsidRDefault="007664F9" w:rsidP="00F00AB9">
      <w:pPr>
        <w:ind w:left="360"/>
      </w:pPr>
    </w:p>
    <w:p w:rsidR="007664F9" w:rsidRPr="00DD1514" w:rsidRDefault="007664F9" w:rsidP="00F00AB9">
      <w:pPr>
        <w:ind w:left="360"/>
      </w:pPr>
    </w:p>
    <w:p w:rsidR="007664F9" w:rsidRPr="007664F9" w:rsidRDefault="00410756" w:rsidP="00201720">
      <w:pPr>
        <w:pStyle w:val="ListParagraph"/>
        <w:numPr>
          <w:ilvl w:val="0"/>
          <w:numId w:val="25"/>
        </w:numPr>
        <w:rPr>
          <w:rFonts w:ascii="Times New Roman" w:hAnsi="Times New Roman"/>
          <w:i/>
          <w:sz w:val="24"/>
        </w:rPr>
      </w:pPr>
      <w:r w:rsidRPr="007664F9">
        <w:rPr>
          <w:rFonts w:ascii="Times New Roman" w:hAnsi="Times New Roman"/>
          <w:b/>
          <w:sz w:val="24"/>
        </w:rPr>
        <w:t>'What does it take for DFIs to succeed?'</w:t>
      </w:r>
      <w:r w:rsidRPr="007664F9">
        <w:rPr>
          <w:rFonts w:ascii="Times New Roman" w:hAnsi="Times New Roman"/>
          <w:i/>
          <w:sz w:val="24"/>
        </w:rPr>
        <w:t xml:space="preserve"> Hindu Business Line, </w:t>
      </w:r>
      <w:r w:rsidRPr="007664F9">
        <w:rPr>
          <w:rFonts w:ascii="Times New Roman" w:hAnsi="Times New Roman"/>
          <w:sz w:val="24"/>
        </w:rPr>
        <w:t>June 21, 2021</w:t>
      </w:r>
    </w:p>
    <w:p w:rsidR="007664F9" w:rsidRPr="007664F9" w:rsidRDefault="007664F9" w:rsidP="00201720">
      <w:pPr>
        <w:widowControl/>
        <w:ind w:left="720"/>
        <w:rPr>
          <w:sz w:val="28"/>
        </w:rPr>
      </w:pPr>
    </w:p>
    <w:p w:rsidR="00410756" w:rsidRPr="00201720" w:rsidRDefault="00410756" w:rsidP="00201720">
      <w:pPr>
        <w:pStyle w:val="ListParagraph"/>
        <w:numPr>
          <w:ilvl w:val="0"/>
          <w:numId w:val="25"/>
        </w:numPr>
        <w:spacing w:line="360" w:lineRule="auto"/>
        <w:rPr>
          <w:rFonts w:ascii="Times New Roman" w:hAnsi="Times New Roman"/>
          <w:i/>
          <w:sz w:val="24"/>
          <w:szCs w:val="24"/>
        </w:rPr>
      </w:pPr>
      <w:r w:rsidRPr="00201720">
        <w:rPr>
          <w:rFonts w:ascii="Times New Roman" w:hAnsi="Times New Roman"/>
          <w:b/>
          <w:sz w:val="24"/>
          <w:szCs w:val="24"/>
        </w:rPr>
        <w:t>'How to spend, yet reduce government debt'</w:t>
      </w:r>
      <w:r w:rsidRPr="00201720">
        <w:rPr>
          <w:rFonts w:ascii="Times New Roman" w:hAnsi="Times New Roman"/>
          <w:i/>
          <w:sz w:val="24"/>
          <w:szCs w:val="24"/>
        </w:rPr>
        <w:t xml:space="preserve"> Hindu Business Line</w:t>
      </w:r>
      <w:r w:rsidRPr="00201720">
        <w:rPr>
          <w:rFonts w:ascii="Times New Roman" w:hAnsi="Times New Roman"/>
          <w:sz w:val="24"/>
          <w:szCs w:val="24"/>
        </w:rPr>
        <w:t>, May 17, 2021</w:t>
      </w:r>
    </w:p>
    <w:p w:rsidR="00410756" w:rsidRPr="00201720" w:rsidRDefault="00410756" w:rsidP="00201720">
      <w:pPr>
        <w:pStyle w:val="ListParagraph"/>
        <w:numPr>
          <w:ilvl w:val="0"/>
          <w:numId w:val="25"/>
        </w:numPr>
        <w:spacing w:line="360" w:lineRule="auto"/>
        <w:rPr>
          <w:rFonts w:ascii="Times New Roman" w:hAnsi="Times New Roman"/>
          <w:i/>
          <w:sz w:val="24"/>
          <w:szCs w:val="24"/>
        </w:rPr>
      </w:pPr>
      <w:r w:rsidRPr="00201720">
        <w:rPr>
          <w:rFonts w:ascii="Times New Roman" w:hAnsi="Times New Roman"/>
          <w:b/>
          <w:sz w:val="24"/>
          <w:szCs w:val="24"/>
        </w:rPr>
        <w:t xml:space="preserve">'Needed, a measured approach to </w:t>
      </w:r>
      <w:proofErr w:type="spellStart"/>
      <w:r w:rsidRPr="00201720">
        <w:rPr>
          <w:rFonts w:ascii="Times New Roman" w:hAnsi="Times New Roman"/>
          <w:b/>
          <w:sz w:val="24"/>
          <w:szCs w:val="24"/>
        </w:rPr>
        <w:t>cryptos</w:t>
      </w:r>
      <w:proofErr w:type="spellEnd"/>
      <w:r w:rsidRPr="00201720">
        <w:rPr>
          <w:rFonts w:ascii="Times New Roman" w:hAnsi="Times New Roman"/>
          <w:b/>
          <w:sz w:val="24"/>
          <w:szCs w:val="24"/>
        </w:rPr>
        <w:t>'</w:t>
      </w:r>
      <w:r w:rsidRPr="00201720">
        <w:rPr>
          <w:rFonts w:ascii="Times New Roman" w:hAnsi="Times New Roman"/>
          <w:i/>
          <w:sz w:val="24"/>
          <w:szCs w:val="24"/>
        </w:rPr>
        <w:t xml:space="preserve"> Hindu Business Line, </w:t>
      </w:r>
      <w:r w:rsidRPr="00201720">
        <w:rPr>
          <w:rFonts w:ascii="Times New Roman" w:hAnsi="Times New Roman"/>
          <w:sz w:val="24"/>
          <w:szCs w:val="24"/>
        </w:rPr>
        <w:t>April 19, 2021</w:t>
      </w:r>
    </w:p>
    <w:p w:rsidR="00410756" w:rsidRPr="00201720" w:rsidRDefault="00410756" w:rsidP="00201720">
      <w:pPr>
        <w:pStyle w:val="ListParagraph"/>
        <w:numPr>
          <w:ilvl w:val="0"/>
          <w:numId w:val="25"/>
        </w:numPr>
        <w:spacing w:line="360" w:lineRule="auto"/>
        <w:rPr>
          <w:rFonts w:ascii="Times New Roman" w:hAnsi="Times New Roman"/>
          <w:sz w:val="24"/>
          <w:szCs w:val="24"/>
        </w:rPr>
      </w:pPr>
      <w:r w:rsidRPr="00201720">
        <w:rPr>
          <w:rFonts w:ascii="Times New Roman" w:hAnsi="Times New Roman"/>
          <w:b/>
          <w:sz w:val="24"/>
          <w:szCs w:val="24"/>
        </w:rPr>
        <w:t>'Fine-tuning flexible inflation targeting'</w:t>
      </w:r>
      <w:r w:rsidRPr="00201720">
        <w:rPr>
          <w:rFonts w:ascii="Times New Roman" w:hAnsi="Times New Roman"/>
          <w:i/>
          <w:sz w:val="24"/>
          <w:szCs w:val="24"/>
        </w:rPr>
        <w:t xml:space="preserve"> Hindu Business Line, </w:t>
      </w:r>
      <w:r w:rsidRPr="00201720">
        <w:rPr>
          <w:rFonts w:ascii="Times New Roman" w:hAnsi="Times New Roman"/>
          <w:sz w:val="24"/>
          <w:szCs w:val="24"/>
        </w:rPr>
        <w:t>March 15, 2021</w:t>
      </w:r>
    </w:p>
    <w:p w:rsidR="00410756" w:rsidRPr="00201720" w:rsidRDefault="00410756" w:rsidP="00201720">
      <w:pPr>
        <w:pStyle w:val="ListParagraph"/>
        <w:numPr>
          <w:ilvl w:val="0"/>
          <w:numId w:val="25"/>
        </w:numPr>
        <w:spacing w:line="360" w:lineRule="auto"/>
        <w:rPr>
          <w:rFonts w:ascii="Times New Roman" w:hAnsi="Times New Roman"/>
          <w:i/>
          <w:sz w:val="24"/>
          <w:szCs w:val="24"/>
        </w:rPr>
      </w:pPr>
      <w:r w:rsidRPr="00201720">
        <w:rPr>
          <w:rFonts w:ascii="Times New Roman" w:hAnsi="Times New Roman"/>
          <w:b/>
          <w:sz w:val="24"/>
          <w:szCs w:val="24"/>
        </w:rPr>
        <w:t>'A clear-eyed and consistent Budget'</w:t>
      </w:r>
      <w:r w:rsidRPr="00201720">
        <w:rPr>
          <w:rFonts w:ascii="Times New Roman" w:hAnsi="Times New Roman"/>
          <w:i/>
          <w:sz w:val="24"/>
          <w:szCs w:val="24"/>
        </w:rPr>
        <w:t xml:space="preserve"> Hindu Business Line, </w:t>
      </w:r>
      <w:r w:rsidRPr="00201720">
        <w:rPr>
          <w:rFonts w:ascii="Times New Roman" w:hAnsi="Times New Roman"/>
          <w:sz w:val="24"/>
          <w:szCs w:val="24"/>
        </w:rPr>
        <w:t>February 15, 2021</w:t>
      </w:r>
    </w:p>
    <w:p w:rsidR="00410756" w:rsidRPr="00201720" w:rsidRDefault="00410756" w:rsidP="00201720">
      <w:pPr>
        <w:pStyle w:val="ListParagraph"/>
        <w:numPr>
          <w:ilvl w:val="0"/>
          <w:numId w:val="25"/>
        </w:numPr>
        <w:spacing w:line="360" w:lineRule="auto"/>
        <w:rPr>
          <w:rFonts w:ascii="Times New Roman" w:hAnsi="Times New Roman"/>
          <w:i/>
          <w:sz w:val="24"/>
          <w:szCs w:val="24"/>
        </w:rPr>
      </w:pPr>
      <w:r w:rsidRPr="00201720">
        <w:rPr>
          <w:rFonts w:ascii="Times New Roman" w:hAnsi="Times New Roman"/>
          <w:b/>
          <w:sz w:val="24"/>
          <w:szCs w:val="24"/>
        </w:rPr>
        <w:t xml:space="preserve">'Budget in the time of </w:t>
      </w:r>
      <w:proofErr w:type="spellStart"/>
      <w:r w:rsidRPr="00201720">
        <w:rPr>
          <w:rFonts w:ascii="Times New Roman" w:hAnsi="Times New Roman"/>
          <w:b/>
          <w:sz w:val="24"/>
          <w:szCs w:val="24"/>
        </w:rPr>
        <w:t>Covid</w:t>
      </w:r>
      <w:proofErr w:type="spellEnd"/>
      <w:r w:rsidRPr="00201720">
        <w:rPr>
          <w:rFonts w:ascii="Times New Roman" w:hAnsi="Times New Roman"/>
          <w:b/>
          <w:sz w:val="24"/>
          <w:szCs w:val="24"/>
        </w:rPr>
        <w:t xml:space="preserve"> pandemic'</w:t>
      </w:r>
      <w:r w:rsidRPr="00201720">
        <w:rPr>
          <w:rFonts w:ascii="Times New Roman" w:hAnsi="Times New Roman"/>
          <w:i/>
          <w:sz w:val="24"/>
          <w:szCs w:val="24"/>
        </w:rPr>
        <w:t xml:space="preserve"> Hindu Business Line, </w:t>
      </w:r>
      <w:r w:rsidRPr="00201720">
        <w:rPr>
          <w:rFonts w:ascii="Times New Roman" w:hAnsi="Times New Roman"/>
          <w:sz w:val="24"/>
          <w:szCs w:val="24"/>
        </w:rPr>
        <w:t>January 18, 2021</w:t>
      </w:r>
    </w:p>
    <w:p w:rsidR="00F00AB9" w:rsidRPr="00201720" w:rsidRDefault="00F00AB9" w:rsidP="00201720">
      <w:pPr>
        <w:pStyle w:val="ListParagraph"/>
        <w:numPr>
          <w:ilvl w:val="0"/>
          <w:numId w:val="25"/>
        </w:numPr>
        <w:spacing w:line="360" w:lineRule="auto"/>
        <w:rPr>
          <w:rFonts w:ascii="Times New Roman" w:hAnsi="Times New Roman"/>
          <w:sz w:val="24"/>
          <w:szCs w:val="24"/>
        </w:rPr>
      </w:pPr>
      <w:r w:rsidRPr="00201720">
        <w:rPr>
          <w:rFonts w:ascii="Times New Roman" w:hAnsi="Times New Roman"/>
          <w:b/>
          <w:sz w:val="24"/>
          <w:szCs w:val="24"/>
        </w:rPr>
        <w:t>‘Farmers are hurting themselves’</w:t>
      </w:r>
      <w:r w:rsidRPr="00201720">
        <w:rPr>
          <w:rFonts w:ascii="Times New Roman" w:hAnsi="Times New Roman"/>
          <w:sz w:val="24"/>
          <w:szCs w:val="24"/>
        </w:rPr>
        <w:t xml:space="preserve"> </w:t>
      </w:r>
      <w:r w:rsidRPr="00201720">
        <w:rPr>
          <w:rFonts w:ascii="Times New Roman" w:hAnsi="Times New Roman"/>
          <w:i/>
          <w:sz w:val="24"/>
          <w:szCs w:val="24"/>
        </w:rPr>
        <w:t>Hindu Business Line</w:t>
      </w:r>
      <w:r w:rsidRPr="00201720">
        <w:rPr>
          <w:rFonts w:ascii="Times New Roman" w:hAnsi="Times New Roman"/>
          <w:sz w:val="24"/>
          <w:szCs w:val="24"/>
        </w:rPr>
        <w:t>, December 14, 2020</w:t>
      </w:r>
    </w:p>
    <w:p w:rsidR="007664F9" w:rsidRPr="00201720" w:rsidRDefault="00F00AB9" w:rsidP="00201720">
      <w:pPr>
        <w:pStyle w:val="ListParagraph"/>
        <w:numPr>
          <w:ilvl w:val="0"/>
          <w:numId w:val="25"/>
        </w:numPr>
        <w:spacing w:line="360" w:lineRule="auto"/>
        <w:rPr>
          <w:rFonts w:ascii="Times New Roman" w:hAnsi="Times New Roman"/>
          <w:i/>
          <w:sz w:val="24"/>
          <w:szCs w:val="24"/>
        </w:rPr>
      </w:pPr>
      <w:r w:rsidRPr="00201720">
        <w:rPr>
          <w:rFonts w:ascii="Times New Roman" w:hAnsi="Times New Roman"/>
          <w:sz w:val="24"/>
          <w:szCs w:val="24"/>
        </w:rPr>
        <w:t>‘</w:t>
      </w:r>
      <w:r w:rsidRPr="00201720">
        <w:rPr>
          <w:rFonts w:ascii="Times New Roman" w:hAnsi="Times New Roman"/>
          <w:b/>
          <w:sz w:val="24"/>
          <w:szCs w:val="24"/>
        </w:rPr>
        <w:t xml:space="preserve">Neglected aspects of financial sector reforms’ </w:t>
      </w:r>
      <w:r w:rsidRPr="00201720">
        <w:rPr>
          <w:rFonts w:ascii="Times New Roman" w:hAnsi="Times New Roman"/>
          <w:i/>
          <w:sz w:val="24"/>
          <w:szCs w:val="24"/>
        </w:rPr>
        <w:t>Hindu Business Line</w:t>
      </w:r>
      <w:r w:rsidR="001B07DE" w:rsidRPr="00201720">
        <w:rPr>
          <w:rFonts w:ascii="Times New Roman" w:hAnsi="Times New Roman"/>
          <w:sz w:val="24"/>
          <w:szCs w:val="24"/>
        </w:rPr>
        <w:t>, November 2, 2020</w:t>
      </w:r>
    </w:p>
    <w:p w:rsidR="005A2949" w:rsidRPr="005A2949" w:rsidRDefault="005A2949" w:rsidP="008979C3">
      <w:pPr>
        <w:widowControl/>
        <w:numPr>
          <w:ilvl w:val="0"/>
          <w:numId w:val="18"/>
        </w:numPr>
        <w:spacing w:line="360" w:lineRule="auto"/>
      </w:pPr>
      <w:r w:rsidRPr="00201720">
        <w:rPr>
          <w:b/>
          <w:szCs w:val="24"/>
        </w:rPr>
        <w:t>‘The criticality</w:t>
      </w:r>
      <w:r w:rsidRPr="005A2949">
        <w:rPr>
          <w:b/>
        </w:rPr>
        <w:t xml:space="preserve"> of a coordinated policy approach in </w:t>
      </w:r>
      <w:proofErr w:type="spellStart"/>
      <w:r w:rsidRPr="005A2949">
        <w:rPr>
          <w:b/>
        </w:rPr>
        <w:t>covid</w:t>
      </w:r>
      <w:proofErr w:type="spellEnd"/>
      <w:r w:rsidRPr="005A2949">
        <w:rPr>
          <w:b/>
        </w:rPr>
        <w:t xml:space="preserve"> times</w:t>
      </w:r>
      <w:r>
        <w:rPr>
          <w:b/>
        </w:rPr>
        <w:t>’</w:t>
      </w:r>
      <w:r w:rsidRPr="005A2949">
        <w:t xml:space="preserve"> (with </w:t>
      </w:r>
      <w:proofErr w:type="spellStart"/>
      <w:r w:rsidRPr="005A2949">
        <w:t>Akhilesh</w:t>
      </w:r>
      <w:proofErr w:type="spellEnd"/>
      <w:r w:rsidRPr="005A2949">
        <w:t xml:space="preserve"> </w:t>
      </w:r>
      <w:proofErr w:type="spellStart"/>
      <w:r w:rsidRPr="005A2949">
        <w:t>Verma</w:t>
      </w:r>
      <w:proofErr w:type="spellEnd"/>
      <w:r w:rsidRPr="005A2949">
        <w:t>),</w:t>
      </w:r>
      <w:r>
        <w:t xml:space="preserve"> </w:t>
      </w:r>
      <w:r w:rsidRPr="00E356E3">
        <w:rPr>
          <w:i/>
        </w:rPr>
        <w:t>Livemint.com</w:t>
      </w:r>
      <w:r>
        <w:t>, October 6, 2020.</w:t>
      </w:r>
    </w:p>
    <w:p w:rsidR="007664F9" w:rsidRPr="00455564" w:rsidRDefault="00384B96" w:rsidP="007664F9">
      <w:pPr>
        <w:widowControl/>
        <w:numPr>
          <w:ilvl w:val="0"/>
          <w:numId w:val="18"/>
        </w:numPr>
        <w:spacing w:line="360" w:lineRule="auto"/>
      </w:pPr>
      <w:r>
        <w:rPr>
          <w:b/>
        </w:rPr>
        <w:t>‘</w:t>
      </w:r>
      <w:r w:rsidRPr="00384B96">
        <w:rPr>
          <w:b/>
        </w:rPr>
        <w:t xml:space="preserve">Is there a manufacturing turnaround? </w:t>
      </w:r>
      <w:r w:rsidRPr="0051728B">
        <w:rPr>
          <w:b/>
        </w:rPr>
        <w:t xml:space="preserve">’ </w:t>
      </w:r>
      <w:r w:rsidRPr="00455564">
        <w:rPr>
          <w:i/>
        </w:rPr>
        <w:t>Hindu Business Line</w:t>
      </w:r>
      <w:r w:rsidRPr="00455564">
        <w:t xml:space="preserve">, </w:t>
      </w:r>
      <w:r>
        <w:t>October</w:t>
      </w:r>
      <w:r w:rsidRPr="00455564">
        <w:t xml:space="preserve"> </w:t>
      </w:r>
      <w:r>
        <w:t>5</w:t>
      </w:r>
      <w:r w:rsidR="007664F9">
        <w:t>, 2020.</w:t>
      </w:r>
    </w:p>
    <w:p w:rsidR="00384B96" w:rsidRPr="00455564" w:rsidRDefault="00384B96" w:rsidP="008979C3">
      <w:pPr>
        <w:widowControl/>
        <w:numPr>
          <w:ilvl w:val="0"/>
          <w:numId w:val="18"/>
        </w:numPr>
        <w:spacing w:line="360" w:lineRule="auto"/>
      </w:pPr>
      <w:r>
        <w:rPr>
          <w:b/>
        </w:rPr>
        <w:t>‘</w:t>
      </w:r>
      <w:r w:rsidRPr="00384B96">
        <w:rPr>
          <w:b/>
        </w:rPr>
        <w:t>It’s not all gloomy on the economy front</w:t>
      </w:r>
      <w:r w:rsidRPr="0051728B">
        <w:rPr>
          <w:b/>
        </w:rPr>
        <w:t xml:space="preserve">’ </w:t>
      </w:r>
      <w:r w:rsidRPr="00455564">
        <w:rPr>
          <w:i/>
        </w:rPr>
        <w:t>Hindu Business Line</w:t>
      </w:r>
      <w:r w:rsidRPr="00455564">
        <w:t xml:space="preserve">, </w:t>
      </w:r>
      <w:r>
        <w:t>September</w:t>
      </w:r>
      <w:r w:rsidRPr="00455564">
        <w:t xml:space="preserve"> </w:t>
      </w:r>
      <w:r>
        <w:t>7</w:t>
      </w:r>
      <w:r w:rsidRPr="00455564">
        <w:t>, 2020.</w:t>
      </w:r>
    </w:p>
    <w:p w:rsidR="00384B96" w:rsidRPr="00455564" w:rsidRDefault="00384B96" w:rsidP="008979C3">
      <w:pPr>
        <w:widowControl/>
        <w:numPr>
          <w:ilvl w:val="0"/>
          <w:numId w:val="18"/>
        </w:numPr>
        <w:spacing w:line="360" w:lineRule="auto"/>
      </w:pPr>
      <w:r w:rsidRPr="00384B96">
        <w:rPr>
          <w:b/>
        </w:rPr>
        <w:t>‘Economy needs more monetary easing</w:t>
      </w:r>
      <w:r w:rsidRPr="0051728B">
        <w:rPr>
          <w:b/>
        </w:rPr>
        <w:t xml:space="preserve">’ </w:t>
      </w:r>
      <w:r w:rsidRPr="00455564">
        <w:rPr>
          <w:i/>
        </w:rPr>
        <w:t>Hindu Business Line</w:t>
      </w:r>
      <w:r w:rsidRPr="00455564">
        <w:t xml:space="preserve">, </w:t>
      </w:r>
      <w:r>
        <w:t>August</w:t>
      </w:r>
      <w:r w:rsidRPr="00455564">
        <w:t xml:space="preserve"> </w:t>
      </w:r>
      <w:r>
        <w:t>2</w:t>
      </w:r>
      <w:r w:rsidRPr="00455564">
        <w:t>, 2020.</w:t>
      </w:r>
    </w:p>
    <w:p w:rsidR="00384B96" w:rsidRPr="00455564" w:rsidRDefault="00384B96" w:rsidP="008979C3">
      <w:pPr>
        <w:widowControl/>
        <w:numPr>
          <w:ilvl w:val="0"/>
          <w:numId w:val="18"/>
        </w:numPr>
        <w:spacing w:line="360" w:lineRule="auto"/>
      </w:pPr>
      <w:r w:rsidRPr="00384B96">
        <w:rPr>
          <w:b/>
        </w:rPr>
        <w:t>‘The economy is not looking too bad’</w:t>
      </w:r>
      <w:r>
        <w:t xml:space="preserve"> </w:t>
      </w:r>
      <w:r w:rsidRPr="00455564">
        <w:rPr>
          <w:i/>
        </w:rPr>
        <w:t>Hindu Business Line</w:t>
      </w:r>
      <w:r w:rsidRPr="00455564">
        <w:t xml:space="preserve">, </w:t>
      </w:r>
      <w:r>
        <w:t>July</w:t>
      </w:r>
      <w:r w:rsidRPr="00455564">
        <w:t xml:space="preserve"> </w:t>
      </w:r>
      <w:r>
        <w:t>6</w:t>
      </w:r>
      <w:r w:rsidRPr="00455564">
        <w:t>, 2020.</w:t>
      </w:r>
    </w:p>
    <w:p w:rsidR="00384B96" w:rsidRPr="00455564" w:rsidRDefault="00384B96" w:rsidP="008979C3">
      <w:pPr>
        <w:widowControl/>
        <w:numPr>
          <w:ilvl w:val="0"/>
          <w:numId w:val="18"/>
        </w:numPr>
        <w:spacing w:line="360" w:lineRule="auto"/>
      </w:pPr>
      <w:r>
        <w:rPr>
          <w:b/>
        </w:rPr>
        <w:t>‘</w:t>
      </w:r>
      <w:proofErr w:type="spellStart"/>
      <w:r w:rsidRPr="00384B96">
        <w:rPr>
          <w:b/>
        </w:rPr>
        <w:t>Govt’s</w:t>
      </w:r>
      <w:proofErr w:type="spellEnd"/>
      <w:r w:rsidRPr="00384B96">
        <w:rPr>
          <w:b/>
        </w:rPr>
        <w:t xml:space="preserve"> stimulus is in the right direction’ </w:t>
      </w:r>
      <w:r w:rsidRPr="00455564">
        <w:rPr>
          <w:i/>
        </w:rPr>
        <w:t>Hindu Business Line</w:t>
      </w:r>
      <w:r w:rsidRPr="00455564">
        <w:t xml:space="preserve">, </w:t>
      </w:r>
      <w:r>
        <w:t>May</w:t>
      </w:r>
      <w:r w:rsidRPr="00455564">
        <w:t xml:space="preserve"> </w:t>
      </w:r>
      <w:r>
        <w:t>31</w:t>
      </w:r>
      <w:r w:rsidRPr="00455564">
        <w:t>, 2020.</w:t>
      </w:r>
    </w:p>
    <w:p w:rsidR="00384B96" w:rsidRPr="00455564" w:rsidRDefault="00384B96" w:rsidP="008979C3">
      <w:pPr>
        <w:widowControl/>
        <w:numPr>
          <w:ilvl w:val="0"/>
          <w:numId w:val="18"/>
        </w:numPr>
        <w:spacing w:line="360" w:lineRule="auto"/>
      </w:pPr>
      <w:r w:rsidRPr="00384B96">
        <w:rPr>
          <w:b/>
        </w:rPr>
        <w:t xml:space="preserve">‘How to revive the economy post lockdown’ </w:t>
      </w:r>
      <w:r w:rsidRPr="00455564">
        <w:rPr>
          <w:i/>
        </w:rPr>
        <w:t>Hindu Business Line</w:t>
      </w:r>
      <w:r w:rsidRPr="00455564">
        <w:t xml:space="preserve">, </w:t>
      </w:r>
      <w:r>
        <w:t>May</w:t>
      </w:r>
      <w:r w:rsidRPr="00455564">
        <w:t xml:space="preserve"> </w:t>
      </w:r>
      <w:r>
        <w:t>4</w:t>
      </w:r>
      <w:r w:rsidRPr="00455564">
        <w:t>, 2020.</w:t>
      </w:r>
    </w:p>
    <w:p w:rsidR="00384B96" w:rsidRPr="00455564" w:rsidRDefault="00384B96" w:rsidP="008979C3">
      <w:pPr>
        <w:widowControl/>
        <w:numPr>
          <w:ilvl w:val="0"/>
          <w:numId w:val="18"/>
        </w:numPr>
        <w:spacing w:line="360" w:lineRule="auto"/>
      </w:pPr>
      <w:r>
        <w:rPr>
          <w:b/>
        </w:rPr>
        <w:t>‘</w:t>
      </w:r>
      <w:r w:rsidRPr="00384B96">
        <w:rPr>
          <w:b/>
        </w:rPr>
        <w:t xml:space="preserve">Containing the economic impact of </w:t>
      </w:r>
      <w:proofErr w:type="spellStart"/>
      <w:r w:rsidRPr="00384B96">
        <w:rPr>
          <w:b/>
        </w:rPr>
        <w:t>Covid</w:t>
      </w:r>
      <w:proofErr w:type="spellEnd"/>
      <w:r w:rsidRPr="00384B96">
        <w:rPr>
          <w:b/>
        </w:rPr>
        <w:t xml:space="preserve">’ </w:t>
      </w:r>
      <w:r w:rsidRPr="00455564">
        <w:rPr>
          <w:i/>
        </w:rPr>
        <w:t>Hindu Business Line</w:t>
      </w:r>
      <w:r w:rsidRPr="00455564">
        <w:t xml:space="preserve">, </w:t>
      </w:r>
      <w:r>
        <w:t>April</w:t>
      </w:r>
      <w:r w:rsidRPr="00455564">
        <w:t xml:space="preserve"> </w:t>
      </w:r>
      <w:r>
        <w:t>5</w:t>
      </w:r>
      <w:r w:rsidRPr="00455564">
        <w:t>, 2020.</w:t>
      </w:r>
    </w:p>
    <w:p w:rsidR="00384B96" w:rsidRPr="00384B96" w:rsidRDefault="00384B96" w:rsidP="008979C3">
      <w:pPr>
        <w:widowControl/>
        <w:numPr>
          <w:ilvl w:val="0"/>
          <w:numId w:val="18"/>
        </w:numPr>
        <w:spacing w:line="360" w:lineRule="auto"/>
      </w:pPr>
      <w:r w:rsidRPr="00384B96">
        <w:rPr>
          <w:b/>
        </w:rPr>
        <w:t>‘A case for softer macroeconomic policy’</w:t>
      </w:r>
      <w:r>
        <w:t xml:space="preserve"> </w:t>
      </w:r>
      <w:r w:rsidRPr="00455564">
        <w:rPr>
          <w:i/>
        </w:rPr>
        <w:t>Hindu Business Line</w:t>
      </w:r>
      <w:r w:rsidRPr="00455564">
        <w:t xml:space="preserve">, </w:t>
      </w:r>
      <w:r>
        <w:t>March</w:t>
      </w:r>
      <w:r w:rsidRPr="00455564">
        <w:t xml:space="preserve"> </w:t>
      </w:r>
      <w:r>
        <w:t>1</w:t>
      </w:r>
      <w:r w:rsidRPr="00455564">
        <w:t>, 2020.</w:t>
      </w:r>
    </w:p>
    <w:p w:rsidR="0051728B" w:rsidRPr="00455564" w:rsidRDefault="0051728B" w:rsidP="008979C3">
      <w:pPr>
        <w:widowControl/>
        <w:numPr>
          <w:ilvl w:val="0"/>
          <w:numId w:val="18"/>
        </w:numPr>
        <w:spacing w:line="360" w:lineRule="auto"/>
      </w:pPr>
      <w:r w:rsidRPr="0051728B">
        <w:rPr>
          <w:b/>
        </w:rPr>
        <w:lastRenderedPageBreak/>
        <w:t xml:space="preserve">‘A Budget for reforms with continuity’ </w:t>
      </w:r>
      <w:r w:rsidRPr="00455564">
        <w:rPr>
          <w:i/>
        </w:rPr>
        <w:t>Hindu Business Line</w:t>
      </w:r>
      <w:r w:rsidRPr="00455564">
        <w:t xml:space="preserve">, </w:t>
      </w:r>
      <w:r>
        <w:t>February</w:t>
      </w:r>
      <w:r w:rsidRPr="00455564">
        <w:t xml:space="preserve"> </w:t>
      </w:r>
      <w:r>
        <w:t>3</w:t>
      </w:r>
      <w:r w:rsidRPr="00455564">
        <w:t>, 2020.</w:t>
      </w:r>
    </w:p>
    <w:p w:rsidR="00022119" w:rsidRPr="00022119" w:rsidRDefault="0051728B" w:rsidP="008979C3">
      <w:pPr>
        <w:widowControl/>
        <w:numPr>
          <w:ilvl w:val="0"/>
          <w:numId w:val="18"/>
        </w:numPr>
        <w:spacing w:line="360" w:lineRule="auto"/>
      </w:pPr>
      <w:r w:rsidRPr="0085744C">
        <w:rPr>
          <w:b/>
        </w:rPr>
        <w:t xml:space="preserve"> </w:t>
      </w:r>
      <w:r w:rsidR="00065D66" w:rsidRPr="0085744C">
        <w:rPr>
          <w:b/>
        </w:rPr>
        <w:t>‘</w:t>
      </w:r>
      <w:r w:rsidR="00065D66">
        <w:rPr>
          <w:b/>
        </w:rPr>
        <w:t>Are savings a constraint on growth?</w:t>
      </w:r>
      <w:r w:rsidR="00065D66" w:rsidRPr="0085744C">
        <w:rPr>
          <w:b/>
        </w:rPr>
        <w:t>’</w:t>
      </w:r>
      <w:r w:rsidR="007664F9">
        <w:t xml:space="preserve"> </w:t>
      </w:r>
      <w:r w:rsidR="00065D66" w:rsidRPr="00B53D6F">
        <w:rPr>
          <w:i/>
        </w:rPr>
        <w:t>Hindu Business Line</w:t>
      </w:r>
      <w:r w:rsidR="00065D66">
        <w:t>, January 6</w:t>
      </w:r>
      <w:r w:rsidR="00065D66" w:rsidRPr="00B53D6F">
        <w:t>, 20</w:t>
      </w:r>
      <w:r w:rsidR="00065D66">
        <w:t>20</w:t>
      </w:r>
      <w:r w:rsidR="00065D66" w:rsidRPr="00B53D6F">
        <w:t>.</w:t>
      </w:r>
    </w:p>
    <w:p w:rsidR="00651FCD" w:rsidRDefault="00651FCD" w:rsidP="008979C3">
      <w:pPr>
        <w:widowControl/>
        <w:numPr>
          <w:ilvl w:val="0"/>
          <w:numId w:val="18"/>
        </w:numPr>
        <w:spacing w:line="360" w:lineRule="auto"/>
      </w:pPr>
      <w:r w:rsidRPr="0085744C">
        <w:rPr>
          <w:b/>
        </w:rPr>
        <w:t>‘</w:t>
      </w:r>
      <w:r w:rsidRPr="00651FCD">
        <w:rPr>
          <w:b/>
        </w:rPr>
        <w:t>How to boost India’s monetary transmission</w:t>
      </w:r>
      <w:r w:rsidRPr="0085744C">
        <w:rPr>
          <w:b/>
        </w:rPr>
        <w:t>’</w:t>
      </w:r>
      <w:r w:rsidRPr="00B53D6F">
        <w:t xml:space="preserve">, </w:t>
      </w:r>
      <w:r w:rsidRPr="00B53D6F">
        <w:rPr>
          <w:i/>
        </w:rPr>
        <w:t>Hindu Business Line</w:t>
      </w:r>
      <w:r>
        <w:t>, December 2</w:t>
      </w:r>
      <w:r w:rsidRPr="00B53D6F">
        <w:t>, 2019.</w:t>
      </w:r>
    </w:p>
    <w:p w:rsidR="0085744C" w:rsidRDefault="00651FCD" w:rsidP="008979C3">
      <w:pPr>
        <w:widowControl/>
        <w:numPr>
          <w:ilvl w:val="0"/>
          <w:numId w:val="18"/>
        </w:numPr>
        <w:spacing w:line="360" w:lineRule="auto"/>
        <w:ind w:left="714" w:hanging="357"/>
      </w:pPr>
      <w:r w:rsidRPr="0085744C">
        <w:rPr>
          <w:b/>
        </w:rPr>
        <w:t xml:space="preserve"> </w:t>
      </w:r>
      <w:r w:rsidR="0085744C" w:rsidRPr="0085744C">
        <w:rPr>
          <w:b/>
        </w:rPr>
        <w:t>‘Slowdown: Aligning responses to causes’</w:t>
      </w:r>
      <w:r w:rsidR="0085744C" w:rsidRPr="00B53D6F">
        <w:t xml:space="preserve">, </w:t>
      </w:r>
      <w:r w:rsidR="0085744C" w:rsidRPr="00B53D6F">
        <w:rPr>
          <w:i/>
        </w:rPr>
        <w:t>Hindu Business Line</w:t>
      </w:r>
      <w:r w:rsidR="0085744C">
        <w:t>, November 3</w:t>
      </w:r>
      <w:r w:rsidR="0085744C" w:rsidRPr="00B53D6F">
        <w:t>, 2019.</w:t>
      </w:r>
    </w:p>
    <w:p w:rsidR="0085744C" w:rsidRDefault="0085744C" w:rsidP="008979C3">
      <w:pPr>
        <w:widowControl/>
        <w:numPr>
          <w:ilvl w:val="0"/>
          <w:numId w:val="18"/>
        </w:numPr>
        <w:spacing w:line="360" w:lineRule="auto"/>
        <w:ind w:left="714" w:hanging="357"/>
      </w:pPr>
      <w:r w:rsidRPr="0085744C">
        <w:rPr>
          <w:b/>
        </w:rPr>
        <w:t>‘Monetary policy in times of a slowdown’</w:t>
      </w:r>
      <w:r w:rsidRPr="00B53D6F">
        <w:t xml:space="preserve">, </w:t>
      </w:r>
      <w:r w:rsidRPr="00B53D6F">
        <w:rPr>
          <w:i/>
        </w:rPr>
        <w:t>Hindu Business Line</w:t>
      </w:r>
      <w:r>
        <w:t>, October 6</w:t>
      </w:r>
      <w:r w:rsidRPr="00B53D6F">
        <w:t>, 2019.</w:t>
      </w:r>
    </w:p>
    <w:p w:rsidR="0085744C" w:rsidRDefault="00A1559A" w:rsidP="008979C3">
      <w:pPr>
        <w:widowControl/>
        <w:numPr>
          <w:ilvl w:val="0"/>
          <w:numId w:val="18"/>
        </w:numPr>
        <w:spacing w:line="360" w:lineRule="auto"/>
        <w:ind w:left="714" w:hanging="357"/>
      </w:pPr>
      <w:r w:rsidRPr="00A1559A">
        <w:rPr>
          <w:b/>
        </w:rPr>
        <w:t xml:space="preserve"> </w:t>
      </w:r>
      <w:r w:rsidR="0085744C" w:rsidRPr="00A1559A">
        <w:rPr>
          <w:b/>
        </w:rPr>
        <w:t>‘Is the s</w:t>
      </w:r>
      <w:r w:rsidR="00065D66">
        <w:rPr>
          <w:b/>
        </w:rPr>
        <w:t>lowdown cyclical or structural?</w:t>
      </w:r>
      <w:r w:rsidR="0085744C" w:rsidRPr="00A1559A">
        <w:rPr>
          <w:b/>
        </w:rPr>
        <w:t>’</w:t>
      </w:r>
      <w:r w:rsidR="0085744C" w:rsidRPr="00B53D6F">
        <w:t xml:space="preserve"> </w:t>
      </w:r>
      <w:r w:rsidR="0085744C" w:rsidRPr="00B53D6F">
        <w:rPr>
          <w:i/>
        </w:rPr>
        <w:t>Hindu Business Line</w:t>
      </w:r>
      <w:r w:rsidR="0085744C">
        <w:t>, September 1</w:t>
      </w:r>
      <w:r w:rsidR="0085744C" w:rsidRPr="00B53D6F">
        <w:t>, 2019.</w:t>
      </w:r>
    </w:p>
    <w:p w:rsidR="0085744C" w:rsidRDefault="00A1559A" w:rsidP="008979C3">
      <w:pPr>
        <w:widowControl/>
        <w:numPr>
          <w:ilvl w:val="0"/>
          <w:numId w:val="18"/>
        </w:numPr>
        <w:spacing w:line="360" w:lineRule="auto"/>
        <w:ind w:left="714" w:hanging="357"/>
      </w:pPr>
      <w:r w:rsidRPr="00A1559A">
        <w:rPr>
          <w:b/>
        </w:rPr>
        <w:t xml:space="preserve"> </w:t>
      </w:r>
      <w:r w:rsidR="0085744C" w:rsidRPr="00A1559A">
        <w:rPr>
          <w:b/>
        </w:rPr>
        <w:t>‘GDP measurement and the slowdown’</w:t>
      </w:r>
      <w:r w:rsidR="0085744C">
        <w:t xml:space="preserve">, </w:t>
      </w:r>
      <w:r w:rsidR="0085744C" w:rsidRPr="00537603">
        <w:rPr>
          <w:i/>
        </w:rPr>
        <w:t>Business Standard</w:t>
      </w:r>
      <w:r w:rsidR="0085744C">
        <w:t>, August 21, 2019.</w:t>
      </w:r>
    </w:p>
    <w:p w:rsidR="0085744C" w:rsidRDefault="00A1559A" w:rsidP="008979C3">
      <w:pPr>
        <w:widowControl/>
        <w:numPr>
          <w:ilvl w:val="0"/>
          <w:numId w:val="18"/>
        </w:numPr>
        <w:spacing w:line="360" w:lineRule="auto"/>
        <w:ind w:left="714" w:hanging="357"/>
      </w:pPr>
      <w:r w:rsidRPr="00A1559A">
        <w:rPr>
          <w:b/>
        </w:rPr>
        <w:t xml:space="preserve"> </w:t>
      </w:r>
      <w:r w:rsidR="0085744C" w:rsidRPr="00A1559A">
        <w:rPr>
          <w:b/>
        </w:rPr>
        <w:t>‘Ill-effects of neglecting macroeconomics’</w:t>
      </w:r>
      <w:r w:rsidR="0085744C">
        <w:t xml:space="preserve"> </w:t>
      </w:r>
      <w:r w:rsidR="002B2AC4" w:rsidRPr="00B53D6F">
        <w:rPr>
          <w:i/>
        </w:rPr>
        <w:t>Hindu Business Line</w:t>
      </w:r>
      <w:r w:rsidR="0085744C">
        <w:t xml:space="preserve">, August 5, 2019. </w:t>
      </w:r>
    </w:p>
    <w:p w:rsidR="00E20C10" w:rsidRPr="00537603" w:rsidRDefault="00E20C10" w:rsidP="008979C3">
      <w:pPr>
        <w:widowControl/>
        <w:numPr>
          <w:ilvl w:val="0"/>
          <w:numId w:val="18"/>
        </w:numPr>
        <w:spacing w:line="360" w:lineRule="auto"/>
      </w:pPr>
      <w:r w:rsidRPr="00A1559A">
        <w:rPr>
          <w:b/>
        </w:rPr>
        <w:t>‘</w:t>
      </w:r>
      <w:r w:rsidRPr="00E20C10">
        <w:rPr>
          <w:b/>
        </w:rPr>
        <w:t>Government securities market: Price discovery and the cost of Indian government borrowing</w:t>
      </w:r>
      <w:r w:rsidRPr="00A1559A">
        <w:rPr>
          <w:b/>
        </w:rPr>
        <w:t>’</w:t>
      </w:r>
      <w:r w:rsidRPr="00B53D6F">
        <w:t xml:space="preserve">, </w:t>
      </w:r>
      <w:r>
        <w:rPr>
          <w:i/>
        </w:rPr>
        <w:t>Ideas for India</w:t>
      </w:r>
      <w:r>
        <w:t>, July 15</w:t>
      </w:r>
      <w:r w:rsidRPr="00B53D6F">
        <w:t>, 2019.</w:t>
      </w:r>
    </w:p>
    <w:p w:rsidR="0085744C" w:rsidRPr="00537603" w:rsidRDefault="00E20C10" w:rsidP="008979C3">
      <w:pPr>
        <w:widowControl/>
        <w:numPr>
          <w:ilvl w:val="0"/>
          <w:numId w:val="18"/>
        </w:numPr>
        <w:spacing w:line="360" w:lineRule="auto"/>
        <w:ind w:left="714" w:hanging="357"/>
      </w:pPr>
      <w:r w:rsidRPr="00A1559A">
        <w:rPr>
          <w:b/>
        </w:rPr>
        <w:t xml:space="preserve"> </w:t>
      </w:r>
      <w:r w:rsidR="0085744C" w:rsidRPr="00A1559A">
        <w:rPr>
          <w:b/>
        </w:rPr>
        <w:t xml:space="preserve">‘A </w:t>
      </w:r>
      <w:r w:rsidR="00A1559A">
        <w:rPr>
          <w:b/>
        </w:rPr>
        <w:t>r</w:t>
      </w:r>
      <w:r w:rsidR="0085744C" w:rsidRPr="00A1559A">
        <w:rPr>
          <w:b/>
        </w:rPr>
        <w:t>oadmap for 15th Finance Commission’</w:t>
      </w:r>
      <w:r w:rsidR="0085744C" w:rsidRPr="00B53D6F">
        <w:t xml:space="preserve">, </w:t>
      </w:r>
      <w:r w:rsidR="0085744C" w:rsidRPr="00B53D6F">
        <w:rPr>
          <w:i/>
        </w:rPr>
        <w:t>Hindu Business Line</w:t>
      </w:r>
      <w:r w:rsidR="0085744C">
        <w:t>, July 1</w:t>
      </w:r>
      <w:r w:rsidR="0085744C" w:rsidRPr="00B53D6F">
        <w:t>, 2019.</w:t>
      </w:r>
    </w:p>
    <w:p w:rsidR="0072043C" w:rsidRDefault="0085744C" w:rsidP="008979C3">
      <w:pPr>
        <w:widowControl/>
        <w:numPr>
          <w:ilvl w:val="0"/>
          <w:numId w:val="18"/>
        </w:numPr>
        <w:spacing w:line="360" w:lineRule="auto"/>
        <w:ind w:left="714" w:hanging="357"/>
        <w:rPr>
          <w:b/>
        </w:rPr>
      </w:pPr>
      <w:r w:rsidRPr="0072043C">
        <w:rPr>
          <w:b/>
        </w:rPr>
        <w:t xml:space="preserve"> </w:t>
      </w:r>
      <w:r w:rsidR="0072043C" w:rsidRPr="0072043C">
        <w:rPr>
          <w:b/>
        </w:rPr>
        <w:t xml:space="preserve">‘Measuring Indian GDP: Arvind Subramanian </w:t>
      </w:r>
      <w:r w:rsidR="0072043C">
        <w:rPr>
          <w:b/>
        </w:rPr>
        <w:t>c</w:t>
      </w:r>
      <w:r w:rsidR="0072043C" w:rsidRPr="0072043C">
        <w:rPr>
          <w:b/>
        </w:rPr>
        <w:t xml:space="preserve">an’t </w:t>
      </w:r>
      <w:r w:rsidR="0072043C">
        <w:rPr>
          <w:b/>
        </w:rPr>
        <w:t>be t</w:t>
      </w:r>
      <w:r w:rsidR="0072043C" w:rsidRPr="0072043C">
        <w:rPr>
          <w:b/>
        </w:rPr>
        <w:t xml:space="preserve">aken </w:t>
      </w:r>
      <w:r w:rsidR="0072043C">
        <w:rPr>
          <w:b/>
        </w:rPr>
        <w:t>s</w:t>
      </w:r>
      <w:r w:rsidR="0072043C" w:rsidRPr="0072043C">
        <w:rPr>
          <w:b/>
        </w:rPr>
        <w:t>eriously’</w:t>
      </w:r>
      <w:r w:rsidR="0072043C" w:rsidRPr="00B53D6F">
        <w:t xml:space="preserve"> (with Abhishek Kumar), </w:t>
      </w:r>
      <w:r w:rsidR="0072043C" w:rsidRPr="00B53D6F">
        <w:rPr>
          <w:i/>
        </w:rPr>
        <w:t>Bloomberg Quint</w:t>
      </w:r>
      <w:r w:rsidR="0072043C" w:rsidRPr="00B53D6F">
        <w:t>, June 18, 2019.</w:t>
      </w:r>
      <w:r w:rsidR="0072043C">
        <w:rPr>
          <w:b/>
        </w:rPr>
        <w:t xml:space="preserve"> </w:t>
      </w:r>
    </w:p>
    <w:p w:rsidR="005E0442" w:rsidRDefault="005E0442" w:rsidP="008979C3">
      <w:pPr>
        <w:widowControl/>
        <w:numPr>
          <w:ilvl w:val="0"/>
          <w:numId w:val="18"/>
        </w:numPr>
        <w:spacing w:line="360" w:lineRule="auto"/>
        <w:rPr>
          <w:b/>
        </w:rPr>
      </w:pPr>
      <w:r>
        <w:rPr>
          <w:b/>
        </w:rPr>
        <w:t>‘</w:t>
      </w:r>
      <w:r w:rsidRPr="004405E3">
        <w:rPr>
          <w:b/>
        </w:rPr>
        <w:t>Modi’s post-election reform priorities</w:t>
      </w:r>
      <w:r>
        <w:rPr>
          <w:b/>
        </w:rPr>
        <w:t>’</w:t>
      </w:r>
      <w:r>
        <w:rPr>
          <w:bCs/>
          <w:color w:val="000000"/>
          <w:lang w:val="en-IN" w:eastAsia="en-IN"/>
        </w:rPr>
        <w:t xml:space="preserve">, </w:t>
      </w:r>
      <w:r w:rsidRPr="007416EF">
        <w:rPr>
          <w:bCs/>
          <w:i/>
          <w:color w:val="000000"/>
          <w:lang w:val="en-IN" w:eastAsia="en-IN"/>
        </w:rPr>
        <w:t>East Asia Forum</w:t>
      </w:r>
      <w:r>
        <w:rPr>
          <w:bCs/>
          <w:color w:val="000000"/>
          <w:lang w:val="en-IN" w:eastAsia="en-IN"/>
        </w:rPr>
        <w:t xml:space="preserve">, </w:t>
      </w:r>
      <w:r w:rsidR="0072043C">
        <w:rPr>
          <w:bCs/>
          <w:color w:val="000000"/>
          <w:lang w:val="en-IN" w:eastAsia="en-IN"/>
        </w:rPr>
        <w:t>June 14</w:t>
      </w:r>
      <w:r>
        <w:rPr>
          <w:bCs/>
          <w:color w:val="000000"/>
          <w:lang w:val="en-IN" w:eastAsia="en-IN"/>
        </w:rPr>
        <w:t>, 2019.</w:t>
      </w:r>
    </w:p>
    <w:p w:rsidR="002757AE" w:rsidRDefault="002757AE" w:rsidP="008979C3">
      <w:pPr>
        <w:widowControl/>
        <w:numPr>
          <w:ilvl w:val="0"/>
          <w:numId w:val="18"/>
        </w:numPr>
        <w:spacing w:line="360" w:lineRule="auto"/>
        <w:rPr>
          <w:b/>
        </w:rPr>
      </w:pPr>
      <w:r>
        <w:rPr>
          <w:b/>
        </w:rPr>
        <w:t>‘</w:t>
      </w:r>
      <w:r w:rsidRPr="002757AE">
        <w:rPr>
          <w:b/>
        </w:rPr>
        <w:t>Restoring balance in monetary policy</w:t>
      </w:r>
      <w:r>
        <w:rPr>
          <w:b/>
        </w:rPr>
        <w:t>’</w:t>
      </w:r>
      <w:r w:rsidRPr="007F5621">
        <w:t xml:space="preserve">, </w:t>
      </w:r>
      <w:r w:rsidRPr="007F5621">
        <w:rPr>
          <w:i/>
        </w:rPr>
        <w:t>Hindu Business Line</w:t>
      </w:r>
      <w:r w:rsidRPr="007F5621">
        <w:t xml:space="preserve">, </w:t>
      </w:r>
      <w:r>
        <w:t xml:space="preserve">June </w:t>
      </w:r>
      <w:r w:rsidR="0072043C">
        <w:t>2</w:t>
      </w:r>
      <w:r>
        <w:t>, 2019</w:t>
      </w:r>
      <w:r w:rsidRPr="007F5621">
        <w:t>.</w:t>
      </w:r>
    </w:p>
    <w:p w:rsidR="002757AE" w:rsidRDefault="002757AE" w:rsidP="008979C3">
      <w:pPr>
        <w:widowControl/>
        <w:numPr>
          <w:ilvl w:val="0"/>
          <w:numId w:val="18"/>
        </w:numPr>
        <w:spacing w:line="360" w:lineRule="auto"/>
        <w:rPr>
          <w:b/>
        </w:rPr>
      </w:pPr>
      <w:r>
        <w:rPr>
          <w:b/>
        </w:rPr>
        <w:t>‘</w:t>
      </w:r>
      <w:r w:rsidRPr="002757AE">
        <w:rPr>
          <w:b/>
        </w:rPr>
        <w:t>Why are Indian growth rates so volatile?</w:t>
      </w:r>
      <w:r>
        <w:rPr>
          <w:b/>
        </w:rPr>
        <w:t>’</w:t>
      </w:r>
      <w:r w:rsidRPr="007F5621">
        <w:t xml:space="preserve"> </w:t>
      </w:r>
      <w:r w:rsidRPr="007F5621">
        <w:rPr>
          <w:i/>
        </w:rPr>
        <w:t xml:space="preserve">Business </w:t>
      </w:r>
      <w:r>
        <w:rPr>
          <w:i/>
        </w:rPr>
        <w:t>Standard</w:t>
      </w:r>
      <w:r w:rsidRPr="007F5621">
        <w:t xml:space="preserve">, </w:t>
      </w:r>
      <w:r>
        <w:t>June 3, 2019</w:t>
      </w:r>
      <w:r w:rsidRPr="007F5621">
        <w:t>.</w:t>
      </w:r>
    </w:p>
    <w:p w:rsidR="002757AE" w:rsidRDefault="002757AE" w:rsidP="008979C3">
      <w:pPr>
        <w:widowControl/>
        <w:numPr>
          <w:ilvl w:val="0"/>
          <w:numId w:val="18"/>
        </w:numPr>
        <w:spacing w:line="360" w:lineRule="auto"/>
        <w:rPr>
          <w:b/>
        </w:rPr>
      </w:pPr>
      <w:r>
        <w:rPr>
          <w:b/>
        </w:rPr>
        <w:t>‘</w:t>
      </w:r>
      <w:r w:rsidRPr="002757AE">
        <w:rPr>
          <w:b/>
        </w:rPr>
        <w:t xml:space="preserve">Scope for stimulus despite fiscal consolidation target, says </w:t>
      </w:r>
      <w:proofErr w:type="spellStart"/>
      <w:r w:rsidRPr="002757AE">
        <w:rPr>
          <w:b/>
        </w:rPr>
        <w:t>Ashima</w:t>
      </w:r>
      <w:proofErr w:type="spellEnd"/>
      <w:r w:rsidRPr="002757AE">
        <w:rPr>
          <w:b/>
        </w:rPr>
        <w:t xml:space="preserve"> </w:t>
      </w:r>
      <w:proofErr w:type="spellStart"/>
      <w:r w:rsidRPr="002757AE">
        <w:rPr>
          <w:b/>
        </w:rPr>
        <w:t>Goyal</w:t>
      </w:r>
      <w:proofErr w:type="spellEnd"/>
      <w:r>
        <w:rPr>
          <w:b/>
        </w:rPr>
        <w:t>’</w:t>
      </w:r>
      <w:r w:rsidRPr="007F5621">
        <w:t xml:space="preserve">, </w:t>
      </w:r>
      <w:r w:rsidRPr="007F5621">
        <w:rPr>
          <w:i/>
        </w:rPr>
        <w:t xml:space="preserve">Business </w:t>
      </w:r>
      <w:r>
        <w:rPr>
          <w:i/>
        </w:rPr>
        <w:t>Standard</w:t>
      </w:r>
      <w:r w:rsidRPr="007F5621">
        <w:t xml:space="preserve">, </w:t>
      </w:r>
      <w:r>
        <w:t>May 28, 2019</w:t>
      </w:r>
      <w:r w:rsidRPr="007F5621">
        <w:t>.</w:t>
      </w:r>
    </w:p>
    <w:p w:rsidR="002757AE" w:rsidRPr="0072043C" w:rsidRDefault="002757AE" w:rsidP="008979C3">
      <w:pPr>
        <w:widowControl/>
        <w:numPr>
          <w:ilvl w:val="0"/>
          <w:numId w:val="18"/>
        </w:numPr>
        <w:spacing w:line="360" w:lineRule="auto"/>
        <w:rPr>
          <w:b/>
        </w:rPr>
      </w:pPr>
      <w:r>
        <w:rPr>
          <w:b/>
        </w:rPr>
        <w:t>‘</w:t>
      </w:r>
      <w:r w:rsidRPr="002757AE">
        <w:rPr>
          <w:b/>
        </w:rPr>
        <w:t>The NDA has its task cut out</w:t>
      </w:r>
      <w:r>
        <w:rPr>
          <w:b/>
        </w:rPr>
        <w:t>’</w:t>
      </w:r>
      <w:r w:rsidRPr="007F5621">
        <w:t xml:space="preserve">, </w:t>
      </w:r>
      <w:r w:rsidRPr="007F5621">
        <w:rPr>
          <w:i/>
        </w:rPr>
        <w:t>Hindu Business Line</w:t>
      </w:r>
      <w:r w:rsidRPr="007F5621">
        <w:t xml:space="preserve">, </w:t>
      </w:r>
      <w:r>
        <w:t>May 25, 2019</w:t>
      </w:r>
      <w:r w:rsidRPr="007F5621">
        <w:t>.</w:t>
      </w:r>
    </w:p>
    <w:p w:rsidR="002757AE" w:rsidRDefault="002757AE" w:rsidP="008979C3">
      <w:pPr>
        <w:widowControl/>
        <w:numPr>
          <w:ilvl w:val="0"/>
          <w:numId w:val="18"/>
        </w:numPr>
        <w:spacing w:line="360" w:lineRule="auto"/>
        <w:rPr>
          <w:b/>
        </w:rPr>
      </w:pPr>
      <w:r>
        <w:rPr>
          <w:b/>
        </w:rPr>
        <w:t>‘</w:t>
      </w:r>
      <w:r w:rsidRPr="002757AE">
        <w:rPr>
          <w:b/>
        </w:rPr>
        <w:t>Economic policy, beyond the elections</w:t>
      </w:r>
      <w:r>
        <w:rPr>
          <w:b/>
        </w:rPr>
        <w:t>’</w:t>
      </w:r>
      <w:r w:rsidRPr="007F5621">
        <w:t xml:space="preserve">, </w:t>
      </w:r>
      <w:r w:rsidRPr="007F5621">
        <w:rPr>
          <w:i/>
        </w:rPr>
        <w:t>Hindu Business Line</w:t>
      </w:r>
      <w:r w:rsidRPr="007F5621">
        <w:t xml:space="preserve">, </w:t>
      </w:r>
      <w:r>
        <w:t>May 5, 2019</w:t>
      </w:r>
      <w:r w:rsidRPr="007F5621">
        <w:t>.</w:t>
      </w:r>
    </w:p>
    <w:p w:rsidR="006F499F" w:rsidRDefault="006F499F" w:rsidP="008979C3">
      <w:pPr>
        <w:widowControl/>
        <w:numPr>
          <w:ilvl w:val="0"/>
          <w:numId w:val="18"/>
        </w:numPr>
        <w:spacing w:line="360" w:lineRule="auto"/>
        <w:rPr>
          <w:b/>
        </w:rPr>
      </w:pPr>
      <w:r>
        <w:rPr>
          <w:b/>
        </w:rPr>
        <w:t>‘</w:t>
      </w:r>
      <w:r w:rsidRPr="006F499F">
        <w:rPr>
          <w:b/>
        </w:rPr>
        <w:t>Monetary policy in the shadow of polls</w:t>
      </w:r>
      <w:r>
        <w:rPr>
          <w:b/>
        </w:rPr>
        <w:t>’</w:t>
      </w:r>
      <w:r w:rsidRPr="007F5621">
        <w:t xml:space="preserve">, </w:t>
      </w:r>
      <w:r w:rsidRPr="007F5621">
        <w:rPr>
          <w:i/>
        </w:rPr>
        <w:t>Hindu Business Line</w:t>
      </w:r>
      <w:r w:rsidRPr="007F5621">
        <w:t xml:space="preserve">, </w:t>
      </w:r>
      <w:r>
        <w:t>April 1, 2019</w:t>
      </w:r>
      <w:r w:rsidRPr="007F5621">
        <w:t>.</w:t>
      </w:r>
    </w:p>
    <w:p w:rsidR="006F499F" w:rsidRDefault="006F499F" w:rsidP="008979C3">
      <w:pPr>
        <w:widowControl/>
        <w:numPr>
          <w:ilvl w:val="0"/>
          <w:numId w:val="18"/>
        </w:numPr>
        <w:spacing w:line="360" w:lineRule="auto"/>
        <w:rPr>
          <w:b/>
        </w:rPr>
      </w:pPr>
      <w:r>
        <w:rPr>
          <w:b/>
        </w:rPr>
        <w:t>‘</w:t>
      </w:r>
      <w:r w:rsidRPr="006F499F">
        <w:rPr>
          <w:b/>
        </w:rPr>
        <w:t>Sustaining high growth with low inflation</w:t>
      </w:r>
      <w:r>
        <w:rPr>
          <w:b/>
        </w:rPr>
        <w:t>’</w:t>
      </w:r>
      <w:r w:rsidRPr="007F5621">
        <w:t xml:space="preserve">, </w:t>
      </w:r>
      <w:r w:rsidRPr="007F5621">
        <w:rPr>
          <w:i/>
        </w:rPr>
        <w:t>Hindu Business Line</w:t>
      </w:r>
      <w:r w:rsidRPr="007F5621">
        <w:t xml:space="preserve">, </w:t>
      </w:r>
      <w:r>
        <w:t>March 3, 2019</w:t>
      </w:r>
      <w:r w:rsidRPr="007F5621">
        <w:t>.</w:t>
      </w:r>
    </w:p>
    <w:p w:rsidR="006F499F" w:rsidRDefault="006F499F" w:rsidP="008979C3">
      <w:pPr>
        <w:widowControl/>
        <w:numPr>
          <w:ilvl w:val="0"/>
          <w:numId w:val="18"/>
        </w:numPr>
        <w:spacing w:line="360" w:lineRule="auto"/>
        <w:rPr>
          <w:b/>
        </w:rPr>
      </w:pPr>
      <w:r>
        <w:rPr>
          <w:b/>
        </w:rPr>
        <w:t>‘</w:t>
      </w:r>
      <w:r w:rsidRPr="006F499F">
        <w:rPr>
          <w:b/>
        </w:rPr>
        <w:t>Voters’ dilemma: Populism or inclusive growth?</w:t>
      </w:r>
      <w:r>
        <w:rPr>
          <w:b/>
        </w:rPr>
        <w:t>’</w:t>
      </w:r>
      <w:r w:rsidRPr="007F5621">
        <w:t xml:space="preserve"> </w:t>
      </w:r>
      <w:r w:rsidRPr="007F5621">
        <w:rPr>
          <w:i/>
        </w:rPr>
        <w:t>Hindu Business Line</w:t>
      </w:r>
      <w:r w:rsidRPr="007F5621">
        <w:t xml:space="preserve">, </w:t>
      </w:r>
      <w:r>
        <w:t>February 6, 2019</w:t>
      </w:r>
      <w:r w:rsidRPr="007F5621">
        <w:t>.</w:t>
      </w:r>
    </w:p>
    <w:p w:rsidR="006F499F" w:rsidRPr="00B92176" w:rsidRDefault="006F499F" w:rsidP="008979C3">
      <w:pPr>
        <w:widowControl/>
        <w:numPr>
          <w:ilvl w:val="0"/>
          <w:numId w:val="18"/>
        </w:numPr>
        <w:spacing w:line="360" w:lineRule="auto"/>
        <w:ind w:left="714" w:hanging="357"/>
        <w:rPr>
          <w:b/>
        </w:rPr>
      </w:pPr>
      <w:r>
        <w:rPr>
          <w:b/>
        </w:rPr>
        <w:t>‘</w:t>
      </w:r>
      <w:r w:rsidRPr="0095182A">
        <w:rPr>
          <w:b/>
        </w:rPr>
        <w:t>Backdated GDP series and future growth</w:t>
      </w:r>
      <w:r>
        <w:rPr>
          <w:b/>
        </w:rPr>
        <w:t>’</w:t>
      </w:r>
      <w:r w:rsidRPr="007F5621">
        <w:t xml:space="preserve">, </w:t>
      </w:r>
      <w:r w:rsidRPr="007F5621">
        <w:rPr>
          <w:i/>
        </w:rPr>
        <w:t>Hindu Business Line</w:t>
      </w:r>
      <w:r w:rsidRPr="007F5621">
        <w:t xml:space="preserve">, </w:t>
      </w:r>
      <w:r>
        <w:t>January 6, 2019</w:t>
      </w:r>
      <w:r w:rsidRPr="007F5621">
        <w:t>.</w:t>
      </w:r>
    </w:p>
    <w:p w:rsidR="006F499F" w:rsidRPr="00A0260E" w:rsidRDefault="006F499F" w:rsidP="008979C3">
      <w:pPr>
        <w:widowControl/>
        <w:numPr>
          <w:ilvl w:val="0"/>
          <w:numId w:val="18"/>
        </w:numPr>
        <w:spacing w:line="360" w:lineRule="auto"/>
        <w:ind w:left="714" w:hanging="357"/>
      </w:pPr>
      <w:r w:rsidRPr="00A0260E">
        <w:rPr>
          <w:b/>
          <w:bCs/>
        </w:rPr>
        <w:t>‘Why have markets been overreacting?’</w:t>
      </w:r>
      <w:r>
        <w:rPr>
          <w:bCs/>
        </w:rPr>
        <w:t xml:space="preserve"> </w:t>
      </w:r>
      <w:r w:rsidRPr="007F5621">
        <w:rPr>
          <w:i/>
        </w:rPr>
        <w:t>Hindu Business Line</w:t>
      </w:r>
      <w:r w:rsidRPr="007F5621">
        <w:t>,</w:t>
      </w:r>
      <w:r>
        <w:t xml:space="preserve"> </w:t>
      </w:r>
      <w:r>
        <w:rPr>
          <w:bCs/>
        </w:rPr>
        <w:t>December 3, 2018.</w:t>
      </w:r>
    </w:p>
    <w:p w:rsidR="00AB115F" w:rsidRDefault="006F499F" w:rsidP="008979C3">
      <w:pPr>
        <w:widowControl/>
        <w:numPr>
          <w:ilvl w:val="0"/>
          <w:numId w:val="18"/>
        </w:numPr>
        <w:spacing w:line="360" w:lineRule="auto"/>
        <w:rPr>
          <w:b/>
        </w:rPr>
      </w:pPr>
      <w:r>
        <w:rPr>
          <w:b/>
        </w:rPr>
        <w:t xml:space="preserve"> </w:t>
      </w:r>
      <w:r w:rsidR="00AB115F">
        <w:rPr>
          <w:b/>
        </w:rPr>
        <w:t xml:space="preserve">‘More clarity needed over RBI’s role’, </w:t>
      </w:r>
      <w:r w:rsidR="00AB115F" w:rsidRPr="007F5621">
        <w:rPr>
          <w:i/>
        </w:rPr>
        <w:t>Hindu Business Line</w:t>
      </w:r>
      <w:r w:rsidR="00AB115F" w:rsidRPr="007F5621">
        <w:t xml:space="preserve">, </w:t>
      </w:r>
      <w:r w:rsidR="00AB115F">
        <w:t>November 5</w:t>
      </w:r>
      <w:r w:rsidR="00AB115F" w:rsidRPr="007F5621">
        <w:t>, 2018.</w:t>
      </w:r>
    </w:p>
    <w:p w:rsidR="007F5621" w:rsidRDefault="007F5621" w:rsidP="008979C3">
      <w:pPr>
        <w:widowControl/>
        <w:numPr>
          <w:ilvl w:val="0"/>
          <w:numId w:val="18"/>
        </w:numPr>
        <w:spacing w:line="360" w:lineRule="auto"/>
        <w:rPr>
          <w:b/>
        </w:rPr>
      </w:pPr>
      <w:r w:rsidRPr="007F5621">
        <w:rPr>
          <w:b/>
        </w:rPr>
        <w:t>‘Pitfalls of too much conservatism’</w:t>
      </w:r>
      <w:r w:rsidRPr="007F5621">
        <w:t xml:space="preserve">, </w:t>
      </w:r>
      <w:r w:rsidRPr="007F5621">
        <w:rPr>
          <w:i/>
        </w:rPr>
        <w:t>Hindu Business Line</w:t>
      </w:r>
      <w:r w:rsidRPr="007F5621">
        <w:t xml:space="preserve">, </w:t>
      </w:r>
      <w:r>
        <w:t>October 1</w:t>
      </w:r>
      <w:r w:rsidRPr="007F5621">
        <w:t>, 2018.</w:t>
      </w:r>
      <w:r w:rsidRPr="007F5621">
        <w:rPr>
          <w:b/>
        </w:rPr>
        <w:t xml:space="preserve"> </w:t>
      </w:r>
    </w:p>
    <w:p w:rsidR="00255D22" w:rsidRPr="00255D22" w:rsidRDefault="00255D22" w:rsidP="008979C3">
      <w:pPr>
        <w:widowControl/>
        <w:numPr>
          <w:ilvl w:val="0"/>
          <w:numId w:val="18"/>
        </w:numPr>
        <w:spacing w:line="360" w:lineRule="auto"/>
      </w:pPr>
      <w:r w:rsidRPr="00255D22">
        <w:rPr>
          <w:b/>
        </w:rPr>
        <w:lastRenderedPageBreak/>
        <w:t>Interview: ‘State should not be seen as gaining from an oil price rise’</w:t>
      </w:r>
      <w:r w:rsidRPr="00255D22">
        <w:t xml:space="preserve">, </w:t>
      </w:r>
      <w:r w:rsidRPr="00255D22">
        <w:rPr>
          <w:i/>
        </w:rPr>
        <w:t>Business Standard</w:t>
      </w:r>
      <w:r>
        <w:t>, September 17, 2018.</w:t>
      </w:r>
    </w:p>
    <w:p w:rsidR="007F5621" w:rsidRDefault="007F5621" w:rsidP="008979C3">
      <w:pPr>
        <w:widowControl/>
        <w:numPr>
          <w:ilvl w:val="0"/>
          <w:numId w:val="18"/>
        </w:numPr>
        <w:spacing w:line="360" w:lineRule="auto"/>
        <w:rPr>
          <w:b/>
        </w:rPr>
      </w:pPr>
      <w:r w:rsidRPr="007F5621">
        <w:rPr>
          <w:b/>
        </w:rPr>
        <w:t>‘Growing resilience to external shocks’</w:t>
      </w:r>
      <w:r w:rsidRPr="007F5621">
        <w:t xml:space="preserve">, </w:t>
      </w:r>
      <w:r w:rsidRPr="007F5621">
        <w:rPr>
          <w:i/>
        </w:rPr>
        <w:t>Hindu Business Line</w:t>
      </w:r>
      <w:r w:rsidRPr="007F5621">
        <w:t xml:space="preserve">, </w:t>
      </w:r>
      <w:r>
        <w:t>September 2</w:t>
      </w:r>
      <w:r w:rsidRPr="007F5621">
        <w:t>, 2018.</w:t>
      </w:r>
      <w:r w:rsidRPr="007F5621">
        <w:rPr>
          <w:b/>
        </w:rPr>
        <w:t xml:space="preserve"> </w:t>
      </w:r>
    </w:p>
    <w:p w:rsidR="007F5621" w:rsidRDefault="007F5621" w:rsidP="008979C3">
      <w:pPr>
        <w:widowControl/>
        <w:numPr>
          <w:ilvl w:val="0"/>
          <w:numId w:val="18"/>
        </w:numPr>
        <w:spacing w:line="360" w:lineRule="auto"/>
        <w:rPr>
          <w:b/>
        </w:rPr>
      </w:pPr>
      <w:r w:rsidRPr="007F5621">
        <w:rPr>
          <w:b/>
        </w:rPr>
        <w:t>‘Arriving at a fair value of the rupee’</w:t>
      </w:r>
      <w:r w:rsidRPr="007F5621">
        <w:t xml:space="preserve">, </w:t>
      </w:r>
      <w:r w:rsidRPr="007F5621">
        <w:rPr>
          <w:i/>
        </w:rPr>
        <w:t>Hindu Business Line</w:t>
      </w:r>
      <w:r w:rsidRPr="007F5621">
        <w:t xml:space="preserve">, </w:t>
      </w:r>
      <w:r>
        <w:t>August 5</w:t>
      </w:r>
      <w:r w:rsidRPr="007F5621">
        <w:t>, 2018.</w:t>
      </w:r>
      <w:r w:rsidRPr="007F5621">
        <w:rPr>
          <w:b/>
        </w:rPr>
        <w:t xml:space="preserve"> </w:t>
      </w:r>
    </w:p>
    <w:p w:rsidR="007F5621" w:rsidRDefault="007F5621" w:rsidP="008979C3">
      <w:pPr>
        <w:widowControl/>
        <w:numPr>
          <w:ilvl w:val="0"/>
          <w:numId w:val="18"/>
        </w:numPr>
        <w:spacing w:line="360" w:lineRule="auto"/>
        <w:rPr>
          <w:b/>
        </w:rPr>
      </w:pPr>
      <w:r w:rsidRPr="007F5621">
        <w:rPr>
          <w:b/>
        </w:rPr>
        <w:t>‘Farm support prices come with hidden costs’</w:t>
      </w:r>
      <w:r w:rsidRPr="007F5621">
        <w:t xml:space="preserve">, </w:t>
      </w:r>
      <w:r w:rsidRPr="007F5621">
        <w:rPr>
          <w:i/>
        </w:rPr>
        <w:t>Hindu Business Line</w:t>
      </w:r>
      <w:r w:rsidRPr="007F5621">
        <w:t xml:space="preserve">, </w:t>
      </w:r>
      <w:r>
        <w:t>July</w:t>
      </w:r>
      <w:r w:rsidRPr="007F5621">
        <w:t xml:space="preserve"> 1, 2018.</w:t>
      </w:r>
      <w:r w:rsidRPr="007F5621">
        <w:rPr>
          <w:b/>
        </w:rPr>
        <w:t xml:space="preserve"> </w:t>
      </w:r>
    </w:p>
    <w:p w:rsidR="007F5621" w:rsidRPr="007F5621" w:rsidRDefault="007F5621" w:rsidP="008979C3">
      <w:pPr>
        <w:widowControl/>
        <w:numPr>
          <w:ilvl w:val="0"/>
          <w:numId w:val="18"/>
        </w:numPr>
        <w:spacing w:line="360" w:lineRule="auto"/>
        <w:rPr>
          <w:b/>
        </w:rPr>
      </w:pPr>
      <w:r w:rsidRPr="007F5621">
        <w:rPr>
          <w:b/>
        </w:rPr>
        <w:t>‘The MPC will be walking on eggshells’</w:t>
      </w:r>
      <w:r w:rsidRPr="007F5621">
        <w:t xml:space="preserve">, </w:t>
      </w:r>
      <w:r w:rsidRPr="007F5621">
        <w:rPr>
          <w:i/>
        </w:rPr>
        <w:t>Hindu Business Line</w:t>
      </w:r>
      <w:r w:rsidRPr="007F5621">
        <w:t>, June 1, 2018.</w:t>
      </w:r>
      <w:r w:rsidRPr="007F5621">
        <w:rPr>
          <w:b/>
        </w:rPr>
        <w:t xml:space="preserve"> </w:t>
      </w:r>
    </w:p>
    <w:p w:rsidR="007F5621" w:rsidRPr="007F5621" w:rsidRDefault="00072E69" w:rsidP="008979C3">
      <w:pPr>
        <w:widowControl/>
        <w:numPr>
          <w:ilvl w:val="0"/>
          <w:numId w:val="18"/>
        </w:numPr>
        <w:spacing w:line="360" w:lineRule="auto"/>
        <w:rPr>
          <w:b/>
        </w:rPr>
      </w:pPr>
      <w:r w:rsidRPr="00255D22">
        <w:rPr>
          <w:b/>
        </w:rPr>
        <w:t xml:space="preserve">Interview: </w:t>
      </w:r>
      <w:r w:rsidR="007F5621" w:rsidRPr="007F5621">
        <w:rPr>
          <w:b/>
        </w:rPr>
        <w:t>‘Tax buoyancy, growth may help reduce deficit’</w:t>
      </w:r>
      <w:r w:rsidR="007F5621" w:rsidRPr="007F5621">
        <w:t xml:space="preserve">, </w:t>
      </w:r>
      <w:r w:rsidR="007F5621" w:rsidRPr="007F5621">
        <w:rPr>
          <w:i/>
        </w:rPr>
        <w:t>Business Standard</w:t>
      </w:r>
      <w:r w:rsidR="007F5621" w:rsidRPr="007F5621">
        <w:t>, May 22, 2018.</w:t>
      </w:r>
    </w:p>
    <w:p w:rsidR="007F5621" w:rsidRPr="007F5621" w:rsidRDefault="007F5621" w:rsidP="008979C3">
      <w:pPr>
        <w:widowControl/>
        <w:numPr>
          <w:ilvl w:val="0"/>
          <w:numId w:val="18"/>
        </w:numPr>
        <w:spacing w:line="360" w:lineRule="auto"/>
      </w:pPr>
      <w:r w:rsidRPr="007F5621">
        <w:rPr>
          <w:b/>
        </w:rPr>
        <w:t>‘The economy suffers from a trust deficit’</w:t>
      </w:r>
      <w:r w:rsidRPr="007F5621">
        <w:t xml:space="preserve">, </w:t>
      </w:r>
      <w:r w:rsidRPr="007F5621">
        <w:rPr>
          <w:i/>
        </w:rPr>
        <w:t>Hindu Business Line</w:t>
      </w:r>
      <w:r w:rsidRPr="007F5621">
        <w:t xml:space="preserve">, May 1, 2018. </w:t>
      </w:r>
    </w:p>
    <w:p w:rsidR="007F5621" w:rsidRPr="007F5621" w:rsidRDefault="007F5621" w:rsidP="008979C3">
      <w:pPr>
        <w:widowControl/>
        <w:numPr>
          <w:ilvl w:val="0"/>
          <w:numId w:val="18"/>
        </w:numPr>
        <w:spacing w:line="360" w:lineRule="auto"/>
      </w:pPr>
      <w:r w:rsidRPr="007F5621">
        <w:rPr>
          <w:b/>
        </w:rPr>
        <w:t>‘RBI, report to Parliament: Central bank moving too far from majority preferences can trigger a backlash’</w:t>
      </w:r>
      <w:r w:rsidRPr="007F5621">
        <w:t xml:space="preserve">, </w:t>
      </w:r>
      <w:r w:rsidRPr="007F5621">
        <w:rPr>
          <w:i/>
        </w:rPr>
        <w:t>Times of India</w:t>
      </w:r>
      <w:r w:rsidRPr="007F5621">
        <w:t>, April 27, 2018.</w:t>
      </w:r>
    </w:p>
    <w:p w:rsidR="00BC3783" w:rsidRDefault="007F5621" w:rsidP="008979C3">
      <w:pPr>
        <w:widowControl/>
        <w:numPr>
          <w:ilvl w:val="0"/>
          <w:numId w:val="18"/>
        </w:numPr>
        <w:spacing w:line="360" w:lineRule="auto"/>
        <w:rPr>
          <w:b/>
        </w:rPr>
      </w:pPr>
      <w:r w:rsidRPr="007F5621">
        <w:rPr>
          <w:b/>
        </w:rPr>
        <w:t xml:space="preserve"> </w:t>
      </w:r>
      <w:r w:rsidR="00BC3783" w:rsidRPr="00710780">
        <w:rPr>
          <w:b/>
        </w:rPr>
        <w:t>‘</w:t>
      </w:r>
      <w:r w:rsidR="00BC3783" w:rsidRPr="00BC3783">
        <w:rPr>
          <w:b/>
        </w:rPr>
        <w:t>Beware of overzealous regulation</w:t>
      </w:r>
      <w:r w:rsidR="00BC3783" w:rsidRPr="00710780">
        <w:rPr>
          <w:b/>
        </w:rPr>
        <w:t>’</w:t>
      </w:r>
      <w:r w:rsidR="00BC3783" w:rsidRPr="00710780">
        <w:t xml:space="preserve">, </w:t>
      </w:r>
      <w:r w:rsidR="00BC3783" w:rsidRPr="00710780">
        <w:rPr>
          <w:i/>
        </w:rPr>
        <w:t>Hindu Business Line</w:t>
      </w:r>
      <w:r w:rsidR="00BC3783" w:rsidRPr="00710780">
        <w:t xml:space="preserve">, </w:t>
      </w:r>
      <w:r w:rsidR="00BC3783">
        <w:t>April</w:t>
      </w:r>
      <w:r w:rsidR="00BC3783" w:rsidRPr="00710780">
        <w:t xml:space="preserve"> 1, 2018.</w:t>
      </w:r>
      <w:r w:rsidR="00BC3783" w:rsidRPr="00710780">
        <w:rPr>
          <w:b/>
        </w:rPr>
        <w:t xml:space="preserve"> </w:t>
      </w:r>
    </w:p>
    <w:p w:rsidR="00BC3783" w:rsidRDefault="00BC3783" w:rsidP="008979C3">
      <w:pPr>
        <w:widowControl/>
        <w:numPr>
          <w:ilvl w:val="0"/>
          <w:numId w:val="18"/>
        </w:numPr>
        <w:spacing w:line="360" w:lineRule="auto"/>
        <w:rPr>
          <w:b/>
        </w:rPr>
      </w:pPr>
      <w:r w:rsidRPr="00710780">
        <w:rPr>
          <w:b/>
        </w:rPr>
        <w:t>‘</w:t>
      </w:r>
      <w:r w:rsidRPr="00BC3783">
        <w:rPr>
          <w:b/>
        </w:rPr>
        <w:t>The theme this time is inclusive growth</w:t>
      </w:r>
      <w:r w:rsidRPr="00710780">
        <w:rPr>
          <w:b/>
        </w:rPr>
        <w:t>’</w:t>
      </w:r>
      <w:r w:rsidRPr="00710780">
        <w:t xml:space="preserve">, </w:t>
      </w:r>
      <w:r w:rsidRPr="00710780">
        <w:rPr>
          <w:i/>
        </w:rPr>
        <w:t>Hindu Business Line</w:t>
      </w:r>
      <w:r w:rsidRPr="00710780">
        <w:t xml:space="preserve">, </w:t>
      </w:r>
      <w:r>
        <w:t>February</w:t>
      </w:r>
      <w:r w:rsidRPr="00710780">
        <w:t xml:space="preserve"> 1, 2018.</w:t>
      </w:r>
      <w:r w:rsidRPr="00710780">
        <w:rPr>
          <w:b/>
        </w:rPr>
        <w:t xml:space="preserve"> </w:t>
      </w:r>
    </w:p>
    <w:p w:rsidR="00710780" w:rsidRPr="00710780" w:rsidRDefault="00710780" w:rsidP="008979C3">
      <w:pPr>
        <w:widowControl/>
        <w:numPr>
          <w:ilvl w:val="0"/>
          <w:numId w:val="18"/>
        </w:numPr>
        <w:spacing w:line="360" w:lineRule="auto"/>
        <w:rPr>
          <w:b/>
        </w:rPr>
      </w:pPr>
      <w:r w:rsidRPr="00710780">
        <w:rPr>
          <w:b/>
        </w:rPr>
        <w:t>‘What can keep India growing in 2018’</w:t>
      </w:r>
      <w:r w:rsidRPr="00710780">
        <w:t xml:space="preserve">, </w:t>
      </w:r>
      <w:r w:rsidRPr="00710780">
        <w:rPr>
          <w:i/>
        </w:rPr>
        <w:t>Hindu Business Line</w:t>
      </w:r>
      <w:r w:rsidRPr="00710780">
        <w:t>, January 1, 2018.</w:t>
      </w:r>
      <w:r w:rsidRPr="00710780">
        <w:rPr>
          <w:b/>
        </w:rPr>
        <w:t xml:space="preserve"> </w:t>
      </w:r>
    </w:p>
    <w:p w:rsidR="00710780" w:rsidRPr="00710780" w:rsidRDefault="00710780" w:rsidP="008979C3">
      <w:pPr>
        <w:widowControl/>
        <w:numPr>
          <w:ilvl w:val="0"/>
          <w:numId w:val="18"/>
        </w:numPr>
        <w:spacing w:line="360" w:lineRule="auto"/>
        <w:rPr>
          <w:b/>
        </w:rPr>
      </w:pPr>
      <w:r w:rsidRPr="00710780">
        <w:rPr>
          <w:b/>
        </w:rPr>
        <w:t>‘Going overboard on inflation targeting’</w:t>
      </w:r>
      <w:r w:rsidRPr="00710780">
        <w:t xml:space="preserve">, </w:t>
      </w:r>
      <w:r w:rsidRPr="00710780">
        <w:rPr>
          <w:i/>
        </w:rPr>
        <w:t>Hindu Business Line</w:t>
      </w:r>
      <w:r w:rsidRPr="00710780">
        <w:t xml:space="preserve">, December 4, 2017. </w:t>
      </w:r>
    </w:p>
    <w:p w:rsidR="00710780" w:rsidRPr="00710780" w:rsidRDefault="00710780" w:rsidP="008979C3">
      <w:pPr>
        <w:widowControl/>
        <w:numPr>
          <w:ilvl w:val="0"/>
          <w:numId w:val="18"/>
        </w:numPr>
        <w:spacing w:line="360" w:lineRule="auto"/>
        <w:rPr>
          <w:b/>
        </w:rPr>
      </w:pPr>
      <w:r w:rsidRPr="00710780">
        <w:rPr>
          <w:b/>
        </w:rPr>
        <w:t>‘</w:t>
      </w:r>
      <w:proofErr w:type="spellStart"/>
      <w:r w:rsidRPr="00710780">
        <w:rPr>
          <w:b/>
        </w:rPr>
        <w:t>Demonetisation</w:t>
      </w:r>
      <w:proofErr w:type="spellEnd"/>
      <w:r w:rsidRPr="00710780">
        <w:rPr>
          <w:b/>
        </w:rPr>
        <w:t xml:space="preserve"> one year on’</w:t>
      </w:r>
      <w:r w:rsidRPr="00710780">
        <w:t xml:space="preserve">, </w:t>
      </w:r>
      <w:r w:rsidRPr="00710780">
        <w:rPr>
          <w:i/>
        </w:rPr>
        <w:t>East Asia Forum</w:t>
      </w:r>
      <w:r w:rsidRPr="00710780">
        <w:t>, November 17, 2017.</w:t>
      </w:r>
    </w:p>
    <w:p w:rsidR="00710780" w:rsidRPr="00710780" w:rsidRDefault="00710780" w:rsidP="008979C3">
      <w:pPr>
        <w:widowControl/>
        <w:numPr>
          <w:ilvl w:val="0"/>
          <w:numId w:val="18"/>
        </w:numPr>
        <w:spacing w:line="360" w:lineRule="auto"/>
        <w:rPr>
          <w:b/>
        </w:rPr>
      </w:pPr>
      <w:r w:rsidRPr="00710780">
        <w:rPr>
          <w:b/>
        </w:rPr>
        <w:t>‘</w:t>
      </w:r>
      <w:proofErr w:type="spellStart"/>
      <w:r w:rsidRPr="00710780">
        <w:rPr>
          <w:b/>
        </w:rPr>
        <w:t>DeMon</w:t>
      </w:r>
      <w:proofErr w:type="spellEnd"/>
      <w:r w:rsidRPr="00710780">
        <w:rPr>
          <w:b/>
        </w:rPr>
        <w:t>, at what cost?</w:t>
      </w:r>
      <w:proofErr w:type="gramStart"/>
      <w:r w:rsidRPr="00710780">
        <w:rPr>
          <w:b/>
        </w:rPr>
        <w:t>’</w:t>
      </w:r>
      <w:r w:rsidR="000A36CC">
        <w:t>,</w:t>
      </w:r>
      <w:proofErr w:type="gramEnd"/>
      <w:r w:rsidRPr="00710780">
        <w:t xml:space="preserve"> </w:t>
      </w:r>
      <w:r w:rsidRPr="00710780">
        <w:rPr>
          <w:i/>
        </w:rPr>
        <w:t>Hindu Business Line</w:t>
      </w:r>
      <w:r w:rsidRPr="00710780">
        <w:t>, November 6, 2017.</w:t>
      </w:r>
      <w:r w:rsidRPr="00710780">
        <w:rPr>
          <w:b/>
        </w:rPr>
        <w:t xml:space="preserve"> </w:t>
      </w:r>
    </w:p>
    <w:p w:rsidR="00E331DD" w:rsidRPr="00E331DD" w:rsidRDefault="00710780" w:rsidP="008979C3">
      <w:pPr>
        <w:widowControl/>
        <w:numPr>
          <w:ilvl w:val="0"/>
          <w:numId w:val="18"/>
        </w:numPr>
        <w:spacing w:line="360" w:lineRule="auto"/>
      </w:pPr>
      <w:r w:rsidRPr="00710780">
        <w:rPr>
          <w:b/>
        </w:rPr>
        <w:t xml:space="preserve"> </w:t>
      </w:r>
      <w:r w:rsidR="00E331DD">
        <w:rPr>
          <w:b/>
        </w:rPr>
        <w:t>‘</w:t>
      </w:r>
      <w:r w:rsidR="00E331DD" w:rsidRPr="00E331DD">
        <w:rPr>
          <w:b/>
        </w:rPr>
        <w:t>Designing a demand stimulus</w:t>
      </w:r>
      <w:r w:rsidR="00E331DD">
        <w:rPr>
          <w:b/>
        </w:rPr>
        <w:t>’</w:t>
      </w:r>
      <w:r w:rsidR="00E331DD" w:rsidRPr="00327162">
        <w:t xml:space="preserve">, </w:t>
      </w:r>
      <w:r w:rsidR="00E331DD" w:rsidRPr="00327162">
        <w:rPr>
          <w:i/>
        </w:rPr>
        <w:t>Hindu Business Line</w:t>
      </w:r>
      <w:r w:rsidR="00E331DD" w:rsidRPr="00327162">
        <w:t>,</w:t>
      </w:r>
      <w:r w:rsidR="00E331DD">
        <w:t xml:space="preserve"> October</w:t>
      </w:r>
      <w:r w:rsidR="00E331DD" w:rsidRPr="00690AF4">
        <w:t xml:space="preserve"> </w:t>
      </w:r>
      <w:r w:rsidR="00E331DD">
        <w:t>1</w:t>
      </w:r>
      <w:r w:rsidR="00E331DD" w:rsidRPr="00690AF4">
        <w:t>, 2017.</w:t>
      </w:r>
      <w:r w:rsidR="00E331DD">
        <w:rPr>
          <w:b/>
        </w:rPr>
        <w:t xml:space="preserve"> </w:t>
      </w:r>
    </w:p>
    <w:p w:rsidR="00E331DD" w:rsidRPr="00E331DD" w:rsidRDefault="00E331DD" w:rsidP="008979C3">
      <w:pPr>
        <w:widowControl/>
        <w:numPr>
          <w:ilvl w:val="0"/>
          <w:numId w:val="18"/>
        </w:numPr>
        <w:spacing w:line="360" w:lineRule="auto"/>
      </w:pPr>
      <w:r>
        <w:rPr>
          <w:b/>
        </w:rPr>
        <w:t>‘</w:t>
      </w:r>
      <w:r w:rsidRPr="00E331DD">
        <w:rPr>
          <w:b/>
        </w:rPr>
        <w:t>India at 70: Avoiding traps</w:t>
      </w:r>
      <w:r>
        <w:rPr>
          <w:b/>
        </w:rPr>
        <w:t>’</w:t>
      </w:r>
      <w:r w:rsidRPr="00327162">
        <w:t xml:space="preserve">, </w:t>
      </w:r>
      <w:r w:rsidRPr="00327162">
        <w:rPr>
          <w:i/>
        </w:rPr>
        <w:t>Hindu Business Line</w:t>
      </w:r>
      <w:r w:rsidRPr="00327162">
        <w:t>,</w:t>
      </w:r>
      <w:r>
        <w:t xml:space="preserve"> September 3</w:t>
      </w:r>
      <w:r w:rsidRPr="00690AF4">
        <w:t>, 2017.</w:t>
      </w:r>
      <w:r>
        <w:rPr>
          <w:b/>
        </w:rPr>
        <w:t xml:space="preserve"> </w:t>
      </w:r>
    </w:p>
    <w:p w:rsidR="00E331DD" w:rsidRPr="00E331DD" w:rsidRDefault="00E331DD" w:rsidP="008979C3">
      <w:pPr>
        <w:widowControl/>
        <w:numPr>
          <w:ilvl w:val="0"/>
          <w:numId w:val="18"/>
        </w:numPr>
        <w:spacing w:line="360" w:lineRule="auto"/>
      </w:pPr>
      <w:r>
        <w:rPr>
          <w:b/>
        </w:rPr>
        <w:t>‘</w:t>
      </w:r>
      <w:r w:rsidRPr="00E331DD">
        <w:rPr>
          <w:b/>
        </w:rPr>
        <w:t>For a context-based monetary policy</w:t>
      </w:r>
      <w:r>
        <w:rPr>
          <w:b/>
        </w:rPr>
        <w:t>’</w:t>
      </w:r>
      <w:r w:rsidRPr="00327162">
        <w:t xml:space="preserve">, </w:t>
      </w:r>
      <w:r w:rsidRPr="00327162">
        <w:rPr>
          <w:i/>
        </w:rPr>
        <w:t>Hindu Business Line</w:t>
      </w:r>
      <w:r w:rsidRPr="00327162">
        <w:t>,</w:t>
      </w:r>
      <w:r>
        <w:t xml:space="preserve"> August</w:t>
      </w:r>
      <w:r w:rsidRPr="00690AF4">
        <w:t xml:space="preserve"> </w:t>
      </w:r>
      <w:r>
        <w:t>6</w:t>
      </w:r>
      <w:r w:rsidRPr="00690AF4">
        <w:t>, 2017.</w:t>
      </w:r>
      <w:r>
        <w:rPr>
          <w:b/>
        </w:rPr>
        <w:t xml:space="preserve"> </w:t>
      </w:r>
    </w:p>
    <w:p w:rsidR="00E331DD" w:rsidRPr="00E331DD" w:rsidRDefault="00E331DD" w:rsidP="008979C3">
      <w:pPr>
        <w:widowControl/>
        <w:numPr>
          <w:ilvl w:val="0"/>
          <w:numId w:val="18"/>
        </w:numPr>
        <w:spacing w:line="360" w:lineRule="auto"/>
      </w:pPr>
      <w:r>
        <w:rPr>
          <w:b/>
        </w:rPr>
        <w:t>‘</w:t>
      </w:r>
      <w:r w:rsidRPr="00E331DD">
        <w:rPr>
          <w:b/>
        </w:rPr>
        <w:t>Collapse of credit poses growth risk</w:t>
      </w:r>
      <w:r>
        <w:rPr>
          <w:b/>
        </w:rPr>
        <w:t>’</w:t>
      </w:r>
      <w:r w:rsidRPr="00327162">
        <w:t xml:space="preserve">, </w:t>
      </w:r>
      <w:r w:rsidRPr="00327162">
        <w:rPr>
          <w:i/>
        </w:rPr>
        <w:t>Hindu Business Line</w:t>
      </w:r>
      <w:r w:rsidRPr="00327162">
        <w:t>,</w:t>
      </w:r>
      <w:r>
        <w:t xml:space="preserve"> </w:t>
      </w:r>
      <w:r w:rsidRPr="00690AF4">
        <w:t>Ju</w:t>
      </w:r>
      <w:r>
        <w:t>ly</w:t>
      </w:r>
      <w:r w:rsidRPr="00690AF4">
        <w:t xml:space="preserve"> </w:t>
      </w:r>
      <w:r>
        <w:t>2</w:t>
      </w:r>
      <w:r w:rsidRPr="00690AF4">
        <w:t>, 2017.</w:t>
      </w:r>
      <w:r>
        <w:rPr>
          <w:b/>
        </w:rPr>
        <w:t xml:space="preserve"> </w:t>
      </w:r>
    </w:p>
    <w:p w:rsidR="00690AF4" w:rsidRPr="00690AF4" w:rsidRDefault="00690AF4" w:rsidP="008979C3">
      <w:pPr>
        <w:widowControl/>
        <w:numPr>
          <w:ilvl w:val="0"/>
          <w:numId w:val="18"/>
        </w:numPr>
        <w:spacing w:line="360" w:lineRule="auto"/>
      </w:pPr>
      <w:r>
        <w:rPr>
          <w:b/>
        </w:rPr>
        <w:t>‘What sort of fiscal discipline d</w:t>
      </w:r>
      <w:r w:rsidRPr="00690AF4">
        <w:rPr>
          <w:b/>
        </w:rPr>
        <w:t xml:space="preserve">o </w:t>
      </w:r>
      <w:r>
        <w:rPr>
          <w:b/>
        </w:rPr>
        <w:t>w</w:t>
      </w:r>
      <w:r w:rsidRPr="00690AF4">
        <w:rPr>
          <w:b/>
        </w:rPr>
        <w:t xml:space="preserve">e </w:t>
      </w:r>
      <w:r>
        <w:rPr>
          <w:b/>
        </w:rPr>
        <w:t>n</w:t>
      </w:r>
      <w:r w:rsidRPr="00690AF4">
        <w:rPr>
          <w:b/>
        </w:rPr>
        <w:t>eed?</w:t>
      </w:r>
      <w:r>
        <w:rPr>
          <w:b/>
        </w:rPr>
        <w:t>’</w:t>
      </w:r>
      <w:r w:rsidR="000A36CC">
        <w:t xml:space="preserve"> </w:t>
      </w:r>
      <w:r w:rsidRPr="00327162">
        <w:rPr>
          <w:i/>
        </w:rPr>
        <w:t>Hindu Business Line</w:t>
      </w:r>
      <w:r w:rsidRPr="00327162">
        <w:t>,</w:t>
      </w:r>
      <w:r>
        <w:t xml:space="preserve"> </w:t>
      </w:r>
      <w:r w:rsidRPr="00690AF4">
        <w:t>June 4, 2017.</w:t>
      </w:r>
      <w:r w:rsidRPr="00690AF4">
        <w:rPr>
          <w:b/>
        </w:rPr>
        <w:t xml:space="preserve"> </w:t>
      </w:r>
    </w:p>
    <w:p w:rsidR="00143F02" w:rsidRPr="00143F02" w:rsidRDefault="00143F02" w:rsidP="008979C3">
      <w:pPr>
        <w:widowControl/>
        <w:numPr>
          <w:ilvl w:val="0"/>
          <w:numId w:val="18"/>
        </w:numPr>
        <w:spacing w:line="360" w:lineRule="auto"/>
      </w:pPr>
      <w:r>
        <w:rPr>
          <w:b/>
        </w:rPr>
        <w:t>‘</w:t>
      </w:r>
      <w:r w:rsidRPr="00143F02">
        <w:rPr>
          <w:b/>
        </w:rPr>
        <w:t>NPAs are a mess, but not a lost cause</w:t>
      </w:r>
      <w:r>
        <w:rPr>
          <w:b/>
        </w:rPr>
        <w:t>’</w:t>
      </w:r>
      <w:r w:rsidRPr="00327162">
        <w:t xml:space="preserve">, </w:t>
      </w:r>
      <w:r w:rsidRPr="00327162">
        <w:rPr>
          <w:i/>
        </w:rPr>
        <w:t>Hindu Business Line</w:t>
      </w:r>
      <w:r w:rsidRPr="00327162">
        <w:t xml:space="preserve">, </w:t>
      </w:r>
      <w:r>
        <w:t>May</w:t>
      </w:r>
      <w:r w:rsidRPr="00327162">
        <w:t xml:space="preserve"> </w:t>
      </w:r>
      <w:r>
        <w:t>1</w:t>
      </w:r>
      <w:r w:rsidRPr="00327162">
        <w:t>, 201</w:t>
      </w:r>
      <w:r>
        <w:t>7.</w:t>
      </w:r>
      <w:r w:rsidRPr="00143F02">
        <w:rPr>
          <w:b/>
        </w:rPr>
        <w:t xml:space="preserve"> </w:t>
      </w:r>
    </w:p>
    <w:p w:rsidR="00143F02" w:rsidRPr="00143F02" w:rsidRDefault="00143F02" w:rsidP="008979C3">
      <w:pPr>
        <w:widowControl/>
        <w:numPr>
          <w:ilvl w:val="0"/>
          <w:numId w:val="18"/>
        </w:numPr>
        <w:spacing w:line="360" w:lineRule="auto"/>
      </w:pPr>
      <w:r>
        <w:rPr>
          <w:b/>
        </w:rPr>
        <w:t>‘</w:t>
      </w:r>
      <w:r w:rsidRPr="00143F02">
        <w:rPr>
          <w:b/>
        </w:rPr>
        <w:t>An overdose of inflation targeting</w:t>
      </w:r>
      <w:r>
        <w:rPr>
          <w:b/>
        </w:rPr>
        <w:t>’</w:t>
      </w:r>
      <w:r w:rsidRPr="00327162">
        <w:t xml:space="preserve">, </w:t>
      </w:r>
      <w:r w:rsidRPr="00327162">
        <w:rPr>
          <w:i/>
        </w:rPr>
        <w:t>Hindu Business Line</w:t>
      </w:r>
      <w:r w:rsidRPr="00327162">
        <w:t xml:space="preserve">, </w:t>
      </w:r>
      <w:r>
        <w:t>April</w:t>
      </w:r>
      <w:r w:rsidRPr="00327162">
        <w:t xml:space="preserve"> </w:t>
      </w:r>
      <w:r>
        <w:t>2</w:t>
      </w:r>
      <w:r w:rsidRPr="00327162">
        <w:t>, 201</w:t>
      </w:r>
      <w:r>
        <w:t>7.</w:t>
      </w:r>
      <w:r w:rsidRPr="00143F02">
        <w:rPr>
          <w:b/>
        </w:rPr>
        <w:t xml:space="preserve"> </w:t>
      </w:r>
    </w:p>
    <w:p w:rsidR="00143F02" w:rsidRPr="00143F02" w:rsidRDefault="00CC04F0" w:rsidP="008979C3">
      <w:pPr>
        <w:widowControl/>
        <w:numPr>
          <w:ilvl w:val="0"/>
          <w:numId w:val="18"/>
        </w:numPr>
        <w:spacing w:line="360" w:lineRule="auto"/>
      </w:pPr>
      <w:r>
        <w:rPr>
          <w:b/>
        </w:rPr>
        <w:t>‘</w:t>
      </w:r>
      <w:r w:rsidR="00143F02" w:rsidRPr="00143F02">
        <w:rPr>
          <w:b/>
        </w:rPr>
        <w:t>Managing commodity and currency risk</w:t>
      </w:r>
      <w:r>
        <w:rPr>
          <w:b/>
        </w:rPr>
        <w:t>’</w:t>
      </w:r>
      <w:r w:rsidR="00143F02" w:rsidRPr="00327162">
        <w:t xml:space="preserve">, </w:t>
      </w:r>
      <w:r w:rsidR="00143F02" w:rsidRPr="00327162">
        <w:rPr>
          <w:i/>
        </w:rPr>
        <w:t>Hindu Business Line</w:t>
      </w:r>
      <w:r w:rsidR="00143F02" w:rsidRPr="00327162">
        <w:t xml:space="preserve">, </w:t>
      </w:r>
      <w:r w:rsidR="00143F02">
        <w:t>March</w:t>
      </w:r>
      <w:r w:rsidR="00143F02" w:rsidRPr="00327162">
        <w:t xml:space="preserve"> </w:t>
      </w:r>
      <w:r w:rsidR="00143F02">
        <w:t>5</w:t>
      </w:r>
      <w:r w:rsidR="00143F02" w:rsidRPr="00327162">
        <w:t>, 201</w:t>
      </w:r>
      <w:r w:rsidR="00143F02">
        <w:t>7.</w:t>
      </w:r>
    </w:p>
    <w:p w:rsidR="00CC04F0" w:rsidRPr="00CC04F0" w:rsidRDefault="00CC04F0" w:rsidP="008979C3">
      <w:pPr>
        <w:widowControl/>
        <w:numPr>
          <w:ilvl w:val="0"/>
          <w:numId w:val="18"/>
        </w:numPr>
        <w:spacing w:line="360" w:lineRule="auto"/>
      </w:pPr>
      <w:r>
        <w:rPr>
          <w:b/>
        </w:rPr>
        <w:t>‘</w:t>
      </w:r>
      <w:r w:rsidRPr="00CC04F0">
        <w:rPr>
          <w:b/>
        </w:rPr>
        <w:t xml:space="preserve">The goals and outcomes of India’s </w:t>
      </w:r>
      <w:proofErr w:type="spellStart"/>
      <w:r w:rsidRPr="00CC04F0">
        <w:rPr>
          <w:b/>
        </w:rPr>
        <w:t>demonetisation</w:t>
      </w:r>
      <w:proofErr w:type="spellEnd"/>
      <w:r>
        <w:rPr>
          <w:b/>
        </w:rPr>
        <w:t>’</w:t>
      </w:r>
      <w:r w:rsidRPr="00953AD7">
        <w:rPr>
          <w:bCs/>
          <w:color w:val="000000"/>
          <w:lang w:val="en-IN" w:eastAsia="en-IN"/>
        </w:rPr>
        <w:t xml:space="preserve">, </w:t>
      </w:r>
      <w:r w:rsidR="009442CD" w:rsidRPr="007416EF">
        <w:rPr>
          <w:bCs/>
          <w:i/>
          <w:color w:val="000000"/>
          <w:lang w:val="en-IN" w:eastAsia="en-IN"/>
        </w:rPr>
        <w:t>East Asia Forum</w:t>
      </w:r>
      <w:r>
        <w:t xml:space="preserve">, </w:t>
      </w:r>
      <w:r>
        <w:rPr>
          <w:bCs/>
          <w:color w:val="000000"/>
          <w:lang w:val="en-IN" w:eastAsia="en-IN"/>
        </w:rPr>
        <w:t>March</w:t>
      </w:r>
      <w:r w:rsidRPr="00953AD7">
        <w:rPr>
          <w:bCs/>
          <w:color w:val="000000"/>
          <w:lang w:val="en-IN" w:eastAsia="en-IN"/>
        </w:rPr>
        <w:t xml:space="preserve"> </w:t>
      </w:r>
      <w:r>
        <w:rPr>
          <w:bCs/>
          <w:color w:val="000000"/>
          <w:lang w:val="en-IN" w:eastAsia="en-IN"/>
        </w:rPr>
        <w:t>2</w:t>
      </w:r>
      <w:r w:rsidRPr="00953AD7">
        <w:rPr>
          <w:bCs/>
          <w:color w:val="000000"/>
          <w:lang w:val="en-IN" w:eastAsia="en-IN"/>
        </w:rPr>
        <w:t>, 201</w:t>
      </w:r>
      <w:r>
        <w:rPr>
          <w:bCs/>
          <w:color w:val="000000"/>
          <w:lang w:val="en-IN" w:eastAsia="en-IN"/>
        </w:rPr>
        <w:t>7.</w:t>
      </w:r>
    </w:p>
    <w:p w:rsidR="00AE22F9" w:rsidRPr="00AE22F9" w:rsidRDefault="00AE22F9" w:rsidP="008979C3">
      <w:pPr>
        <w:widowControl/>
        <w:numPr>
          <w:ilvl w:val="0"/>
          <w:numId w:val="18"/>
        </w:numPr>
        <w:spacing w:line="360" w:lineRule="auto"/>
      </w:pPr>
      <w:r>
        <w:rPr>
          <w:b/>
        </w:rPr>
        <w:t>‘</w:t>
      </w:r>
      <w:r w:rsidRPr="00AE22F9">
        <w:rPr>
          <w:b/>
        </w:rPr>
        <w:t>The tinkering’s in the right direction</w:t>
      </w:r>
      <w:r>
        <w:rPr>
          <w:b/>
        </w:rPr>
        <w:t>’</w:t>
      </w:r>
      <w:r w:rsidR="00DB1655" w:rsidRPr="00327162">
        <w:t xml:space="preserve">, </w:t>
      </w:r>
      <w:r w:rsidR="00DB1655" w:rsidRPr="00327162">
        <w:rPr>
          <w:i/>
        </w:rPr>
        <w:t>Hindu Business Line</w:t>
      </w:r>
      <w:r w:rsidR="00DB1655" w:rsidRPr="00327162">
        <w:t xml:space="preserve">, </w:t>
      </w:r>
      <w:r w:rsidR="00DB1655">
        <w:t>February</w:t>
      </w:r>
      <w:r w:rsidR="00DB1655" w:rsidRPr="00327162">
        <w:t xml:space="preserve"> </w:t>
      </w:r>
      <w:r w:rsidR="00DB1655">
        <w:t>1</w:t>
      </w:r>
      <w:r w:rsidR="00DB1655" w:rsidRPr="00327162">
        <w:t>, 201</w:t>
      </w:r>
      <w:r w:rsidR="00DB1655">
        <w:t>7</w:t>
      </w:r>
      <w:r w:rsidR="00143F02">
        <w:t>.</w:t>
      </w:r>
    </w:p>
    <w:p w:rsidR="00AE22F9" w:rsidRPr="00AE22F9" w:rsidRDefault="00AE22F9" w:rsidP="008979C3">
      <w:pPr>
        <w:widowControl/>
        <w:numPr>
          <w:ilvl w:val="0"/>
          <w:numId w:val="18"/>
        </w:numPr>
        <w:spacing w:line="360" w:lineRule="auto"/>
      </w:pPr>
      <w:r>
        <w:rPr>
          <w:b/>
        </w:rPr>
        <w:t>‘</w:t>
      </w:r>
      <w:r w:rsidRPr="00AE22F9">
        <w:rPr>
          <w:b/>
        </w:rPr>
        <w:t>Budgeting for inclusive growth in the current macroeconomic context</w:t>
      </w:r>
      <w:r>
        <w:rPr>
          <w:b/>
        </w:rPr>
        <w:t>’</w:t>
      </w:r>
      <w:r w:rsidRPr="00953AD7">
        <w:rPr>
          <w:bCs/>
          <w:color w:val="000000"/>
          <w:lang w:val="en-IN" w:eastAsia="en-IN"/>
        </w:rPr>
        <w:t xml:space="preserve">, </w:t>
      </w:r>
      <w:r w:rsidRPr="00872FEB">
        <w:rPr>
          <w:i/>
        </w:rPr>
        <w:t>Economic Times Blog</w:t>
      </w:r>
      <w:r>
        <w:t xml:space="preserve">, </w:t>
      </w:r>
      <w:r>
        <w:rPr>
          <w:bCs/>
          <w:color w:val="000000"/>
          <w:lang w:val="en-IN" w:eastAsia="en-IN"/>
        </w:rPr>
        <w:t>January</w:t>
      </w:r>
      <w:r w:rsidRPr="00953AD7">
        <w:rPr>
          <w:bCs/>
          <w:color w:val="000000"/>
          <w:lang w:val="en-IN" w:eastAsia="en-IN"/>
        </w:rPr>
        <w:t xml:space="preserve"> </w:t>
      </w:r>
      <w:r>
        <w:rPr>
          <w:bCs/>
          <w:color w:val="000000"/>
          <w:lang w:val="en-IN" w:eastAsia="en-IN"/>
        </w:rPr>
        <w:t>21</w:t>
      </w:r>
      <w:r w:rsidRPr="00953AD7">
        <w:rPr>
          <w:bCs/>
          <w:color w:val="000000"/>
          <w:lang w:val="en-IN" w:eastAsia="en-IN"/>
        </w:rPr>
        <w:t>, 201</w:t>
      </w:r>
      <w:r>
        <w:rPr>
          <w:bCs/>
          <w:color w:val="000000"/>
          <w:lang w:val="en-IN" w:eastAsia="en-IN"/>
        </w:rPr>
        <w:t>7.</w:t>
      </w:r>
    </w:p>
    <w:p w:rsidR="00AE22F9" w:rsidRPr="00AE22F9" w:rsidRDefault="00AE22F9" w:rsidP="008979C3">
      <w:pPr>
        <w:widowControl/>
        <w:numPr>
          <w:ilvl w:val="0"/>
          <w:numId w:val="18"/>
        </w:numPr>
        <w:spacing w:line="360" w:lineRule="auto"/>
      </w:pPr>
      <w:r>
        <w:rPr>
          <w:b/>
        </w:rPr>
        <w:lastRenderedPageBreak/>
        <w:t>‘</w:t>
      </w:r>
      <w:proofErr w:type="spellStart"/>
      <w:r w:rsidRPr="00AE22F9">
        <w:rPr>
          <w:b/>
        </w:rPr>
        <w:t>Demonetisation</w:t>
      </w:r>
      <w:proofErr w:type="spellEnd"/>
      <w:r w:rsidRPr="00AE22F9">
        <w:rPr>
          <w:b/>
        </w:rPr>
        <w:t>: How to reduce costs and make it worthwhile</w:t>
      </w:r>
      <w:r>
        <w:rPr>
          <w:b/>
        </w:rPr>
        <w:t>’</w:t>
      </w:r>
      <w:r w:rsidRPr="00953AD7">
        <w:rPr>
          <w:bCs/>
          <w:color w:val="000000"/>
          <w:lang w:val="en-IN" w:eastAsia="en-IN"/>
        </w:rPr>
        <w:t xml:space="preserve">, </w:t>
      </w:r>
      <w:r w:rsidRPr="00872FEB">
        <w:rPr>
          <w:i/>
        </w:rPr>
        <w:t>Economic Times Blog</w:t>
      </w:r>
      <w:r>
        <w:t xml:space="preserve">, </w:t>
      </w:r>
      <w:r>
        <w:rPr>
          <w:bCs/>
          <w:color w:val="000000"/>
          <w:lang w:val="en-IN" w:eastAsia="en-IN"/>
        </w:rPr>
        <w:t>November</w:t>
      </w:r>
      <w:r w:rsidRPr="00953AD7">
        <w:rPr>
          <w:bCs/>
          <w:color w:val="000000"/>
          <w:lang w:val="en-IN" w:eastAsia="en-IN"/>
        </w:rPr>
        <w:t xml:space="preserve"> </w:t>
      </w:r>
      <w:r>
        <w:rPr>
          <w:bCs/>
          <w:color w:val="000000"/>
          <w:lang w:val="en-IN" w:eastAsia="en-IN"/>
        </w:rPr>
        <w:t>23</w:t>
      </w:r>
      <w:r w:rsidRPr="00953AD7">
        <w:rPr>
          <w:bCs/>
          <w:color w:val="000000"/>
          <w:lang w:val="en-IN" w:eastAsia="en-IN"/>
        </w:rPr>
        <w:t>, 2016</w:t>
      </w:r>
      <w:r>
        <w:rPr>
          <w:bCs/>
          <w:color w:val="000000"/>
          <w:lang w:val="en-IN" w:eastAsia="en-IN"/>
        </w:rPr>
        <w:t>.</w:t>
      </w:r>
    </w:p>
    <w:p w:rsidR="00300B48" w:rsidRPr="007416EF" w:rsidRDefault="00300B48" w:rsidP="008979C3">
      <w:pPr>
        <w:widowControl/>
        <w:numPr>
          <w:ilvl w:val="0"/>
          <w:numId w:val="18"/>
        </w:numPr>
        <w:spacing w:line="360" w:lineRule="auto"/>
      </w:pPr>
      <w:r w:rsidRPr="00300B48">
        <w:rPr>
          <w:b/>
        </w:rPr>
        <w:t xml:space="preserve">‘Getting the </w:t>
      </w:r>
      <w:r w:rsidR="00DB1655">
        <w:rPr>
          <w:b/>
        </w:rPr>
        <w:t>b</w:t>
      </w:r>
      <w:r w:rsidRPr="00300B48">
        <w:rPr>
          <w:b/>
        </w:rPr>
        <w:t xml:space="preserve">anks to </w:t>
      </w:r>
      <w:r w:rsidR="00DB1655">
        <w:rPr>
          <w:b/>
        </w:rPr>
        <w:t>t</w:t>
      </w:r>
      <w:r w:rsidRPr="00300B48">
        <w:rPr>
          <w:b/>
        </w:rPr>
        <w:t xml:space="preserve">urn on the </w:t>
      </w:r>
      <w:r w:rsidR="00DB1655">
        <w:rPr>
          <w:b/>
        </w:rPr>
        <w:t>l</w:t>
      </w:r>
      <w:r w:rsidRPr="00300B48">
        <w:rPr>
          <w:b/>
        </w:rPr>
        <w:t xml:space="preserve">ending </w:t>
      </w:r>
      <w:r w:rsidR="00DB1655">
        <w:rPr>
          <w:b/>
        </w:rPr>
        <w:t>t</w:t>
      </w:r>
      <w:r w:rsidRPr="00300B48">
        <w:rPr>
          <w:b/>
        </w:rPr>
        <w:t>ap’</w:t>
      </w:r>
      <w:r>
        <w:rPr>
          <w:bCs/>
          <w:color w:val="000000"/>
          <w:lang w:val="en-IN" w:eastAsia="en-IN"/>
        </w:rPr>
        <w:t xml:space="preserve">, </w:t>
      </w:r>
      <w:r w:rsidRPr="007416EF">
        <w:rPr>
          <w:i/>
        </w:rPr>
        <w:t>Livemint.com</w:t>
      </w:r>
      <w:r>
        <w:rPr>
          <w:bCs/>
          <w:color w:val="000000"/>
          <w:lang w:val="en-IN" w:eastAsia="en-IN"/>
        </w:rPr>
        <w:t xml:space="preserve">, </w:t>
      </w:r>
      <w:r>
        <w:t>November</w:t>
      </w:r>
      <w:r w:rsidRPr="00700DAD">
        <w:t xml:space="preserve"> </w:t>
      </w:r>
      <w:r>
        <w:t>2</w:t>
      </w:r>
      <w:r w:rsidRPr="00700DAD">
        <w:t>1</w:t>
      </w:r>
      <w:r>
        <w:rPr>
          <w:bCs/>
          <w:color w:val="000000"/>
          <w:lang w:val="en-IN" w:eastAsia="en-IN"/>
        </w:rPr>
        <w:t>,</w:t>
      </w:r>
      <w:r w:rsidRPr="007416EF">
        <w:rPr>
          <w:bCs/>
          <w:color w:val="000000"/>
          <w:lang w:val="en-IN" w:eastAsia="en-IN"/>
        </w:rPr>
        <w:t xml:space="preserve"> 2016</w:t>
      </w:r>
      <w:r>
        <w:rPr>
          <w:bCs/>
          <w:color w:val="000000"/>
          <w:lang w:val="en-IN" w:eastAsia="en-IN"/>
        </w:rPr>
        <w:t xml:space="preserve">. </w:t>
      </w:r>
    </w:p>
    <w:p w:rsidR="00300B48" w:rsidRDefault="00300B48" w:rsidP="008979C3">
      <w:pPr>
        <w:widowControl/>
        <w:numPr>
          <w:ilvl w:val="0"/>
          <w:numId w:val="18"/>
        </w:numPr>
        <w:spacing w:line="360" w:lineRule="auto"/>
      </w:pPr>
      <w:r w:rsidRPr="00AE22F9">
        <w:rPr>
          <w:b/>
        </w:rPr>
        <w:t xml:space="preserve">‘Institutionalizing the </w:t>
      </w:r>
      <w:r w:rsidR="00DB1655">
        <w:rPr>
          <w:b/>
        </w:rPr>
        <w:t>m</w:t>
      </w:r>
      <w:r w:rsidRPr="00AE22F9">
        <w:rPr>
          <w:b/>
        </w:rPr>
        <w:t xml:space="preserve">onetary </w:t>
      </w:r>
      <w:r w:rsidR="00DB1655">
        <w:rPr>
          <w:b/>
        </w:rPr>
        <w:t>p</w:t>
      </w:r>
      <w:r w:rsidRPr="00AE22F9">
        <w:rPr>
          <w:b/>
        </w:rPr>
        <w:t xml:space="preserve">olicy </w:t>
      </w:r>
      <w:r w:rsidR="00DB1655">
        <w:rPr>
          <w:b/>
        </w:rPr>
        <w:t>c</w:t>
      </w:r>
      <w:r w:rsidRPr="00AE22F9">
        <w:rPr>
          <w:b/>
        </w:rPr>
        <w:t>ommittee’</w:t>
      </w:r>
      <w:r>
        <w:t xml:space="preserve">, </w:t>
      </w:r>
      <w:r w:rsidRPr="00300B48">
        <w:rPr>
          <w:i/>
        </w:rPr>
        <w:t>Livemint.com</w:t>
      </w:r>
      <w:r w:rsidRPr="00700DAD">
        <w:t xml:space="preserve">, </w:t>
      </w:r>
      <w:r>
        <w:t>November</w:t>
      </w:r>
      <w:r w:rsidRPr="00700DAD">
        <w:t xml:space="preserve"> </w:t>
      </w:r>
      <w:r>
        <w:t>2</w:t>
      </w:r>
      <w:r w:rsidRPr="00700DAD">
        <w:t>1, 2016</w:t>
      </w:r>
      <w:r>
        <w:t>. Also published in The Dialogue.</w:t>
      </w:r>
    </w:p>
    <w:p w:rsidR="00300B48" w:rsidRDefault="00300B48" w:rsidP="008979C3">
      <w:pPr>
        <w:widowControl/>
        <w:numPr>
          <w:ilvl w:val="0"/>
          <w:numId w:val="18"/>
        </w:numPr>
        <w:spacing w:line="360" w:lineRule="auto"/>
        <w:rPr>
          <w:bCs/>
          <w:color w:val="000000"/>
          <w:lang w:val="en-IN" w:eastAsia="en-IN"/>
        </w:rPr>
      </w:pPr>
      <w:r w:rsidRPr="00AE22F9">
        <w:rPr>
          <w:b/>
          <w:bCs/>
          <w:color w:val="000000"/>
          <w:lang w:val="en-IN" w:eastAsia="en-IN"/>
        </w:rPr>
        <w:t xml:space="preserve">‘What to </w:t>
      </w:r>
      <w:r w:rsidR="00DB1655">
        <w:rPr>
          <w:b/>
          <w:bCs/>
          <w:color w:val="000000"/>
          <w:lang w:val="en-IN" w:eastAsia="en-IN"/>
        </w:rPr>
        <w:t>e</w:t>
      </w:r>
      <w:r w:rsidRPr="00AE22F9">
        <w:rPr>
          <w:b/>
          <w:bCs/>
          <w:color w:val="000000"/>
          <w:lang w:val="en-IN" w:eastAsia="en-IN"/>
        </w:rPr>
        <w:t xml:space="preserve">xpect from India’s </w:t>
      </w:r>
      <w:r w:rsidR="00DB1655">
        <w:rPr>
          <w:b/>
          <w:bCs/>
          <w:color w:val="000000"/>
          <w:lang w:val="en-IN" w:eastAsia="en-IN"/>
        </w:rPr>
        <w:t>new RBI g</w:t>
      </w:r>
      <w:r w:rsidRPr="00AE22F9">
        <w:rPr>
          <w:b/>
          <w:bCs/>
          <w:color w:val="000000"/>
          <w:lang w:val="en-IN" w:eastAsia="en-IN"/>
        </w:rPr>
        <w:t>overnor’</w:t>
      </w:r>
      <w:r>
        <w:rPr>
          <w:bCs/>
          <w:color w:val="000000"/>
          <w:lang w:val="en-IN" w:eastAsia="en-IN"/>
        </w:rPr>
        <w:t xml:space="preserve">, </w:t>
      </w:r>
      <w:r w:rsidRPr="007416EF">
        <w:rPr>
          <w:bCs/>
          <w:i/>
          <w:color w:val="000000"/>
          <w:lang w:val="en-IN" w:eastAsia="en-IN"/>
        </w:rPr>
        <w:t>East Asia Forum</w:t>
      </w:r>
      <w:r>
        <w:rPr>
          <w:bCs/>
          <w:color w:val="000000"/>
          <w:lang w:val="en-IN" w:eastAsia="en-IN"/>
        </w:rPr>
        <w:t xml:space="preserve">, </w:t>
      </w:r>
      <w:r w:rsidRPr="007416EF">
        <w:rPr>
          <w:bCs/>
          <w:color w:val="000000"/>
          <w:lang w:val="en-IN" w:eastAsia="en-IN"/>
        </w:rPr>
        <w:t>July 22</w:t>
      </w:r>
      <w:r>
        <w:rPr>
          <w:bCs/>
          <w:color w:val="000000"/>
          <w:lang w:val="en-IN" w:eastAsia="en-IN"/>
        </w:rPr>
        <w:t>,</w:t>
      </w:r>
      <w:r w:rsidRPr="007416EF">
        <w:rPr>
          <w:bCs/>
          <w:color w:val="000000"/>
          <w:lang w:val="en-IN" w:eastAsia="en-IN"/>
        </w:rPr>
        <w:t xml:space="preserve"> 2016</w:t>
      </w:r>
      <w:r>
        <w:rPr>
          <w:bCs/>
          <w:color w:val="000000"/>
          <w:lang w:val="en-IN" w:eastAsia="en-IN"/>
        </w:rPr>
        <w:t xml:space="preserve">. </w:t>
      </w:r>
    </w:p>
    <w:p w:rsidR="00300B48" w:rsidRDefault="00300B48" w:rsidP="008979C3">
      <w:pPr>
        <w:widowControl/>
        <w:numPr>
          <w:ilvl w:val="0"/>
          <w:numId w:val="18"/>
        </w:numPr>
        <w:spacing w:line="360" w:lineRule="auto"/>
      </w:pPr>
      <w:r w:rsidRPr="00AE22F9">
        <w:rPr>
          <w:b/>
        </w:rPr>
        <w:t>‘</w:t>
      </w:r>
      <w:r w:rsidR="00DB1655">
        <w:rPr>
          <w:b/>
        </w:rPr>
        <w:t>Booms and b</w:t>
      </w:r>
      <w:r w:rsidRPr="00AE22F9">
        <w:rPr>
          <w:b/>
        </w:rPr>
        <w:t xml:space="preserve">usts in </w:t>
      </w:r>
      <w:r w:rsidR="00DB1655">
        <w:rPr>
          <w:b/>
        </w:rPr>
        <w:t>o</w:t>
      </w:r>
      <w:r w:rsidRPr="00AE22F9">
        <w:rPr>
          <w:b/>
        </w:rPr>
        <w:t xml:space="preserve">il </w:t>
      </w:r>
      <w:r w:rsidR="00DB1655">
        <w:rPr>
          <w:b/>
        </w:rPr>
        <w:t>p</w:t>
      </w:r>
      <w:r w:rsidRPr="00AE22F9">
        <w:rPr>
          <w:b/>
        </w:rPr>
        <w:t>rices’</w:t>
      </w:r>
      <w:r w:rsidRPr="00700DAD">
        <w:t xml:space="preserve">, </w:t>
      </w:r>
      <w:r w:rsidRPr="007416EF">
        <w:rPr>
          <w:i/>
        </w:rPr>
        <w:t>Livemint.com</w:t>
      </w:r>
      <w:r w:rsidRPr="00700DAD">
        <w:t>, July 11, 2016</w:t>
      </w:r>
      <w:r>
        <w:t xml:space="preserve">. </w:t>
      </w:r>
    </w:p>
    <w:p w:rsidR="00300B48" w:rsidRDefault="00300B48" w:rsidP="008979C3">
      <w:pPr>
        <w:widowControl/>
        <w:numPr>
          <w:ilvl w:val="0"/>
          <w:numId w:val="18"/>
        </w:numPr>
        <w:spacing w:line="360" w:lineRule="auto"/>
        <w:rPr>
          <w:bCs/>
          <w:color w:val="000000"/>
          <w:lang w:val="en-IN" w:eastAsia="en-IN"/>
        </w:rPr>
      </w:pPr>
      <w:r w:rsidRPr="00AE22F9">
        <w:rPr>
          <w:b/>
          <w:bCs/>
          <w:color w:val="000000"/>
          <w:lang w:val="en-IN" w:eastAsia="en-IN"/>
        </w:rPr>
        <w:t>‘</w:t>
      </w:r>
      <w:r w:rsidR="00DB1655">
        <w:rPr>
          <w:b/>
          <w:bCs/>
          <w:color w:val="000000"/>
          <w:lang w:val="en-IN" w:eastAsia="en-IN"/>
        </w:rPr>
        <w:t>Expectations from the n</w:t>
      </w:r>
      <w:r w:rsidRPr="00AE22F9">
        <w:rPr>
          <w:b/>
          <w:bCs/>
          <w:color w:val="000000"/>
          <w:lang w:val="en-IN" w:eastAsia="en-IN"/>
        </w:rPr>
        <w:t xml:space="preserve">ew RBI </w:t>
      </w:r>
      <w:r w:rsidR="00DB1655">
        <w:rPr>
          <w:b/>
          <w:bCs/>
          <w:color w:val="000000"/>
          <w:lang w:val="en-IN" w:eastAsia="en-IN"/>
        </w:rPr>
        <w:t>g</w:t>
      </w:r>
      <w:r w:rsidRPr="00AE22F9">
        <w:rPr>
          <w:b/>
          <w:bCs/>
          <w:color w:val="000000"/>
          <w:lang w:val="en-IN" w:eastAsia="en-IN"/>
        </w:rPr>
        <w:t>overnor’</w:t>
      </w:r>
      <w:r w:rsidRPr="00953AD7">
        <w:rPr>
          <w:bCs/>
          <w:color w:val="000000"/>
          <w:lang w:val="en-IN" w:eastAsia="en-IN"/>
        </w:rPr>
        <w:t xml:space="preserve">, </w:t>
      </w:r>
      <w:r w:rsidRPr="00872FEB">
        <w:rPr>
          <w:i/>
        </w:rPr>
        <w:t>Economic Times Blog</w:t>
      </w:r>
      <w:r>
        <w:t xml:space="preserve">, </w:t>
      </w:r>
      <w:r w:rsidRPr="00953AD7">
        <w:rPr>
          <w:bCs/>
          <w:color w:val="000000"/>
          <w:lang w:val="en-IN" w:eastAsia="en-IN"/>
        </w:rPr>
        <w:t>July 8, 2016</w:t>
      </w:r>
      <w:r>
        <w:rPr>
          <w:bCs/>
          <w:color w:val="000000"/>
          <w:lang w:val="en-IN" w:eastAsia="en-IN"/>
        </w:rPr>
        <w:t xml:space="preserve">. </w:t>
      </w:r>
    </w:p>
    <w:p w:rsidR="00927F7D" w:rsidRPr="00927F7D" w:rsidRDefault="00300B48" w:rsidP="008979C3">
      <w:pPr>
        <w:numPr>
          <w:ilvl w:val="0"/>
          <w:numId w:val="6"/>
        </w:numPr>
        <w:tabs>
          <w:tab w:val="left" w:pos="-720"/>
        </w:tabs>
        <w:suppressAutoHyphens/>
        <w:spacing w:line="360" w:lineRule="auto"/>
      </w:pPr>
      <w:r>
        <w:rPr>
          <w:b/>
        </w:rPr>
        <w:t xml:space="preserve"> </w:t>
      </w:r>
      <w:r w:rsidR="00927F7D">
        <w:rPr>
          <w:b/>
        </w:rPr>
        <w:t>‘</w:t>
      </w:r>
      <w:proofErr w:type="spellStart"/>
      <w:r w:rsidR="00927F7D" w:rsidRPr="00927F7D">
        <w:rPr>
          <w:b/>
        </w:rPr>
        <w:t>Raghuram</w:t>
      </w:r>
      <w:proofErr w:type="spellEnd"/>
      <w:r>
        <w:rPr>
          <w:b/>
        </w:rPr>
        <w:t xml:space="preserve"> </w:t>
      </w:r>
      <w:proofErr w:type="spellStart"/>
      <w:r w:rsidR="00927F7D" w:rsidRPr="00927F7D">
        <w:rPr>
          <w:b/>
        </w:rPr>
        <w:t>Rajan’s</w:t>
      </w:r>
      <w:proofErr w:type="spellEnd"/>
      <w:r>
        <w:rPr>
          <w:b/>
        </w:rPr>
        <w:t xml:space="preserve"> </w:t>
      </w:r>
      <w:r w:rsidR="00927F7D">
        <w:rPr>
          <w:b/>
        </w:rPr>
        <w:t>c</w:t>
      </w:r>
      <w:r w:rsidR="00927F7D" w:rsidRPr="00927F7D">
        <w:rPr>
          <w:b/>
        </w:rPr>
        <w:t xml:space="preserve">onservative </w:t>
      </w:r>
      <w:r w:rsidR="00927F7D">
        <w:rPr>
          <w:b/>
        </w:rPr>
        <w:t>a</w:t>
      </w:r>
      <w:r w:rsidR="00927F7D" w:rsidRPr="00927F7D">
        <w:rPr>
          <w:b/>
        </w:rPr>
        <w:t xml:space="preserve">pproach </w:t>
      </w:r>
      <w:r w:rsidR="00927F7D">
        <w:rPr>
          <w:b/>
        </w:rPr>
        <w:t>has s</w:t>
      </w:r>
      <w:r w:rsidR="00927F7D" w:rsidRPr="00927F7D">
        <w:rPr>
          <w:b/>
        </w:rPr>
        <w:t xml:space="preserve">erved </w:t>
      </w:r>
      <w:r w:rsidR="00927F7D">
        <w:rPr>
          <w:b/>
        </w:rPr>
        <w:t>w</w:t>
      </w:r>
      <w:r w:rsidR="00927F7D" w:rsidRPr="00927F7D">
        <w:rPr>
          <w:b/>
        </w:rPr>
        <w:t xml:space="preserve">ell for </w:t>
      </w:r>
      <w:r w:rsidR="00927F7D">
        <w:rPr>
          <w:b/>
        </w:rPr>
        <w:t>e</w:t>
      </w:r>
      <w:r w:rsidR="00927F7D" w:rsidRPr="00927F7D">
        <w:rPr>
          <w:b/>
        </w:rPr>
        <w:t>conomy</w:t>
      </w:r>
      <w:r w:rsidR="00927F7D">
        <w:rPr>
          <w:b/>
        </w:rPr>
        <w:t>’</w:t>
      </w:r>
      <w:r w:rsidR="00927F7D" w:rsidRPr="00927F7D">
        <w:t xml:space="preserve">, </w:t>
      </w:r>
      <w:r w:rsidR="00927F7D" w:rsidRPr="00927F7D">
        <w:rPr>
          <w:i/>
        </w:rPr>
        <w:t>Economic Times Blog</w:t>
      </w:r>
      <w:r w:rsidR="00927F7D" w:rsidRPr="00927F7D">
        <w:t xml:space="preserve">, June 8, 2016. </w:t>
      </w:r>
    </w:p>
    <w:p w:rsidR="00927F7D" w:rsidRPr="00927F7D" w:rsidRDefault="00927F7D" w:rsidP="008979C3">
      <w:pPr>
        <w:numPr>
          <w:ilvl w:val="0"/>
          <w:numId w:val="6"/>
        </w:numPr>
        <w:tabs>
          <w:tab w:val="left" w:pos="-720"/>
        </w:tabs>
        <w:suppressAutoHyphens/>
        <w:spacing w:line="360" w:lineRule="auto"/>
        <w:rPr>
          <w:b/>
        </w:rPr>
      </w:pPr>
      <w:r w:rsidRPr="00927F7D">
        <w:rPr>
          <w:b/>
        </w:rPr>
        <w:t>‘The policy balancing act’</w:t>
      </w:r>
      <w:r w:rsidRPr="00927F7D">
        <w:t>,</w:t>
      </w:r>
      <w:r w:rsidR="000C2D02">
        <w:t xml:space="preserve"> </w:t>
      </w:r>
      <w:r w:rsidRPr="00927F7D">
        <w:rPr>
          <w:i/>
        </w:rPr>
        <w:t>Business Standard</w:t>
      </w:r>
      <w:r w:rsidRPr="00927F7D">
        <w:t>, May 22, 2016.</w:t>
      </w:r>
    </w:p>
    <w:p w:rsidR="00927F7D" w:rsidRPr="00927F7D" w:rsidRDefault="00927F7D" w:rsidP="008979C3">
      <w:pPr>
        <w:numPr>
          <w:ilvl w:val="0"/>
          <w:numId w:val="6"/>
        </w:numPr>
        <w:tabs>
          <w:tab w:val="left" w:pos="-720"/>
        </w:tabs>
        <w:suppressAutoHyphens/>
        <w:spacing w:line="360" w:lineRule="auto"/>
      </w:pPr>
      <w:r w:rsidRPr="00927F7D">
        <w:rPr>
          <w:b/>
        </w:rPr>
        <w:t>‘Using budget data to evaluate the performance of the Modi Government’</w:t>
      </w:r>
      <w:r w:rsidRPr="00927F7D">
        <w:t xml:space="preserve">, </w:t>
      </w:r>
      <w:r w:rsidRPr="00927F7D">
        <w:rPr>
          <w:i/>
        </w:rPr>
        <w:t>Economic Times Blog</w:t>
      </w:r>
      <w:r w:rsidRPr="00927F7D">
        <w:t xml:space="preserve">, May 13, 2016. </w:t>
      </w:r>
    </w:p>
    <w:p w:rsidR="001E149E" w:rsidRPr="001E149E" w:rsidRDefault="001E149E" w:rsidP="008979C3">
      <w:pPr>
        <w:numPr>
          <w:ilvl w:val="0"/>
          <w:numId w:val="6"/>
        </w:numPr>
        <w:tabs>
          <w:tab w:val="left" w:pos="-720"/>
        </w:tabs>
        <w:suppressAutoHyphens/>
        <w:spacing w:line="360" w:lineRule="auto"/>
      </w:pPr>
      <w:r>
        <w:rPr>
          <w:b/>
        </w:rPr>
        <w:t>‘</w:t>
      </w:r>
      <w:r w:rsidRPr="001E149E">
        <w:rPr>
          <w:b/>
        </w:rPr>
        <w:t>Assessing Modi’s third budget</w:t>
      </w:r>
      <w:r>
        <w:rPr>
          <w:b/>
        </w:rPr>
        <w:t>’</w:t>
      </w:r>
      <w:r>
        <w:t xml:space="preserve">, </w:t>
      </w:r>
      <w:r w:rsidRPr="00E356E3">
        <w:rPr>
          <w:bCs/>
          <w:i/>
        </w:rPr>
        <w:t>East Asia Forum</w:t>
      </w:r>
      <w:r>
        <w:rPr>
          <w:bCs/>
        </w:rPr>
        <w:t>, April 19, 2016</w:t>
      </w:r>
    </w:p>
    <w:p w:rsidR="001E149E" w:rsidRPr="001E149E" w:rsidRDefault="001E149E" w:rsidP="008979C3">
      <w:pPr>
        <w:numPr>
          <w:ilvl w:val="0"/>
          <w:numId w:val="6"/>
        </w:numPr>
        <w:tabs>
          <w:tab w:val="left" w:pos="-720"/>
        </w:tabs>
        <w:suppressAutoHyphens/>
        <w:spacing w:line="360" w:lineRule="auto"/>
      </w:pPr>
      <w:r w:rsidRPr="001E149E">
        <w:rPr>
          <w:b/>
          <w:bCs/>
        </w:rPr>
        <w:t xml:space="preserve">‘Banks need an autonomy </w:t>
      </w:r>
      <w:proofErr w:type="gramStart"/>
      <w:r w:rsidRPr="001E149E">
        <w:rPr>
          <w:b/>
          <w:bCs/>
        </w:rPr>
        <w:t>stimulus’</w:t>
      </w:r>
      <w:proofErr w:type="gramEnd"/>
      <w:r>
        <w:rPr>
          <w:bCs/>
        </w:rPr>
        <w:t xml:space="preserve">, </w:t>
      </w:r>
      <w:r w:rsidRPr="001E149E">
        <w:rPr>
          <w:bCs/>
          <w:i/>
        </w:rPr>
        <w:t>The Hindu</w:t>
      </w:r>
      <w:r>
        <w:rPr>
          <w:bCs/>
        </w:rPr>
        <w:t>, March 1, 2016</w:t>
      </w:r>
      <w:r w:rsidRPr="00C2107F">
        <w:rPr>
          <w:bCs/>
        </w:rPr>
        <w:t>.</w:t>
      </w:r>
    </w:p>
    <w:p w:rsidR="001E149E" w:rsidRDefault="001E149E" w:rsidP="008979C3">
      <w:pPr>
        <w:numPr>
          <w:ilvl w:val="0"/>
          <w:numId w:val="6"/>
        </w:numPr>
        <w:tabs>
          <w:tab w:val="left" w:pos="-720"/>
        </w:tabs>
        <w:suppressAutoHyphens/>
        <w:spacing w:line="360" w:lineRule="auto"/>
      </w:pPr>
      <w:r w:rsidRPr="001E149E">
        <w:rPr>
          <w:b/>
        </w:rPr>
        <w:t>‘How G20 can make a real difference’</w:t>
      </w:r>
      <w:r>
        <w:t xml:space="preserve">, </w:t>
      </w:r>
      <w:r w:rsidRPr="001E149E">
        <w:rPr>
          <w:i/>
        </w:rPr>
        <w:t>Business Standard</w:t>
      </w:r>
      <w:r>
        <w:t>, November 21, 2015.</w:t>
      </w:r>
    </w:p>
    <w:p w:rsidR="001E149E" w:rsidRDefault="001E149E" w:rsidP="008979C3">
      <w:pPr>
        <w:numPr>
          <w:ilvl w:val="0"/>
          <w:numId w:val="6"/>
        </w:numPr>
        <w:tabs>
          <w:tab w:val="left" w:pos="-720"/>
        </w:tabs>
        <w:suppressAutoHyphens/>
        <w:spacing w:line="360" w:lineRule="auto"/>
      </w:pPr>
      <w:r w:rsidRPr="001E149E">
        <w:rPr>
          <w:b/>
        </w:rPr>
        <w:t>‘Rate-cutting consistent with reducing inflation’</w:t>
      </w:r>
      <w:r>
        <w:t xml:space="preserve">, </w:t>
      </w:r>
      <w:r w:rsidRPr="001E149E">
        <w:rPr>
          <w:i/>
        </w:rPr>
        <w:t>Business Standard</w:t>
      </w:r>
      <w:r>
        <w:t>, October 31, 2015.</w:t>
      </w:r>
    </w:p>
    <w:p w:rsidR="00327162" w:rsidRPr="00327162" w:rsidRDefault="00327162" w:rsidP="008979C3">
      <w:pPr>
        <w:numPr>
          <w:ilvl w:val="0"/>
          <w:numId w:val="6"/>
        </w:numPr>
        <w:tabs>
          <w:tab w:val="left" w:pos="-720"/>
        </w:tabs>
        <w:suppressAutoHyphens/>
        <w:spacing w:line="360" w:lineRule="auto"/>
      </w:pPr>
      <w:r>
        <w:rPr>
          <w:b/>
        </w:rPr>
        <w:t>‘Foreign investors ask for too much’</w:t>
      </w:r>
      <w:r w:rsidRPr="00327162">
        <w:t xml:space="preserve">, </w:t>
      </w:r>
      <w:r w:rsidRPr="00327162">
        <w:rPr>
          <w:i/>
        </w:rPr>
        <w:t>Hindu Business Line</w:t>
      </w:r>
      <w:r w:rsidRPr="00327162">
        <w:t>, May 27, 2015</w:t>
      </w:r>
    </w:p>
    <w:p w:rsidR="001E149E" w:rsidRPr="001E149E" w:rsidRDefault="001E149E" w:rsidP="008979C3">
      <w:pPr>
        <w:numPr>
          <w:ilvl w:val="0"/>
          <w:numId w:val="6"/>
        </w:numPr>
        <w:tabs>
          <w:tab w:val="left" w:pos="-720"/>
        </w:tabs>
        <w:suppressAutoHyphens/>
        <w:spacing w:line="360" w:lineRule="auto"/>
      </w:pPr>
      <w:r w:rsidRPr="001E149E">
        <w:rPr>
          <w:b/>
        </w:rPr>
        <w:t>‘The Modi government: Looking back and forward’</w:t>
      </w:r>
      <w:r>
        <w:t xml:space="preserve">, </w:t>
      </w:r>
      <w:r w:rsidRPr="001E149E">
        <w:rPr>
          <w:i/>
        </w:rPr>
        <w:t>The Economic Times</w:t>
      </w:r>
      <w:r w:rsidR="00B71548">
        <w:rPr>
          <w:i/>
        </w:rPr>
        <w:t xml:space="preserve"> Blogs</w:t>
      </w:r>
      <w:r>
        <w:t>, May 20, 2015</w:t>
      </w:r>
      <w:r w:rsidR="00B71548">
        <w:t>.</w:t>
      </w:r>
    </w:p>
    <w:p w:rsidR="000C0641" w:rsidRPr="00084D11" w:rsidRDefault="00084D11" w:rsidP="008979C3">
      <w:pPr>
        <w:numPr>
          <w:ilvl w:val="0"/>
          <w:numId w:val="6"/>
        </w:numPr>
        <w:tabs>
          <w:tab w:val="left" w:pos="-720"/>
        </w:tabs>
        <w:suppressAutoHyphens/>
        <w:spacing w:line="360" w:lineRule="auto"/>
      </w:pPr>
      <w:r w:rsidRPr="00084D11">
        <w:rPr>
          <w:b/>
        </w:rPr>
        <w:t>‘Why India needed to cut interest rates’</w:t>
      </w:r>
      <w:r>
        <w:t xml:space="preserve">, </w:t>
      </w:r>
      <w:proofErr w:type="gramStart"/>
      <w:r w:rsidRPr="00E356E3">
        <w:rPr>
          <w:bCs/>
          <w:i/>
        </w:rPr>
        <w:t>East</w:t>
      </w:r>
      <w:proofErr w:type="gramEnd"/>
      <w:r w:rsidRPr="00E356E3">
        <w:rPr>
          <w:bCs/>
          <w:i/>
        </w:rPr>
        <w:t xml:space="preserve"> Asia Forum</w:t>
      </w:r>
      <w:r>
        <w:rPr>
          <w:bCs/>
        </w:rPr>
        <w:t>, February 18, 2015</w:t>
      </w:r>
      <w:r w:rsidRPr="00C2107F">
        <w:rPr>
          <w:bCs/>
        </w:rPr>
        <w:t>.</w:t>
      </w:r>
    </w:p>
    <w:p w:rsidR="00084D11" w:rsidRPr="000C0641" w:rsidRDefault="00084D11" w:rsidP="008979C3">
      <w:pPr>
        <w:numPr>
          <w:ilvl w:val="0"/>
          <w:numId w:val="6"/>
        </w:numPr>
        <w:tabs>
          <w:tab w:val="left" w:pos="-720"/>
        </w:tabs>
        <w:suppressAutoHyphens/>
        <w:spacing w:line="360" w:lineRule="auto"/>
      </w:pPr>
      <w:r>
        <w:rPr>
          <w:b/>
        </w:rPr>
        <w:t>‘</w:t>
      </w:r>
      <w:r w:rsidRPr="00084D11">
        <w:rPr>
          <w:b/>
        </w:rPr>
        <w:t>Time for flexible monetary policy</w:t>
      </w:r>
      <w:r>
        <w:rPr>
          <w:b/>
        </w:rPr>
        <w:t>’</w:t>
      </w:r>
      <w:r>
        <w:t xml:space="preserve">, </w:t>
      </w:r>
      <w:r w:rsidRPr="00E356E3">
        <w:rPr>
          <w:i/>
        </w:rPr>
        <w:t>Livemint.com</w:t>
      </w:r>
      <w:r>
        <w:t>, December 28, 2014.</w:t>
      </w:r>
    </w:p>
    <w:p w:rsidR="003E3108" w:rsidRPr="003E3108" w:rsidRDefault="003E3108" w:rsidP="008979C3">
      <w:pPr>
        <w:numPr>
          <w:ilvl w:val="0"/>
          <w:numId w:val="6"/>
        </w:numPr>
        <w:tabs>
          <w:tab w:val="left" w:pos="-720"/>
        </w:tabs>
        <w:suppressAutoHyphens/>
        <w:spacing w:line="360" w:lineRule="auto"/>
      </w:pPr>
      <w:r w:rsidRPr="00E356E3">
        <w:rPr>
          <w:b/>
          <w:bCs/>
        </w:rPr>
        <w:t>‘India ready to tackle a QE-less future’</w:t>
      </w:r>
      <w:r w:rsidR="00084D11" w:rsidRPr="00084D11">
        <w:rPr>
          <w:bCs/>
        </w:rPr>
        <w:t>,</w:t>
      </w:r>
      <w:r w:rsidR="000C2D02">
        <w:rPr>
          <w:bCs/>
        </w:rPr>
        <w:t xml:space="preserve"> </w:t>
      </w:r>
      <w:r w:rsidRPr="00E356E3">
        <w:rPr>
          <w:bCs/>
          <w:i/>
        </w:rPr>
        <w:t>East Asia Forum</w:t>
      </w:r>
      <w:r w:rsidRPr="00C2107F">
        <w:rPr>
          <w:bCs/>
        </w:rPr>
        <w:t xml:space="preserve">, November 14, 2014. </w:t>
      </w:r>
    </w:p>
    <w:p w:rsidR="003E3108" w:rsidRDefault="003E3108" w:rsidP="008979C3">
      <w:pPr>
        <w:numPr>
          <w:ilvl w:val="0"/>
          <w:numId w:val="6"/>
        </w:numPr>
        <w:tabs>
          <w:tab w:val="left" w:pos="-720"/>
        </w:tabs>
        <w:suppressAutoHyphens/>
        <w:spacing w:line="360" w:lineRule="auto"/>
      </w:pPr>
      <w:r w:rsidRPr="00E356E3">
        <w:rPr>
          <w:b/>
        </w:rPr>
        <w:t>‘Thinking about the repo rate’</w:t>
      </w:r>
      <w:r>
        <w:t xml:space="preserve">, </w:t>
      </w:r>
      <w:r w:rsidRPr="00E356E3">
        <w:rPr>
          <w:i/>
        </w:rPr>
        <w:t>Livemint.com</w:t>
      </w:r>
      <w:r>
        <w:t xml:space="preserve">, November 2, 2014. </w:t>
      </w:r>
    </w:p>
    <w:p w:rsidR="003E3108" w:rsidRDefault="003E3108" w:rsidP="008979C3">
      <w:pPr>
        <w:numPr>
          <w:ilvl w:val="0"/>
          <w:numId w:val="6"/>
        </w:numPr>
        <w:tabs>
          <w:tab w:val="left" w:pos="-720"/>
        </w:tabs>
        <w:suppressAutoHyphens/>
        <w:spacing w:line="360" w:lineRule="auto"/>
      </w:pPr>
      <w:r w:rsidRPr="00E356E3">
        <w:rPr>
          <w:b/>
        </w:rPr>
        <w:t>‘Banking on diversity’</w:t>
      </w:r>
      <w:r>
        <w:t xml:space="preserve">, </w:t>
      </w:r>
      <w:r w:rsidRPr="00E356E3">
        <w:rPr>
          <w:i/>
        </w:rPr>
        <w:t>Indian Express</w:t>
      </w:r>
      <w:r>
        <w:t xml:space="preserve">, October 6, 2014. </w:t>
      </w:r>
    </w:p>
    <w:p w:rsidR="003E3108" w:rsidRDefault="003E3108" w:rsidP="008979C3">
      <w:pPr>
        <w:numPr>
          <w:ilvl w:val="0"/>
          <w:numId w:val="6"/>
        </w:numPr>
        <w:tabs>
          <w:tab w:val="left" w:pos="-720"/>
        </w:tabs>
        <w:suppressAutoHyphens/>
        <w:spacing w:line="360" w:lineRule="auto"/>
      </w:pPr>
      <w:r w:rsidRPr="00E356E3">
        <w:rPr>
          <w:b/>
          <w:bCs/>
        </w:rPr>
        <w:t>‘Modi’s operandi: a few steps forward but where’s India’s budget going?’</w:t>
      </w:r>
      <w:r w:rsidR="000C2D02">
        <w:rPr>
          <w:b/>
          <w:bCs/>
        </w:rPr>
        <w:t xml:space="preserve"> </w:t>
      </w:r>
      <w:r w:rsidRPr="00E356E3">
        <w:rPr>
          <w:bCs/>
          <w:i/>
        </w:rPr>
        <w:t>East Asia Forum</w:t>
      </w:r>
      <w:r w:rsidRPr="00C2107F">
        <w:rPr>
          <w:bCs/>
        </w:rPr>
        <w:t>, August 7, 2014.</w:t>
      </w:r>
    </w:p>
    <w:p w:rsidR="003E3108" w:rsidRDefault="003E3108" w:rsidP="008979C3">
      <w:pPr>
        <w:numPr>
          <w:ilvl w:val="0"/>
          <w:numId w:val="6"/>
        </w:numPr>
        <w:tabs>
          <w:tab w:val="left" w:pos="-720"/>
        </w:tabs>
        <w:suppressAutoHyphens/>
        <w:spacing w:line="360" w:lineRule="auto"/>
      </w:pPr>
      <w:r w:rsidRPr="00E356E3">
        <w:rPr>
          <w:b/>
        </w:rPr>
        <w:t>‘Tactics aligned to strategy’</w:t>
      </w:r>
      <w:r>
        <w:t xml:space="preserve">, </w:t>
      </w:r>
      <w:r w:rsidRPr="00E356E3">
        <w:rPr>
          <w:i/>
        </w:rPr>
        <w:t>The Hindu</w:t>
      </w:r>
      <w:r>
        <w:t xml:space="preserve">, July 11, 2014. </w:t>
      </w:r>
    </w:p>
    <w:p w:rsidR="003E3108" w:rsidRDefault="003E3108" w:rsidP="008979C3">
      <w:pPr>
        <w:numPr>
          <w:ilvl w:val="0"/>
          <w:numId w:val="6"/>
        </w:numPr>
        <w:tabs>
          <w:tab w:val="left" w:pos="-720"/>
        </w:tabs>
        <w:suppressAutoHyphens/>
        <w:spacing w:line="360" w:lineRule="auto"/>
      </w:pPr>
      <w:r w:rsidRPr="00E356E3">
        <w:rPr>
          <w:b/>
        </w:rPr>
        <w:lastRenderedPageBreak/>
        <w:t>‘Starting afresh isn’t simple’</w:t>
      </w:r>
      <w:r>
        <w:t xml:space="preserve">, </w:t>
      </w:r>
      <w:r w:rsidRPr="00E356E3">
        <w:rPr>
          <w:i/>
        </w:rPr>
        <w:t>Indian Express</w:t>
      </w:r>
      <w:r>
        <w:t xml:space="preserve">, July 4, 2014. </w:t>
      </w:r>
    </w:p>
    <w:p w:rsidR="003E3108" w:rsidRPr="003E3108" w:rsidRDefault="003E3108" w:rsidP="008979C3">
      <w:pPr>
        <w:numPr>
          <w:ilvl w:val="0"/>
          <w:numId w:val="6"/>
        </w:numPr>
        <w:tabs>
          <w:tab w:val="left" w:pos="-720"/>
        </w:tabs>
        <w:suppressAutoHyphens/>
        <w:spacing w:line="360" w:lineRule="auto"/>
      </w:pPr>
      <w:r w:rsidRPr="00E356E3">
        <w:rPr>
          <w:b/>
          <w:bCs/>
        </w:rPr>
        <w:t>‘Rate hike cycle has come to an end’</w:t>
      </w:r>
      <w:r w:rsidR="00E356E3">
        <w:rPr>
          <w:bCs/>
        </w:rPr>
        <w:t>,</w:t>
      </w:r>
      <w:r w:rsidR="000C2D02">
        <w:rPr>
          <w:bCs/>
        </w:rPr>
        <w:t xml:space="preserve"> </w:t>
      </w:r>
      <w:r w:rsidRPr="00E356E3">
        <w:rPr>
          <w:bCs/>
          <w:i/>
        </w:rPr>
        <w:t>Business Standard</w:t>
      </w:r>
      <w:r>
        <w:rPr>
          <w:bCs/>
        </w:rPr>
        <w:t xml:space="preserve">, April 29, 2014. </w:t>
      </w:r>
    </w:p>
    <w:p w:rsidR="003E3108" w:rsidRPr="003E3108" w:rsidRDefault="003E3108" w:rsidP="008979C3">
      <w:pPr>
        <w:numPr>
          <w:ilvl w:val="0"/>
          <w:numId w:val="6"/>
        </w:numPr>
        <w:tabs>
          <w:tab w:val="left" w:pos="-720"/>
        </w:tabs>
        <w:suppressAutoHyphens/>
        <w:spacing w:line="360" w:lineRule="auto"/>
      </w:pPr>
      <w:r w:rsidRPr="00E356E3">
        <w:rPr>
          <w:b/>
          <w:bCs/>
        </w:rPr>
        <w:t>‘How innovations in telecom can promote inclusive growth’</w:t>
      </w:r>
      <w:r w:rsidR="00E356E3">
        <w:rPr>
          <w:bCs/>
        </w:rPr>
        <w:t>,</w:t>
      </w:r>
      <w:r w:rsidR="000C2D02">
        <w:rPr>
          <w:bCs/>
        </w:rPr>
        <w:t xml:space="preserve"> </w:t>
      </w:r>
      <w:r w:rsidRPr="00E356E3">
        <w:rPr>
          <w:bCs/>
          <w:i/>
        </w:rPr>
        <w:t>Ideas for India</w:t>
      </w:r>
      <w:r>
        <w:rPr>
          <w:bCs/>
        </w:rPr>
        <w:t>, March 28, 2014.</w:t>
      </w:r>
    </w:p>
    <w:p w:rsidR="00A66555" w:rsidRDefault="005D5468" w:rsidP="008979C3">
      <w:pPr>
        <w:numPr>
          <w:ilvl w:val="0"/>
          <w:numId w:val="6"/>
        </w:numPr>
        <w:tabs>
          <w:tab w:val="left" w:pos="-720"/>
        </w:tabs>
        <w:suppressAutoHyphens/>
        <w:spacing w:line="360" w:lineRule="auto"/>
      </w:pPr>
      <w:r>
        <w:t>‘</w:t>
      </w:r>
      <w:r w:rsidR="00A66555" w:rsidRPr="005D5468">
        <w:rPr>
          <w:b/>
        </w:rPr>
        <w:t xml:space="preserve">Weakening </w:t>
      </w:r>
      <w:r w:rsidR="00143F02">
        <w:rPr>
          <w:b/>
        </w:rPr>
        <w:t>monetary p</w:t>
      </w:r>
      <w:r w:rsidR="00A66555" w:rsidRPr="005D5468">
        <w:rPr>
          <w:b/>
        </w:rPr>
        <w:t xml:space="preserve">olicy </w:t>
      </w:r>
      <w:r w:rsidR="00143F02">
        <w:rPr>
          <w:b/>
        </w:rPr>
        <w:t>f</w:t>
      </w:r>
      <w:r w:rsidR="00A66555" w:rsidRPr="005D5468">
        <w:rPr>
          <w:b/>
        </w:rPr>
        <w:t>ramework</w:t>
      </w:r>
      <w:r>
        <w:rPr>
          <w:b/>
        </w:rPr>
        <w:t>’</w:t>
      </w:r>
      <w:r w:rsidR="00A66555">
        <w:t xml:space="preserve">, </w:t>
      </w:r>
      <w:r w:rsidR="00A66555" w:rsidRPr="005D1CE3">
        <w:rPr>
          <w:i/>
        </w:rPr>
        <w:t>Economic Times</w:t>
      </w:r>
      <w:r w:rsidR="00A66555">
        <w:t>, March 11, 2014</w:t>
      </w:r>
      <w:r w:rsidR="00127E32">
        <w:t>.</w:t>
      </w:r>
    </w:p>
    <w:p w:rsidR="00127E32" w:rsidRDefault="005D1CE3" w:rsidP="008979C3">
      <w:pPr>
        <w:numPr>
          <w:ilvl w:val="0"/>
          <w:numId w:val="6"/>
        </w:numPr>
        <w:tabs>
          <w:tab w:val="left" w:pos="-720"/>
        </w:tabs>
        <w:suppressAutoHyphens/>
        <w:spacing w:line="360" w:lineRule="auto"/>
      </w:pPr>
      <w:r>
        <w:t>‘</w:t>
      </w:r>
      <w:r w:rsidRPr="005D1CE3">
        <w:rPr>
          <w:b/>
        </w:rPr>
        <w:t>India’s growth prospects are looking up</w:t>
      </w:r>
      <w:r>
        <w:t>’</w:t>
      </w:r>
      <w:r w:rsidRPr="005D1CE3">
        <w:t xml:space="preserve">, </w:t>
      </w:r>
      <w:r w:rsidRPr="005D1CE3">
        <w:rPr>
          <w:i/>
        </w:rPr>
        <w:t>East Asia Forum</w:t>
      </w:r>
      <w:r w:rsidRPr="005D1CE3">
        <w:t>, January 23, 2014.</w:t>
      </w:r>
    </w:p>
    <w:p w:rsidR="00A66555" w:rsidRPr="00A66555" w:rsidRDefault="005D5468" w:rsidP="008979C3">
      <w:pPr>
        <w:numPr>
          <w:ilvl w:val="0"/>
          <w:numId w:val="6"/>
        </w:numPr>
        <w:spacing w:line="360" w:lineRule="auto"/>
        <w:rPr>
          <w:bCs/>
          <w:szCs w:val="24"/>
        </w:rPr>
      </w:pPr>
      <w:r>
        <w:rPr>
          <w:bCs/>
          <w:szCs w:val="24"/>
        </w:rPr>
        <w:t>‘</w:t>
      </w:r>
      <w:r w:rsidR="00A66555" w:rsidRPr="005D5468">
        <w:rPr>
          <w:b/>
          <w:bCs/>
          <w:szCs w:val="24"/>
        </w:rPr>
        <w:t>The nail that lost the kingdom</w:t>
      </w:r>
      <w:r w:rsidR="00A66555" w:rsidRPr="004272C5">
        <w:rPr>
          <w:bCs/>
          <w:szCs w:val="24"/>
        </w:rPr>
        <w:t xml:space="preserve">’, </w:t>
      </w:r>
      <w:r w:rsidR="00A66555" w:rsidRPr="005D1CE3">
        <w:rPr>
          <w:bCs/>
          <w:i/>
          <w:szCs w:val="24"/>
        </w:rPr>
        <w:t>The Hindu Business Line</w:t>
      </w:r>
      <w:r w:rsidR="00A66555" w:rsidRPr="004272C5">
        <w:rPr>
          <w:bCs/>
          <w:szCs w:val="24"/>
        </w:rPr>
        <w:t xml:space="preserve">, </w:t>
      </w:r>
      <w:r w:rsidR="00A66555">
        <w:rPr>
          <w:bCs/>
          <w:szCs w:val="24"/>
        </w:rPr>
        <w:t>January 8</w:t>
      </w:r>
      <w:r w:rsidR="00A66555" w:rsidRPr="004272C5">
        <w:rPr>
          <w:bCs/>
          <w:szCs w:val="24"/>
        </w:rPr>
        <w:t>, 201</w:t>
      </w:r>
      <w:r w:rsidR="00A66555">
        <w:rPr>
          <w:bCs/>
          <w:szCs w:val="24"/>
        </w:rPr>
        <w:t>4</w:t>
      </w:r>
      <w:r w:rsidR="00A66555" w:rsidRPr="004272C5">
        <w:rPr>
          <w:bCs/>
          <w:szCs w:val="24"/>
        </w:rPr>
        <w:t>.</w:t>
      </w:r>
    </w:p>
    <w:p w:rsidR="00FB2D69" w:rsidRPr="00FB2D69" w:rsidRDefault="00FB2D69" w:rsidP="008979C3">
      <w:pPr>
        <w:pStyle w:val="Title"/>
        <w:numPr>
          <w:ilvl w:val="0"/>
          <w:numId w:val="6"/>
        </w:numPr>
        <w:spacing w:line="360" w:lineRule="auto"/>
        <w:jc w:val="left"/>
        <w:rPr>
          <w:b w:val="0"/>
          <w:bCs/>
        </w:rPr>
      </w:pPr>
      <w:r>
        <w:t>‘</w:t>
      </w:r>
      <w:r w:rsidRPr="007D50D6">
        <w:t>Can technology drive inclusion?</w:t>
      </w:r>
      <w:r>
        <w:t>’</w:t>
      </w:r>
      <w:r w:rsidR="000C2D02">
        <w:t xml:space="preserve"> </w:t>
      </w:r>
      <w:r w:rsidRPr="00FB2D69">
        <w:rPr>
          <w:b w:val="0"/>
          <w:i/>
        </w:rPr>
        <w:t>The Hindu Business Line</w:t>
      </w:r>
      <w:r w:rsidRPr="00FB2D69">
        <w:rPr>
          <w:b w:val="0"/>
        </w:rPr>
        <w:t>, December 19, 2013</w:t>
      </w:r>
    </w:p>
    <w:p w:rsidR="00A61C70" w:rsidRPr="00550C95" w:rsidRDefault="00550C95" w:rsidP="008979C3">
      <w:pPr>
        <w:pStyle w:val="Title"/>
        <w:numPr>
          <w:ilvl w:val="0"/>
          <w:numId w:val="6"/>
        </w:numPr>
        <w:spacing w:line="360" w:lineRule="auto"/>
        <w:jc w:val="left"/>
        <w:rPr>
          <w:b w:val="0"/>
          <w:bCs/>
        </w:rPr>
      </w:pPr>
      <w:r w:rsidRPr="00550C95">
        <w:rPr>
          <w:bCs/>
        </w:rPr>
        <w:t>‘Does monetary policy work in India?’</w:t>
      </w:r>
      <w:r w:rsidR="000C2D02">
        <w:rPr>
          <w:bCs/>
        </w:rPr>
        <w:t xml:space="preserve"> </w:t>
      </w:r>
      <w:r w:rsidRPr="00A33786">
        <w:rPr>
          <w:b w:val="0"/>
          <w:i/>
        </w:rPr>
        <w:t>The Hindu Business Line</w:t>
      </w:r>
      <w:r w:rsidRPr="00A33786">
        <w:rPr>
          <w:b w:val="0"/>
        </w:rPr>
        <w:t>,</w:t>
      </w:r>
      <w:r>
        <w:rPr>
          <w:b w:val="0"/>
        </w:rPr>
        <w:t xml:space="preserve"> November 18, 2013</w:t>
      </w:r>
    </w:p>
    <w:p w:rsidR="00550C95" w:rsidRPr="00550C95" w:rsidRDefault="00550C95" w:rsidP="008979C3">
      <w:pPr>
        <w:pStyle w:val="Title"/>
        <w:numPr>
          <w:ilvl w:val="0"/>
          <w:numId w:val="6"/>
        </w:numPr>
        <w:spacing w:line="360" w:lineRule="auto"/>
        <w:jc w:val="left"/>
        <w:rPr>
          <w:b w:val="0"/>
          <w:bCs/>
        </w:rPr>
      </w:pPr>
      <w:r w:rsidRPr="00550C95">
        <w:rPr>
          <w:bCs/>
        </w:rPr>
        <w:t>‘Going beyond poll economics’</w:t>
      </w:r>
      <w:r>
        <w:rPr>
          <w:b w:val="0"/>
          <w:bCs/>
        </w:rPr>
        <w:t xml:space="preserve">, </w:t>
      </w:r>
      <w:r w:rsidRPr="00A33786">
        <w:rPr>
          <w:b w:val="0"/>
          <w:i/>
        </w:rPr>
        <w:t>The Hindu Business Line</w:t>
      </w:r>
      <w:r w:rsidRPr="00A33786">
        <w:rPr>
          <w:b w:val="0"/>
        </w:rPr>
        <w:t>,</w:t>
      </w:r>
      <w:r>
        <w:rPr>
          <w:b w:val="0"/>
        </w:rPr>
        <w:t xml:space="preserve"> October 16, 2013</w:t>
      </w:r>
      <w:r w:rsidR="00FB2D69">
        <w:rPr>
          <w:b w:val="0"/>
        </w:rPr>
        <w:t>.</w:t>
      </w:r>
      <w:r w:rsidR="00FB2D69" w:rsidRPr="00FB2D69">
        <w:rPr>
          <w:b w:val="0"/>
        </w:rPr>
        <w:t xml:space="preserve">Also translated in Hast, </w:t>
      </w:r>
      <w:proofErr w:type="spellStart"/>
      <w:r w:rsidR="00FB2D69" w:rsidRPr="00FB2D69">
        <w:rPr>
          <w:b w:val="0"/>
        </w:rPr>
        <w:t>Rastriya</w:t>
      </w:r>
      <w:proofErr w:type="spellEnd"/>
      <w:r w:rsidR="00FB2D69" w:rsidRPr="00FB2D69">
        <w:rPr>
          <w:b w:val="0"/>
        </w:rPr>
        <w:t xml:space="preserve"> Sahara, as </w:t>
      </w:r>
      <w:hyperlink r:id="rId66" w:history="1">
        <w:r w:rsidR="00F03B1B" w:rsidRPr="00F03B1B">
          <w:rPr>
            <w:rFonts w:hint="cs"/>
          </w:rPr>
          <w:t xml:space="preserve"> </w:t>
        </w:r>
        <w:proofErr w:type="spellStart"/>
        <w:r w:rsidR="00C16E3A" w:rsidRPr="00C16E3A">
          <w:rPr>
            <w:rFonts w:ascii="Nirmala UI" w:hAnsi="Nirmala UI" w:cs="Nirmala UI"/>
            <w:b w:val="0"/>
            <w:i/>
          </w:rPr>
          <w:t>चुनावी</w:t>
        </w:r>
        <w:proofErr w:type="spellEnd"/>
        <w:r w:rsidR="00C16E3A" w:rsidRPr="00C16E3A">
          <w:rPr>
            <w:rStyle w:val="Hyperlink"/>
            <w:rFonts w:hint="cs"/>
            <w:color w:val="auto"/>
            <w:u w:val="none"/>
          </w:rPr>
          <w:t xml:space="preserve"> </w:t>
        </w:r>
        <w:proofErr w:type="spellStart"/>
        <w:r w:rsidR="00F03B1B" w:rsidRPr="00F03B1B">
          <w:rPr>
            <w:rStyle w:val="Hyperlink"/>
            <w:rFonts w:ascii="Nirmala UI" w:hAnsi="Nirmala UI" w:cs="Nirmala UI" w:hint="cs"/>
            <w:b w:val="0"/>
            <w:bCs/>
            <w:i/>
            <w:iCs/>
            <w:color w:val="auto"/>
            <w:sz w:val="27"/>
            <w:szCs w:val="27"/>
            <w:u w:val="none"/>
            <w:shd w:val="clear" w:color="auto" w:fill="FFFFFF"/>
          </w:rPr>
          <w:t>अर्थशास्रा</w:t>
        </w:r>
        <w:proofErr w:type="spellEnd"/>
        <w:r w:rsidR="00F03B1B" w:rsidRPr="00F03B1B">
          <w:rPr>
            <w:rStyle w:val="Hyperlink"/>
            <w:rFonts w:ascii="Nirmala UI" w:hAnsi="Nirmala UI" w:cs="Nirmala UI"/>
            <w:b w:val="0"/>
            <w:bCs/>
            <w:i/>
            <w:iCs/>
            <w:color w:val="auto"/>
            <w:sz w:val="27"/>
            <w:szCs w:val="27"/>
            <w:u w:val="none"/>
            <w:shd w:val="clear" w:color="auto" w:fill="FFFFFF"/>
          </w:rPr>
          <w:t xml:space="preserve"> </w:t>
        </w:r>
        <w:proofErr w:type="spellStart"/>
        <w:r w:rsidR="00F03B1B" w:rsidRPr="00F03B1B">
          <w:rPr>
            <w:rStyle w:val="Hyperlink"/>
            <w:rFonts w:ascii="Nirmala UI" w:hAnsi="Nirmala UI" w:cs="Nirmala UI" w:hint="cs"/>
            <w:b w:val="0"/>
            <w:bCs/>
            <w:i/>
            <w:iCs/>
            <w:color w:val="auto"/>
            <w:sz w:val="27"/>
            <w:szCs w:val="27"/>
            <w:u w:val="none"/>
            <w:shd w:val="clear" w:color="auto" w:fill="FFFFFF"/>
          </w:rPr>
          <w:t>से</w:t>
        </w:r>
        <w:proofErr w:type="spellEnd"/>
        <w:r w:rsidR="00F03B1B" w:rsidRPr="00F03B1B">
          <w:rPr>
            <w:rStyle w:val="Hyperlink"/>
            <w:rFonts w:ascii="Nirmala UI" w:hAnsi="Nirmala UI" w:cs="Nirmala UI"/>
            <w:b w:val="0"/>
            <w:bCs/>
            <w:i/>
            <w:iCs/>
            <w:color w:val="auto"/>
            <w:sz w:val="27"/>
            <w:szCs w:val="27"/>
            <w:u w:val="none"/>
            <w:shd w:val="clear" w:color="auto" w:fill="FFFFFF"/>
          </w:rPr>
          <w:t xml:space="preserve"> </w:t>
        </w:r>
        <w:proofErr w:type="spellStart"/>
        <w:r w:rsidR="00F03B1B" w:rsidRPr="00F03B1B">
          <w:rPr>
            <w:rStyle w:val="Hyperlink"/>
            <w:rFonts w:ascii="Nirmala UI" w:hAnsi="Nirmala UI" w:cs="Nirmala UI" w:hint="cs"/>
            <w:b w:val="0"/>
            <w:bCs/>
            <w:i/>
            <w:iCs/>
            <w:color w:val="auto"/>
            <w:sz w:val="27"/>
            <w:szCs w:val="27"/>
            <w:u w:val="none"/>
            <w:shd w:val="clear" w:color="auto" w:fill="FFFFFF"/>
          </w:rPr>
          <w:t>हटकर</w:t>
        </w:r>
        <w:proofErr w:type="spellEnd"/>
        <w:r w:rsidR="00F03B1B" w:rsidRPr="00F03B1B">
          <w:rPr>
            <w:rStyle w:val="Hyperlink"/>
            <w:rFonts w:ascii="Nirmala UI" w:hAnsi="Nirmala UI" w:cs="Nirmala UI"/>
            <w:b w:val="0"/>
            <w:bCs/>
            <w:i/>
            <w:iCs/>
            <w:color w:val="660099"/>
            <w:sz w:val="27"/>
            <w:szCs w:val="27"/>
            <w:shd w:val="clear" w:color="auto" w:fill="FFFFFF"/>
          </w:rPr>
          <w:t xml:space="preserve"> </w:t>
        </w:r>
      </w:hyperlink>
    </w:p>
    <w:p w:rsidR="00550C95" w:rsidRPr="00550C95" w:rsidRDefault="00550C95" w:rsidP="008979C3">
      <w:pPr>
        <w:pStyle w:val="Title"/>
        <w:numPr>
          <w:ilvl w:val="0"/>
          <w:numId w:val="6"/>
        </w:numPr>
        <w:spacing w:line="360" w:lineRule="auto"/>
        <w:jc w:val="left"/>
        <w:rPr>
          <w:b w:val="0"/>
          <w:bCs/>
        </w:rPr>
      </w:pPr>
      <w:r w:rsidRPr="00550C95">
        <w:rPr>
          <w:bCs/>
        </w:rPr>
        <w:t>‘Dealing with currency volatility’</w:t>
      </w:r>
      <w:r>
        <w:rPr>
          <w:b w:val="0"/>
          <w:bCs/>
        </w:rPr>
        <w:t xml:space="preserve">, </w:t>
      </w:r>
      <w:r w:rsidRPr="00A33786">
        <w:rPr>
          <w:b w:val="0"/>
          <w:i/>
        </w:rPr>
        <w:t>The Hindu Business Line</w:t>
      </w:r>
      <w:r w:rsidRPr="00A33786">
        <w:rPr>
          <w:b w:val="0"/>
        </w:rPr>
        <w:t>,</w:t>
      </w:r>
      <w:r>
        <w:rPr>
          <w:b w:val="0"/>
        </w:rPr>
        <w:t xml:space="preserve"> September 18, 2013</w:t>
      </w:r>
    </w:p>
    <w:p w:rsidR="00550C95" w:rsidRPr="00550C95" w:rsidRDefault="00550C95" w:rsidP="008979C3">
      <w:pPr>
        <w:pStyle w:val="Title"/>
        <w:numPr>
          <w:ilvl w:val="0"/>
          <w:numId w:val="6"/>
        </w:numPr>
        <w:spacing w:line="360" w:lineRule="auto"/>
        <w:jc w:val="left"/>
        <w:rPr>
          <w:b w:val="0"/>
          <w:bCs/>
        </w:rPr>
      </w:pPr>
      <w:r w:rsidRPr="00550C95">
        <w:rPr>
          <w:bCs/>
        </w:rPr>
        <w:t>‘Defending the rupee’</w:t>
      </w:r>
      <w:r>
        <w:rPr>
          <w:b w:val="0"/>
          <w:bCs/>
        </w:rPr>
        <w:t xml:space="preserve">, </w:t>
      </w:r>
      <w:r w:rsidRPr="00A33786">
        <w:rPr>
          <w:b w:val="0"/>
          <w:i/>
        </w:rPr>
        <w:t>The Hindu Business Line</w:t>
      </w:r>
      <w:r w:rsidRPr="00A33786">
        <w:rPr>
          <w:b w:val="0"/>
        </w:rPr>
        <w:t>,</w:t>
      </w:r>
      <w:r>
        <w:rPr>
          <w:b w:val="0"/>
        </w:rPr>
        <w:t xml:space="preserve"> August 12, 2013</w:t>
      </w:r>
    </w:p>
    <w:p w:rsidR="00550C95" w:rsidRPr="00550C95" w:rsidRDefault="00550C95" w:rsidP="008979C3">
      <w:pPr>
        <w:pStyle w:val="Title"/>
        <w:numPr>
          <w:ilvl w:val="0"/>
          <w:numId w:val="6"/>
        </w:numPr>
        <w:spacing w:line="360" w:lineRule="auto"/>
        <w:jc w:val="left"/>
        <w:rPr>
          <w:b w:val="0"/>
          <w:bCs/>
        </w:rPr>
      </w:pPr>
      <w:r w:rsidRPr="00550C95">
        <w:rPr>
          <w:bCs/>
        </w:rPr>
        <w:t>‘Sliding rupee, sloppy methods’</w:t>
      </w:r>
      <w:r>
        <w:rPr>
          <w:b w:val="0"/>
          <w:bCs/>
        </w:rPr>
        <w:t xml:space="preserve">, </w:t>
      </w:r>
      <w:r w:rsidRPr="00A33786">
        <w:rPr>
          <w:b w:val="0"/>
          <w:i/>
        </w:rPr>
        <w:t>The Hindu Business Line</w:t>
      </w:r>
      <w:r w:rsidRPr="00A33786">
        <w:rPr>
          <w:b w:val="0"/>
        </w:rPr>
        <w:t>,</w:t>
      </w:r>
      <w:r>
        <w:rPr>
          <w:b w:val="0"/>
        </w:rPr>
        <w:t xml:space="preserve"> July 10, 2013</w:t>
      </w:r>
    </w:p>
    <w:p w:rsidR="00550C95" w:rsidRPr="00A61C70" w:rsidRDefault="00550C95" w:rsidP="008979C3">
      <w:pPr>
        <w:pStyle w:val="Title"/>
        <w:numPr>
          <w:ilvl w:val="0"/>
          <w:numId w:val="6"/>
        </w:numPr>
        <w:spacing w:line="360" w:lineRule="auto"/>
        <w:jc w:val="left"/>
        <w:rPr>
          <w:b w:val="0"/>
          <w:bCs/>
        </w:rPr>
      </w:pPr>
      <w:r w:rsidRPr="00550C95">
        <w:rPr>
          <w:bCs/>
        </w:rPr>
        <w:t>‘Missing the wood for the trees’</w:t>
      </w:r>
      <w:r>
        <w:rPr>
          <w:b w:val="0"/>
          <w:bCs/>
        </w:rPr>
        <w:t xml:space="preserve">, </w:t>
      </w:r>
      <w:r w:rsidRPr="00A33786">
        <w:rPr>
          <w:b w:val="0"/>
          <w:i/>
        </w:rPr>
        <w:t>The Hindu Business Line</w:t>
      </w:r>
      <w:r w:rsidRPr="00A33786">
        <w:rPr>
          <w:b w:val="0"/>
        </w:rPr>
        <w:t>,</w:t>
      </w:r>
      <w:r>
        <w:rPr>
          <w:b w:val="0"/>
        </w:rPr>
        <w:t xml:space="preserve"> June 18, 2013</w:t>
      </w:r>
    </w:p>
    <w:p w:rsidR="00F379E2" w:rsidRPr="00E9589D" w:rsidRDefault="00F379E2" w:rsidP="008979C3">
      <w:pPr>
        <w:pStyle w:val="Title"/>
        <w:numPr>
          <w:ilvl w:val="0"/>
          <w:numId w:val="6"/>
        </w:numPr>
        <w:spacing w:line="360" w:lineRule="auto"/>
        <w:jc w:val="left"/>
        <w:rPr>
          <w:b w:val="0"/>
          <w:bCs/>
        </w:rPr>
      </w:pPr>
      <w:r>
        <w:t>‘</w:t>
      </w:r>
      <w:r w:rsidRPr="00F379E2">
        <w:t>Growth vs inflation control</w:t>
      </w:r>
      <w:r>
        <w:t>’,</w:t>
      </w:r>
      <w:r w:rsidR="000C2D02">
        <w:t xml:space="preserve"> </w:t>
      </w:r>
      <w:r w:rsidRPr="00A33786">
        <w:rPr>
          <w:b w:val="0"/>
          <w:i/>
        </w:rPr>
        <w:t>The Hindu Business Line</w:t>
      </w:r>
      <w:r w:rsidRPr="00A33786">
        <w:rPr>
          <w:b w:val="0"/>
        </w:rPr>
        <w:t>,</w:t>
      </w:r>
      <w:r>
        <w:rPr>
          <w:b w:val="0"/>
        </w:rPr>
        <w:t xml:space="preserve"> May 14, 2013</w:t>
      </w:r>
    </w:p>
    <w:p w:rsidR="00F379E2" w:rsidRPr="001763D5" w:rsidRDefault="00CA6DF2" w:rsidP="008979C3">
      <w:pPr>
        <w:pStyle w:val="Title"/>
        <w:numPr>
          <w:ilvl w:val="0"/>
          <w:numId w:val="6"/>
        </w:numPr>
        <w:spacing w:line="360" w:lineRule="auto"/>
        <w:jc w:val="left"/>
        <w:rPr>
          <w:b w:val="0"/>
          <w:bCs/>
        </w:rPr>
      </w:pPr>
      <w:r>
        <w:t>‘</w:t>
      </w:r>
      <w:r w:rsidRPr="00CA6DF2">
        <w:t>Behind the current account gap</w:t>
      </w:r>
      <w:r>
        <w:t>’</w:t>
      </w:r>
      <w:r w:rsidR="00F379E2" w:rsidRPr="00F379E2">
        <w:rPr>
          <w:b w:val="0"/>
        </w:rPr>
        <w:t>,</w:t>
      </w:r>
      <w:r w:rsidR="000C2D02">
        <w:rPr>
          <w:b w:val="0"/>
        </w:rPr>
        <w:t xml:space="preserve"> </w:t>
      </w:r>
      <w:r w:rsidR="00F379E2" w:rsidRPr="00A33786">
        <w:rPr>
          <w:b w:val="0"/>
          <w:i/>
        </w:rPr>
        <w:t>The Hindu Business Line</w:t>
      </w:r>
      <w:r w:rsidR="00F379E2" w:rsidRPr="00A33786">
        <w:rPr>
          <w:b w:val="0"/>
        </w:rPr>
        <w:t>,</w:t>
      </w:r>
      <w:r w:rsidR="00F379E2">
        <w:rPr>
          <w:b w:val="0"/>
        </w:rPr>
        <w:t xml:space="preserve"> April 16, 2013</w:t>
      </w:r>
    </w:p>
    <w:p w:rsidR="00D11BFF" w:rsidRPr="001763D5" w:rsidRDefault="00D11BFF" w:rsidP="008979C3">
      <w:pPr>
        <w:pStyle w:val="Title"/>
        <w:numPr>
          <w:ilvl w:val="0"/>
          <w:numId w:val="6"/>
        </w:numPr>
        <w:spacing w:line="360" w:lineRule="auto"/>
        <w:jc w:val="left"/>
        <w:rPr>
          <w:b w:val="0"/>
          <w:bCs/>
        </w:rPr>
      </w:pPr>
      <w:r w:rsidRPr="00D11BFF">
        <w:t>‘Budget wedded to short-termism’</w:t>
      </w:r>
      <w:r>
        <w:rPr>
          <w:b w:val="0"/>
        </w:rPr>
        <w:t xml:space="preserve">, </w:t>
      </w:r>
      <w:r w:rsidRPr="00A33786">
        <w:rPr>
          <w:b w:val="0"/>
          <w:i/>
        </w:rPr>
        <w:t>The Hindu Business Line</w:t>
      </w:r>
      <w:r w:rsidRPr="00A33786">
        <w:rPr>
          <w:b w:val="0"/>
        </w:rPr>
        <w:t>,</w:t>
      </w:r>
      <w:r>
        <w:rPr>
          <w:b w:val="0"/>
        </w:rPr>
        <w:t xml:space="preserve"> March 11, 2013</w:t>
      </w:r>
    </w:p>
    <w:p w:rsidR="00D11BFF" w:rsidRPr="001763D5" w:rsidRDefault="00D11BFF" w:rsidP="008979C3">
      <w:pPr>
        <w:pStyle w:val="Title"/>
        <w:numPr>
          <w:ilvl w:val="0"/>
          <w:numId w:val="6"/>
        </w:numPr>
        <w:spacing w:line="360" w:lineRule="auto"/>
        <w:jc w:val="left"/>
        <w:rPr>
          <w:b w:val="0"/>
        </w:rPr>
      </w:pPr>
      <w:r w:rsidRPr="00D11BFF">
        <w:t>‘FM shows he won’t cross the expense red line’</w:t>
      </w:r>
      <w:r w:rsidRPr="009620B8">
        <w:rPr>
          <w:b w:val="0"/>
        </w:rPr>
        <w:t xml:space="preserve">, </w:t>
      </w:r>
      <w:r w:rsidRPr="009620B8">
        <w:rPr>
          <w:b w:val="0"/>
          <w:i/>
        </w:rPr>
        <w:t>DNA</w:t>
      </w:r>
      <w:r w:rsidRPr="009620B8">
        <w:rPr>
          <w:b w:val="0"/>
        </w:rPr>
        <w:t>, March</w:t>
      </w:r>
      <w:r>
        <w:rPr>
          <w:b w:val="0"/>
          <w:bCs/>
        </w:rPr>
        <w:t>2</w:t>
      </w:r>
      <w:r w:rsidRPr="009620B8">
        <w:rPr>
          <w:b w:val="0"/>
        </w:rPr>
        <w:t>, 2013</w:t>
      </w:r>
      <w:r>
        <w:rPr>
          <w:b w:val="0"/>
          <w:bCs/>
        </w:rPr>
        <w:t xml:space="preserve">. </w:t>
      </w:r>
    </w:p>
    <w:p w:rsidR="00D11BFF" w:rsidRPr="001763D5" w:rsidRDefault="00D11BFF" w:rsidP="008979C3">
      <w:pPr>
        <w:pStyle w:val="Title"/>
        <w:numPr>
          <w:ilvl w:val="0"/>
          <w:numId w:val="6"/>
        </w:numPr>
        <w:spacing w:line="360" w:lineRule="auto"/>
        <w:jc w:val="left"/>
        <w:rPr>
          <w:b w:val="0"/>
        </w:rPr>
      </w:pPr>
      <w:r w:rsidRPr="00D11BFF">
        <w:t>‘Reward only good work with higher allocations’</w:t>
      </w:r>
      <w:r w:rsidRPr="009620B8">
        <w:rPr>
          <w:b w:val="0"/>
        </w:rPr>
        <w:t xml:space="preserve">, </w:t>
      </w:r>
      <w:r w:rsidRPr="009620B8">
        <w:rPr>
          <w:b w:val="0"/>
          <w:i/>
        </w:rPr>
        <w:t>DNA</w:t>
      </w:r>
      <w:r w:rsidRPr="009620B8">
        <w:rPr>
          <w:b w:val="0"/>
        </w:rPr>
        <w:t>, February</w:t>
      </w:r>
      <w:r>
        <w:rPr>
          <w:b w:val="0"/>
          <w:bCs/>
        </w:rPr>
        <w:t>16</w:t>
      </w:r>
      <w:r w:rsidRPr="009620B8">
        <w:rPr>
          <w:b w:val="0"/>
        </w:rPr>
        <w:t>, 2013.</w:t>
      </w:r>
      <w:r>
        <w:rPr>
          <w:b w:val="0"/>
          <w:bCs/>
        </w:rPr>
        <w:t xml:space="preserve"> </w:t>
      </w:r>
    </w:p>
    <w:p w:rsidR="00D11BFF" w:rsidRPr="001763D5" w:rsidRDefault="00D11BFF" w:rsidP="008979C3">
      <w:pPr>
        <w:pStyle w:val="Title"/>
        <w:numPr>
          <w:ilvl w:val="0"/>
          <w:numId w:val="6"/>
        </w:numPr>
        <w:spacing w:line="360" w:lineRule="auto"/>
        <w:jc w:val="left"/>
        <w:rPr>
          <w:b w:val="0"/>
          <w:bCs/>
        </w:rPr>
      </w:pPr>
      <w:r w:rsidRPr="00D11BFF">
        <w:t>‘Deepening India’s bond markets’</w:t>
      </w:r>
      <w:r>
        <w:rPr>
          <w:b w:val="0"/>
        </w:rPr>
        <w:t xml:space="preserve">, </w:t>
      </w:r>
      <w:r w:rsidRPr="00A33786">
        <w:rPr>
          <w:b w:val="0"/>
          <w:i/>
        </w:rPr>
        <w:t>The Hindu Business Line</w:t>
      </w:r>
      <w:r w:rsidRPr="00A33786">
        <w:rPr>
          <w:b w:val="0"/>
        </w:rPr>
        <w:t>,</w:t>
      </w:r>
      <w:r>
        <w:rPr>
          <w:b w:val="0"/>
        </w:rPr>
        <w:t xml:space="preserve"> February 11, 2013</w:t>
      </w:r>
    </w:p>
    <w:p w:rsidR="00D11BFF" w:rsidRPr="001763D5" w:rsidRDefault="00D11BFF" w:rsidP="008979C3">
      <w:pPr>
        <w:pStyle w:val="Title"/>
        <w:numPr>
          <w:ilvl w:val="0"/>
          <w:numId w:val="6"/>
        </w:numPr>
        <w:spacing w:line="360" w:lineRule="auto"/>
        <w:jc w:val="left"/>
        <w:rPr>
          <w:b w:val="0"/>
          <w:bCs/>
        </w:rPr>
      </w:pPr>
      <w:r w:rsidRPr="00D11BFF">
        <w:t>‘Restructuring Government’</w:t>
      </w:r>
      <w:r w:rsidR="000A36CC">
        <w:rPr>
          <w:b w:val="0"/>
        </w:rPr>
        <w:t xml:space="preserve">, </w:t>
      </w:r>
      <w:proofErr w:type="gramStart"/>
      <w:r w:rsidRPr="00A33786">
        <w:rPr>
          <w:b w:val="0"/>
          <w:i/>
        </w:rPr>
        <w:t>The</w:t>
      </w:r>
      <w:proofErr w:type="gramEnd"/>
      <w:r w:rsidRPr="00A33786">
        <w:rPr>
          <w:b w:val="0"/>
          <w:i/>
        </w:rPr>
        <w:t xml:space="preserve"> Hindu Business Line</w:t>
      </w:r>
      <w:r w:rsidRPr="00A33786">
        <w:rPr>
          <w:b w:val="0"/>
        </w:rPr>
        <w:t>,</w:t>
      </w:r>
      <w:r>
        <w:rPr>
          <w:b w:val="0"/>
        </w:rPr>
        <w:t xml:space="preserve"> January 10, 2013</w:t>
      </w:r>
    </w:p>
    <w:p w:rsidR="00D11BFF" w:rsidRPr="001763D5" w:rsidRDefault="00D11BFF" w:rsidP="008979C3">
      <w:pPr>
        <w:pStyle w:val="Title"/>
        <w:numPr>
          <w:ilvl w:val="0"/>
          <w:numId w:val="6"/>
        </w:numPr>
        <w:spacing w:line="360" w:lineRule="auto"/>
        <w:jc w:val="left"/>
        <w:rPr>
          <w:b w:val="0"/>
          <w:bCs/>
        </w:rPr>
      </w:pPr>
      <w:r w:rsidRPr="00D11BFF">
        <w:t>‘Anchoring inflationary expectations’</w:t>
      </w:r>
      <w:r>
        <w:rPr>
          <w:b w:val="0"/>
        </w:rPr>
        <w:t xml:space="preserve">, </w:t>
      </w:r>
      <w:r w:rsidRPr="00A33786">
        <w:rPr>
          <w:b w:val="0"/>
          <w:i/>
        </w:rPr>
        <w:t>The Hindu Business Line</w:t>
      </w:r>
      <w:r w:rsidRPr="00A33786">
        <w:rPr>
          <w:b w:val="0"/>
        </w:rPr>
        <w:t>,</w:t>
      </w:r>
      <w:r>
        <w:rPr>
          <w:b w:val="0"/>
        </w:rPr>
        <w:t xml:space="preserve"> December 13, 2012</w:t>
      </w:r>
    </w:p>
    <w:p w:rsidR="00E9589D" w:rsidRPr="001763D5" w:rsidRDefault="00D11BFF" w:rsidP="008979C3">
      <w:pPr>
        <w:pStyle w:val="Title"/>
        <w:numPr>
          <w:ilvl w:val="0"/>
          <w:numId w:val="6"/>
        </w:numPr>
        <w:spacing w:line="360" w:lineRule="auto"/>
        <w:jc w:val="left"/>
        <w:rPr>
          <w:b w:val="0"/>
          <w:bCs/>
        </w:rPr>
      </w:pPr>
      <w:r w:rsidRPr="00D11BFF">
        <w:t xml:space="preserve">‘Using </w:t>
      </w:r>
      <w:proofErr w:type="spellStart"/>
      <w:r w:rsidRPr="00D11BFF">
        <w:t>tradeoffs</w:t>
      </w:r>
      <w:proofErr w:type="spellEnd"/>
      <w:r w:rsidRPr="00D11BFF">
        <w:t xml:space="preserve"> in G20’</w:t>
      </w:r>
      <w:r>
        <w:rPr>
          <w:b w:val="0"/>
        </w:rPr>
        <w:t xml:space="preserve">, </w:t>
      </w:r>
      <w:r w:rsidRPr="00A33786">
        <w:rPr>
          <w:b w:val="0"/>
          <w:i/>
        </w:rPr>
        <w:t>The Hindu Business Line</w:t>
      </w:r>
      <w:r w:rsidRPr="00A33786">
        <w:rPr>
          <w:b w:val="0"/>
        </w:rPr>
        <w:t>,</w:t>
      </w:r>
      <w:r>
        <w:rPr>
          <w:b w:val="0"/>
        </w:rPr>
        <w:t xml:space="preserve"> November 16, 2012</w:t>
      </w:r>
    </w:p>
    <w:p w:rsidR="00A93B16" w:rsidRPr="00A93B16" w:rsidRDefault="00D03A95" w:rsidP="008979C3">
      <w:pPr>
        <w:widowControl/>
        <w:numPr>
          <w:ilvl w:val="0"/>
          <w:numId w:val="6"/>
        </w:numPr>
        <w:spacing w:line="360" w:lineRule="auto"/>
        <w:rPr>
          <w:bCs/>
        </w:rPr>
      </w:pPr>
      <w:r>
        <w:rPr>
          <w:b/>
          <w:bCs/>
        </w:rPr>
        <w:t>‘Explaining the I</w:t>
      </w:r>
      <w:r w:rsidR="00A93B16" w:rsidRPr="00A93B16">
        <w:rPr>
          <w:b/>
          <w:bCs/>
        </w:rPr>
        <w:t xml:space="preserve">nfrastructure </w:t>
      </w:r>
      <w:r>
        <w:rPr>
          <w:b/>
          <w:bCs/>
        </w:rPr>
        <w:t>S</w:t>
      </w:r>
      <w:r w:rsidR="00A93B16" w:rsidRPr="00A93B16">
        <w:rPr>
          <w:b/>
          <w:bCs/>
        </w:rPr>
        <w:t>lowdown</w:t>
      </w:r>
      <w:r>
        <w:rPr>
          <w:b/>
          <w:bCs/>
        </w:rPr>
        <w:t>’,</w:t>
      </w:r>
      <w:r w:rsidR="000C2D02">
        <w:rPr>
          <w:b/>
          <w:bCs/>
        </w:rPr>
        <w:t xml:space="preserve"> </w:t>
      </w:r>
      <w:proofErr w:type="gramStart"/>
      <w:r w:rsidR="00A93B16" w:rsidRPr="00A93B16">
        <w:rPr>
          <w:i/>
          <w:iCs/>
        </w:rPr>
        <w:t>The</w:t>
      </w:r>
      <w:proofErr w:type="gramEnd"/>
      <w:r w:rsidR="00A93B16" w:rsidRPr="00A93B16">
        <w:rPr>
          <w:i/>
          <w:iCs/>
        </w:rPr>
        <w:t xml:space="preserve"> Hindu Business Line, </w:t>
      </w:r>
      <w:r w:rsidR="00A93B16" w:rsidRPr="00A93B16">
        <w:rPr>
          <w:iCs/>
        </w:rPr>
        <w:t>October</w:t>
      </w:r>
      <w:r w:rsidRPr="00A93B16">
        <w:rPr>
          <w:iCs/>
        </w:rPr>
        <w:t>11</w:t>
      </w:r>
      <w:r w:rsidR="00A93B16" w:rsidRPr="00A93B16">
        <w:rPr>
          <w:iCs/>
        </w:rPr>
        <w:t xml:space="preserve">, 2012. </w:t>
      </w:r>
    </w:p>
    <w:p w:rsidR="00BA4FC0" w:rsidRPr="00C953AF" w:rsidRDefault="00D03A95" w:rsidP="008979C3">
      <w:pPr>
        <w:widowControl/>
        <w:numPr>
          <w:ilvl w:val="0"/>
          <w:numId w:val="17"/>
        </w:numPr>
        <w:spacing w:line="360" w:lineRule="auto"/>
        <w:ind w:left="720"/>
        <w:rPr>
          <w:bCs/>
        </w:rPr>
      </w:pPr>
      <w:r>
        <w:rPr>
          <w:b/>
          <w:bCs/>
        </w:rPr>
        <w:t>‘</w:t>
      </w:r>
      <w:r w:rsidR="00BA4FC0" w:rsidRPr="00142EC1">
        <w:rPr>
          <w:b/>
          <w:bCs/>
        </w:rPr>
        <w:t xml:space="preserve">Understanding </w:t>
      </w:r>
      <w:r>
        <w:rPr>
          <w:b/>
          <w:bCs/>
        </w:rPr>
        <w:t>G</w:t>
      </w:r>
      <w:r w:rsidR="00BA4FC0" w:rsidRPr="00142EC1">
        <w:rPr>
          <w:b/>
          <w:bCs/>
        </w:rPr>
        <w:t xml:space="preserve">rowth </w:t>
      </w:r>
      <w:r>
        <w:rPr>
          <w:b/>
          <w:bCs/>
        </w:rPr>
        <w:t>C</w:t>
      </w:r>
      <w:r w:rsidR="00BA4FC0" w:rsidRPr="00142EC1">
        <w:rPr>
          <w:b/>
          <w:bCs/>
        </w:rPr>
        <w:t>ycles</w:t>
      </w:r>
      <w:r>
        <w:rPr>
          <w:b/>
          <w:bCs/>
        </w:rPr>
        <w:t>’,</w:t>
      </w:r>
      <w:r w:rsidR="006512D1">
        <w:rPr>
          <w:b/>
          <w:bCs/>
        </w:rPr>
        <w:t xml:space="preserve"> </w:t>
      </w:r>
      <w:proofErr w:type="gramStart"/>
      <w:r w:rsidR="00BA4FC0" w:rsidRPr="00CE2B03">
        <w:rPr>
          <w:i/>
          <w:iCs/>
        </w:rPr>
        <w:t>The</w:t>
      </w:r>
      <w:proofErr w:type="gramEnd"/>
      <w:r w:rsidR="00BA4FC0" w:rsidRPr="00CE2B03">
        <w:rPr>
          <w:i/>
          <w:iCs/>
        </w:rPr>
        <w:t xml:space="preserve"> Hindu Business Line</w:t>
      </w:r>
      <w:r w:rsidR="00BA4FC0">
        <w:rPr>
          <w:i/>
          <w:iCs/>
        </w:rPr>
        <w:t xml:space="preserve">, </w:t>
      </w:r>
      <w:r w:rsidR="00BA4FC0">
        <w:rPr>
          <w:iCs/>
        </w:rPr>
        <w:t>September 13, 2012.</w:t>
      </w:r>
      <w:r w:rsidR="00BA4FC0">
        <w:t xml:space="preserve"> Reprinted in </w:t>
      </w:r>
      <w:hyperlink r:id="rId67" w:tgtFrame="_blank" w:history="1">
        <w:r w:rsidR="00BA4FC0">
          <w:rPr>
            <w:rStyle w:val="Hyperlink"/>
          </w:rPr>
          <w:t>http://www.eastasiaforum.org/2012/10/12/india-understanding-growth-cycles/</w:t>
        </w:r>
      </w:hyperlink>
    </w:p>
    <w:p w:rsidR="00BA4FC0" w:rsidRPr="00C953AF" w:rsidRDefault="00D03A95" w:rsidP="008979C3">
      <w:pPr>
        <w:widowControl/>
        <w:numPr>
          <w:ilvl w:val="0"/>
          <w:numId w:val="17"/>
        </w:numPr>
        <w:spacing w:line="360" w:lineRule="auto"/>
        <w:ind w:left="720"/>
        <w:rPr>
          <w:bCs/>
        </w:rPr>
      </w:pPr>
      <w:r>
        <w:rPr>
          <w:b/>
          <w:bCs/>
        </w:rPr>
        <w:lastRenderedPageBreak/>
        <w:t>‘Causes and Cures for India’s Current Account D</w:t>
      </w:r>
      <w:r w:rsidR="00BA4FC0" w:rsidRPr="00142EC1">
        <w:rPr>
          <w:b/>
          <w:bCs/>
        </w:rPr>
        <w:t>eficit</w:t>
      </w:r>
      <w:r>
        <w:rPr>
          <w:b/>
          <w:bCs/>
        </w:rPr>
        <w:t>’,</w:t>
      </w:r>
      <w:r w:rsidR="000C2D02">
        <w:rPr>
          <w:b/>
          <w:bCs/>
        </w:rPr>
        <w:t xml:space="preserve"> </w:t>
      </w:r>
      <w:r w:rsidR="00BA4FC0" w:rsidRPr="00CE2B03">
        <w:rPr>
          <w:i/>
          <w:iCs/>
        </w:rPr>
        <w:t>The Hindu Business Line</w:t>
      </w:r>
      <w:r w:rsidR="00BA4FC0" w:rsidRPr="00CE2B03">
        <w:t>,</w:t>
      </w:r>
      <w:r w:rsidR="00BA4FC0">
        <w:t xml:space="preserve"> August 8, 2012.</w:t>
      </w:r>
    </w:p>
    <w:p w:rsidR="00BA4FC0" w:rsidRPr="00C953AF" w:rsidRDefault="00D03A95" w:rsidP="008979C3">
      <w:pPr>
        <w:widowControl/>
        <w:numPr>
          <w:ilvl w:val="0"/>
          <w:numId w:val="17"/>
        </w:numPr>
        <w:spacing w:line="360" w:lineRule="auto"/>
        <w:ind w:left="720"/>
        <w:rPr>
          <w:bCs/>
        </w:rPr>
      </w:pPr>
      <w:r>
        <w:rPr>
          <w:b/>
          <w:bCs/>
          <w:shd w:val="clear" w:color="auto" w:fill="FFFFFF"/>
        </w:rPr>
        <w:t xml:space="preserve">‘Reflections on Reform </w:t>
      </w:r>
      <w:proofErr w:type="spellStart"/>
      <w:r>
        <w:rPr>
          <w:b/>
          <w:bCs/>
          <w:shd w:val="clear" w:color="auto" w:fill="FFFFFF"/>
        </w:rPr>
        <w:t>Y</w:t>
      </w:r>
      <w:r w:rsidR="00BA4FC0" w:rsidRPr="00F3039E">
        <w:rPr>
          <w:b/>
          <w:bCs/>
          <w:shd w:val="clear" w:color="auto" w:fill="FFFFFF"/>
        </w:rPr>
        <w:t>ojanas</w:t>
      </w:r>
      <w:proofErr w:type="spellEnd"/>
      <w:r>
        <w:rPr>
          <w:b/>
          <w:bCs/>
          <w:shd w:val="clear" w:color="auto" w:fill="FFFFFF"/>
        </w:rPr>
        <w:t>’,</w:t>
      </w:r>
      <w:r w:rsidR="000C2D02">
        <w:rPr>
          <w:b/>
          <w:bCs/>
          <w:shd w:val="clear" w:color="auto" w:fill="FFFFFF"/>
        </w:rPr>
        <w:t xml:space="preserve"> </w:t>
      </w:r>
      <w:proofErr w:type="gramStart"/>
      <w:r w:rsidR="00BA4FC0" w:rsidRPr="00F3039E">
        <w:rPr>
          <w:i/>
          <w:iCs/>
        </w:rPr>
        <w:t>The</w:t>
      </w:r>
      <w:proofErr w:type="gramEnd"/>
      <w:r w:rsidR="00BA4FC0" w:rsidRPr="00F3039E">
        <w:rPr>
          <w:i/>
          <w:iCs/>
        </w:rPr>
        <w:t xml:space="preserve"> Hindu Business Line</w:t>
      </w:r>
      <w:r w:rsidR="00BA4FC0" w:rsidRPr="00CE2B03">
        <w:t>,</w:t>
      </w:r>
      <w:r w:rsidR="00BA4FC0">
        <w:t xml:space="preserve"> July 11, 2012. </w:t>
      </w:r>
    </w:p>
    <w:p w:rsidR="00BA4FC0" w:rsidRPr="00C953AF" w:rsidRDefault="00D03A95" w:rsidP="008979C3">
      <w:pPr>
        <w:widowControl/>
        <w:numPr>
          <w:ilvl w:val="0"/>
          <w:numId w:val="17"/>
        </w:numPr>
        <w:spacing w:line="360" w:lineRule="auto"/>
        <w:ind w:left="720"/>
        <w:rPr>
          <w:bCs/>
        </w:rPr>
      </w:pPr>
      <w:r>
        <w:rPr>
          <w:b/>
        </w:rPr>
        <w:t>‘Global Risks and D</w:t>
      </w:r>
      <w:r w:rsidR="00BA4FC0" w:rsidRPr="00020DBC">
        <w:rPr>
          <w:b/>
        </w:rPr>
        <w:t xml:space="preserve">omestic </w:t>
      </w:r>
      <w:r>
        <w:rPr>
          <w:b/>
        </w:rPr>
        <w:t>R</w:t>
      </w:r>
      <w:r w:rsidR="00BA4FC0" w:rsidRPr="00020DBC">
        <w:rPr>
          <w:b/>
        </w:rPr>
        <w:t>esponse</w:t>
      </w:r>
      <w:r>
        <w:rPr>
          <w:b/>
        </w:rPr>
        <w:t>’,</w:t>
      </w:r>
      <w:r w:rsidR="000C2D02">
        <w:rPr>
          <w:b/>
        </w:rPr>
        <w:t xml:space="preserve"> </w:t>
      </w:r>
      <w:r w:rsidR="00BA4FC0" w:rsidRPr="00F3039E">
        <w:rPr>
          <w:i/>
          <w:iCs/>
        </w:rPr>
        <w:t>The Hindu Business Line</w:t>
      </w:r>
      <w:r w:rsidR="00BA4FC0" w:rsidRPr="00CE2B03">
        <w:t>,</w:t>
      </w:r>
      <w:r w:rsidR="00BA4FC0">
        <w:t xml:space="preserve"> June 13, 2012. </w:t>
      </w:r>
    </w:p>
    <w:p w:rsidR="00BA4FC0" w:rsidRPr="00C953AF" w:rsidRDefault="00D03A95" w:rsidP="008979C3">
      <w:pPr>
        <w:widowControl/>
        <w:numPr>
          <w:ilvl w:val="0"/>
          <w:numId w:val="17"/>
        </w:numPr>
        <w:spacing w:line="360" w:lineRule="auto"/>
        <w:ind w:left="720"/>
        <w:rPr>
          <w:bCs/>
        </w:rPr>
      </w:pPr>
      <w:r>
        <w:rPr>
          <w:b/>
          <w:szCs w:val="24"/>
          <w:shd w:val="clear" w:color="auto" w:fill="FFFFFF"/>
        </w:rPr>
        <w:t>‘Stress Points in Centre-State F</w:t>
      </w:r>
      <w:r w:rsidR="00BA4FC0" w:rsidRPr="00CE2B03">
        <w:rPr>
          <w:b/>
          <w:szCs w:val="24"/>
          <w:shd w:val="clear" w:color="auto" w:fill="FFFFFF"/>
        </w:rPr>
        <w:t>inances</w:t>
      </w:r>
      <w:r>
        <w:rPr>
          <w:b/>
          <w:szCs w:val="24"/>
          <w:shd w:val="clear" w:color="auto" w:fill="FFFFFF"/>
        </w:rPr>
        <w:t>’</w:t>
      </w:r>
      <w:r w:rsidR="00BA4FC0" w:rsidRPr="00CE2B03">
        <w:rPr>
          <w:szCs w:val="24"/>
          <w:shd w:val="clear" w:color="auto" w:fill="FFFFFF"/>
        </w:rPr>
        <w:t xml:space="preserve">, </w:t>
      </w:r>
      <w:r w:rsidR="00BA4FC0" w:rsidRPr="00CE2B03">
        <w:rPr>
          <w:i/>
          <w:iCs/>
          <w:szCs w:val="24"/>
        </w:rPr>
        <w:t>The Hindu Business Line</w:t>
      </w:r>
      <w:r w:rsidR="00BA4FC0" w:rsidRPr="00CE2B03">
        <w:rPr>
          <w:szCs w:val="24"/>
        </w:rPr>
        <w:t>, May</w:t>
      </w:r>
      <w:r w:rsidRPr="00CE2B03">
        <w:rPr>
          <w:szCs w:val="24"/>
        </w:rPr>
        <w:t>9</w:t>
      </w:r>
      <w:r w:rsidR="00BA4FC0" w:rsidRPr="00CE2B03">
        <w:rPr>
          <w:szCs w:val="24"/>
        </w:rPr>
        <w:t xml:space="preserve">, 2012. </w:t>
      </w:r>
    </w:p>
    <w:p w:rsidR="00713121" w:rsidRPr="00713121" w:rsidRDefault="00D03A95" w:rsidP="008979C3">
      <w:pPr>
        <w:widowControl/>
        <w:numPr>
          <w:ilvl w:val="0"/>
          <w:numId w:val="17"/>
        </w:numPr>
        <w:spacing w:line="360" w:lineRule="auto"/>
        <w:ind w:left="720"/>
        <w:rPr>
          <w:bCs/>
        </w:rPr>
      </w:pPr>
      <w:r>
        <w:rPr>
          <w:b/>
          <w:szCs w:val="24"/>
          <w:shd w:val="clear" w:color="auto" w:fill="FFFFFF"/>
        </w:rPr>
        <w:t>‘</w:t>
      </w:r>
      <w:r w:rsidR="00BA4FC0" w:rsidRPr="00CE2B03">
        <w:rPr>
          <w:b/>
          <w:szCs w:val="24"/>
          <w:shd w:val="clear" w:color="auto" w:fill="FFFFFF"/>
        </w:rPr>
        <w:t xml:space="preserve">Matching a </w:t>
      </w:r>
      <w:r>
        <w:rPr>
          <w:b/>
          <w:szCs w:val="24"/>
          <w:shd w:val="clear" w:color="auto" w:fill="FFFFFF"/>
        </w:rPr>
        <w:t>Measure to its M</w:t>
      </w:r>
      <w:r w:rsidR="00BA4FC0" w:rsidRPr="00CE2B03">
        <w:rPr>
          <w:b/>
          <w:szCs w:val="24"/>
          <w:shd w:val="clear" w:color="auto" w:fill="FFFFFF"/>
        </w:rPr>
        <w:t>eaning</w:t>
      </w:r>
      <w:r>
        <w:rPr>
          <w:b/>
          <w:szCs w:val="24"/>
          <w:shd w:val="clear" w:color="auto" w:fill="FFFFFF"/>
        </w:rPr>
        <w:t>’</w:t>
      </w:r>
      <w:r w:rsidR="00BA4FC0" w:rsidRPr="00CE2B03">
        <w:rPr>
          <w:b/>
          <w:szCs w:val="24"/>
          <w:shd w:val="clear" w:color="auto" w:fill="FFFFFF"/>
        </w:rPr>
        <w:t xml:space="preserve">, </w:t>
      </w:r>
      <w:proofErr w:type="gramStart"/>
      <w:r w:rsidR="00BA4FC0" w:rsidRPr="00CE2B03">
        <w:rPr>
          <w:i/>
          <w:iCs/>
          <w:szCs w:val="24"/>
        </w:rPr>
        <w:t>The</w:t>
      </w:r>
      <w:proofErr w:type="gramEnd"/>
      <w:r w:rsidR="00BA4FC0" w:rsidRPr="00CE2B03">
        <w:rPr>
          <w:i/>
          <w:iCs/>
          <w:szCs w:val="24"/>
        </w:rPr>
        <w:t xml:space="preserve"> Hindu Business Line</w:t>
      </w:r>
      <w:r w:rsidR="00BA4FC0" w:rsidRPr="00CE2B03">
        <w:rPr>
          <w:szCs w:val="24"/>
        </w:rPr>
        <w:t>, April</w:t>
      </w:r>
      <w:r w:rsidRPr="00CE2B03">
        <w:rPr>
          <w:szCs w:val="24"/>
        </w:rPr>
        <w:t>11</w:t>
      </w:r>
      <w:r w:rsidR="00BA4FC0" w:rsidRPr="00CE2B03">
        <w:rPr>
          <w:szCs w:val="24"/>
        </w:rPr>
        <w:t>, 2012.</w:t>
      </w:r>
    </w:p>
    <w:p w:rsidR="00713121" w:rsidRPr="00713121" w:rsidRDefault="00713121" w:rsidP="008979C3">
      <w:pPr>
        <w:widowControl/>
        <w:numPr>
          <w:ilvl w:val="0"/>
          <w:numId w:val="17"/>
        </w:numPr>
        <w:spacing w:line="360" w:lineRule="auto"/>
        <w:ind w:left="720"/>
        <w:rPr>
          <w:bCs/>
        </w:rPr>
      </w:pPr>
      <w:r w:rsidRPr="00713121">
        <w:rPr>
          <w:b/>
          <w:bCs/>
          <w:szCs w:val="24"/>
        </w:rPr>
        <w:t>‘</w:t>
      </w:r>
      <w:r w:rsidRPr="00713121">
        <w:rPr>
          <w:rStyle w:val="apple-style-span"/>
          <w:b/>
          <w:bCs/>
          <w:color w:val="000000"/>
          <w:szCs w:val="24"/>
        </w:rPr>
        <w:t>Budget 2012: Being more honest’</w:t>
      </w:r>
      <w:r w:rsidRPr="00713121">
        <w:rPr>
          <w:rStyle w:val="apple-style-span"/>
          <w:color w:val="000000"/>
          <w:szCs w:val="24"/>
        </w:rPr>
        <w:t>, DNA, March 17, 2012.</w:t>
      </w:r>
    </w:p>
    <w:p w:rsidR="00BA4FC0" w:rsidRPr="00C953AF" w:rsidRDefault="00D03A95" w:rsidP="008979C3">
      <w:pPr>
        <w:widowControl/>
        <w:numPr>
          <w:ilvl w:val="0"/>
          <w:numId w:val="17"/>
        </w:numPr>
        <w:spacing w:line="360" w:lineRule="auto"/>
        <w:ind w:left="720"/>
        <w:rPr>
          <w:bCs/>
        </w:rPr>
      </w:pPr>
      <w:r>
        <w:rPr>
          <w:b/>
          <w:szCs w:val="24"/>
          <w:shd w:val="clear" w:color="auto" w:fill="FFFFFF"/>
        </w:rPr>
        <w:t>‘Don't Tar A</w:t>
      </w:r>
      <w:r w:rsidR="00BA4FC0" w:rsidRPr="00CE2B03">
        <w:rPr>
          <w:b/>
          <w:szCs w:val="24"/>
          <w:shd w:val="clear" w:color="auto" w:fill="FFFFFF"/>
        </w:rPr>
        <w:t xml:space="preserve">ll </w:t>
      </w:r>
      <w:r>
        <w:rPr>
          <w:b/>
          <w:szCs w:val="24"/>
          <w:shd w:val="clear" w:color="auto" w:fill="FFFFFF"/>
        </w:rPr>
        <w:t>Banks with O</w:t>
      </w:r>
      <w:r w:rsidR="00BA4FC0" w:rsidRPr="00CE2B03">
        <w:rPr>
          <w:b/>
          <w:szCs w:val="24"/>
          <w:shd w:val="clear" w:color="auto" w:fill="FFFFFF"/>
        </w:rPr>
        <w:t xml:space="preserve">ne </w:t>
      </w:r>
      <w:r>
        <w:rPr>
          <w:b/>
          <w:szCs w:val="24"/>
          <w:shd w:val="clear" w:color="auto" w:fill="FFFFFF"/>
        </w:rPr>
        <w:t>B</w:t>
      </w:r>
      <w:r w:rsidR="00BA4FC0" w:rsidRPr="00CE2B03">
        <w:rPr>
          <w:b/>
          <w:szCs w:val="24"/>
          <w:shd w:val="clear" w:color="auto" w:fill="FFFFFF"/>
        </w:rPr>
        <w:t>rush</w:t>
      </w:r>
      <w:r>
        <w:rPr>
          <w:b/>
          <w:szCs w:val="24"/>
          <w:shd w:val="clear" w:color="auto" w:fill="FFFFFF"/>
        </w:rPr>
        <w:t>’</w:t>
      </w:r>
      <w:r w:rsidR="00BA4FC0" w:rsidRPr="00CE2B03">
        <w:rPr>
          <w:b/>
          <w:szCs w:val="24"/>
          <w:shd w:val="clear" w:color="auto" w:fill="FFFFFF"/>
        </w:rPr>
        <w:t xml:space="preserve">, </w:t>
      </w:r>
      <w:proofErr w:type="gramStart"/>
      <w:r w:rsidR="00BA4FC0" w:rsidRPr="00CE2B03">
        <w:rPr>
          <w:i/>
          <w:iCs/>
          <w:szCs w:val="24"/>
        </w:rPr>
        <w:t>The</w:t>
      </w:r>
      <w:proofErr w:type="gramEnd"/>
      <w:r w:rsidR="00BA4FC0" w:rsidRPr="00CE2B03">
        <w:rPr>
          <w:i/>
          <w:iCs/>
          <w:szCs w:val="24"/>
        </w:rPr>
        <w:t xml:space="preserve"> Hindu Business Line</w:t>
      </w:r>
      <w:r w:rsidR="00BA4FC0" w:rsidRPr="00CE2B03">
        <w:rPr>
          <w:szCs w:val="24"/>
        </w:rPr>
        <w:t>, March</w:t>
      </w:r>
      <w:r w:rsidRPr="00CE2B03">
        <w:rPr>
          <w:szCs w:val="24"/>
        </w:rPr>
        <w:t>11</w:t>
      </w:r>
      <w:r w:rsidR="00BA4FC0" w:rsidRPr="00CE2B03">
        <w:rPr>
          <w:szCs w:val="24"/>
        </w:rPr>
        <w:t xml:space="preserve">, 2012. </w:t>
      </w:r>
    </w:p>
    <w:p w:rsidR="00BA4FC0" w:rsidRPr="00C953AF" w:rsidRDefault="00D03A95" w:rsidP="008979C3">
      <w:pPr>
        <w:widowControl/>
        <w:numPr>
          <w:ilvl w:val="0"/>
          <w:numId w:val="17"/>
        </w:numPr>
        <w:spacing w:line="360" w:lineRule="auto"/>
        <w:ind w:left="720"/>
        <w:rPr>
          <w:bCs/>
        </w:rPr>
      </w:pPr>
      <w:r>
        <w:rPr>
          <w:b/>
          <w:szCs w:val="24"/>
          <w:shd w:val="clear" w:color="auto" w:fill="FFFFFF"/>
        </w:rPr>
        <w:t>‘</w:t>
      </w:r>
      <w:r w:rsidR="00BA4FC0" w:rsidRPr="00CE2B03">
        <w:rPr>
          <w:b/>
          <w:szCs w:val="24"/>
          <w:shd w:val="clear" w:color="auto" w:fill="FFFFFF"/>
        </w:rPr>
        <w:t xml:space="preserve">Tackle the </w:t>
      </w:r>
      <w:r>
        <w:rPr>
          <w:b/>
          <w:szCs w:val="24"/>
          <w:shd w:val="clear" w:color="auto" w:fill="FFFFFF"/>
        </w:rPr>
        <w:t>R</w:t>
      </w:r>
      <w:r w:rsidR="00BA4FC0" w:rsidRPr="00CE2B03">
        <w:rPr>
          <w:b/>
          <w:szCs w:val="24"/>
          <w:shd w:val="clear" w:color="auto" w:fill="FFFFFF"/>
        </w:rPr>
        <w:t xml:space="preserve">eal </w:t>
      </w:r>
      <w:r>
        <w:rPr>
          <w:b/>
          <w:szCs w:val="24"/>
          <w:shd w:val="clear" w:color="auto" w:fill="FFFFFF"/>
        </w:rPr>
        <w:t>Growth B</w:t>
      </w:r>
      <w:r w:rsidR="00BA4FC0" w:rsidRPr="00CE2B03">
        <w:rPr>
          <w:b/>
          <w:szCs w:val="24"/>
          <w:shd w:val="clear" w:color="auto" w:fill="FFFFFF"/>
        </w:rPr>
        <w:t>ottlenecks</w:t>
      </w:r>
      <w:r>
        <w:rPr>
          <w:b/>
          <w:szCs w:val="24"/>
          <w:shd w:val="clear" w:color="auto" w:fill="FFFFFF"/>
        </w:rPr>
        <w:t>’</w:t>
      </w:r>
      <w:r w:rsidR="00BA4FC0" w:rsidRPr="00CE2B03">
        <w:rPr>
          <w:b/>
          <w:szCs w:val="24"/>
          <w:shd w:val="clear" w:color="auto" w:fill="FFFFFF"/>
        </w:rPr>
        <w:t xml:space="preserve">, </w:t>
      </w:r>
      <w:r w:rsidR="00BA4FC0" w:rsidRPr="00CE2B03">
        <w:rPr>
          <w:i/>
          <w:iCs/>
          <w:szCs w:val="24"/>
        </w:rPr>
        <w:t>The Hindu Business Line</w:t>
      </w:r>
      <w:r w:rsidR="00BA4FC0" w:rsidRPr="00CE2B03">
        <w:rPr>
          <w:szCs w:val="24"/>
        </w:rPr>
        <w:t>, February</w:t>
      </w:r>
      <w:r w:rsidRPr="00CE2B03">
        <w:rPr>
          <w:szCs w:val="24"/>
        </w:rPr>
        <w:t>8</w:t>
      </w:r>
      <w:r w:rsidR="00BA4FC0" w:rsidRPr="00CE2B03">
        <w:rPr>
          <w:szCs w:val="24"/>
        </w:rPr>
        <w:t xml:space="preserve">, 2012. </w:t>
      </w:r>
    </w:p>
    <w:p w:rsidR="00BA4FC0" w:rsidRPr="00C953AF" w:rsidRDefault="00D03A95" w:rsidP="008979C3">
      <w:pPr>
        <w:widowControl/>
        <w:numPr>
          <w:ilvl w:val="0"/>
          <w:numId w:val="17"/>
        </w:numPr>
        <w:spacing w:line="360" w:lineRule="auto"/>
        <w:ind w:left="720"/>
        <w:rPr>
          <w:bCs/>
        </w:rPr>
      </w:pPr>
      <w:r>
        <w:rPr>
          <w:b/>
          <w:bCs/>
          <w:kern w:val="36"/>
          <w:szCs w:val="24"/>
        </w:rPr>
        <w:t>‘</w:t>
      </w:r>
      <w:r w:rsidR="00BA4FC0" w:rsidRPr="00CE2B03">
        <w:rPr>
          <w:b/>
          <w:bCs/>
          <w:kern w:val="36"/>
          <w:szCs w:val="24"/>
        </w:rPr>
        <w:t xml:space="preserve">Making the Budget </w:t>
      </w:r>
      <w:r>
        <w:rPr>
          <w:b/>
          <w:bCs/>
          <w:kern w:val="36"/>
          <w:szCs w:val="24"/>
        </w:rPr>
        <w:t>M</w:t>
      </w:r>
      <w:r w:rsidR="00BA4FC0" w:rsidRPr="00CE2B03">
        <w:rPr>
          <w:b/>
          <w:bCs/>
          <w:kern w:val="36"/>
          <w:szCs w:val="24"/>
        </w:rPr>
        <w:t>atter</w:t>
      </w:r>
      <w:r>
        <w:rPr>
          <w:b/>
          <w:bCs/>
          <w:kern w:val="36"/>
          <w:szCs w:val="24"/>
        </w:rPr>
        <w:t>’</w:t>
      </w:r>
      <w:r w:rsidR="00BA4FC0" w:rsidRPr="00CE2B03">
        <w:rPr>
          <w:b/>
          <w:bCs/>
          <w:kern w:val="36"/>
          <w:szCs w:val="24"/>
        </w:rPr>
        <w:t>,</w:t>
      </w:r>
      <w:r w:rsidR="000C2D02">
        <w:rPr>
          <w:b/>
          <w:bCs/>
          <w:kern w:val="36"/>
          <w:szCs w:val="24"/>
        </w:rPr>
        <w:t xml:space="preserve"> </w:t>
      </w:r>
      <w:proofErr w:type="gramStart"/>
      <w:r w:rsidR="00BA4FC0" w:rsidRPr="00CE2B03">
        <w:rPr>
          <w:i/>
          <w:iCs/>
          <w:szCs w:val="24"/>
        </w:rPr>
        <w:t>The</w:t>
      </w:r>
      <w:proofErr w:type="gramEnd"/>
      <w:r w:rsidR="00BA4FC0" w:rsidRPr="00CE2B03">
        <w:rPr>
          <w:i/>
          <w:iCs/>
          <w:szCs w:val="24"/>
        </w:rPr>
        <w:t xml:space="preserve"> Hindu Business Line</w:t>
      </w:r>
      <w:r w:rsidR="00BA4FC0" w:rsidRPr="00CE2B03">
        <w:rPr>
          <w:szCs w:val="24"/>
        </w:rPr>
        <w:t>, January</w:t>
      </w:r>
      <w:r w:rsidRPr="00CE2B03">
        <w:rPr>
          <w:szCs w:val="24"/>
        </w:rPr>
        <w:t>11</w:t>
      </w:r>
      <w:r w:rsidR="00BA4FC0" w:rsidRPr="00CE2B03">
        <w:rPr>
          <w:szCs w:val="24"/>
        </w:rPr>
        <w:t xml:space="preserve">, 2012. </w:t>
      </w:r>
    </w:p>
    <w:p w:rsidR="003A597E" w:rsidRPr="00A93B16" w:rsidRDefault="00D03A95" w:rsidP="008979C3">
      <w:pPr>
        <w:widowControl/>
        <w:numPr>
          <w:ilvl w:val="0"/>
          <w:numId w:val="17"/>
        </w:numPr>
        <w:spacing w:line="360" w:lineRule="auto"/>
        <w:ind w:left="720"/>
        <w:rPr>
          <w:bCs/>
        </w:rPr>
      </w:pPr>
      <w:r>
        <w:rPr>
          <w:b/>
          <w:bCs/>
          <w:kern w:val="36"/>
          <w:szCs w:val="24"/>
        </w:rPr>
        <w:t>‘</w:t>
      </w:r>
      <w:r w:rsidR="00BA4FC0" w:rsidRPr="00CE2B03">
        <w:rPr>
          <w:b/>
          <w:bCs/>
          <w:kern w:val="36"/>
          <w:szCs w:val="24"/>
        </w:rPr>
        <w:t xml:space="preserve">The </w:t>
      </w:r>
      <w:r>
        <w:rPr>
          <w:b/>
          <w:bCs/>
          <w:kern w:val="36"/>
          <w:szCs w:val="24"/>
        </w:rPr>
        <w:t>Case for RBI Intervention in Today's F</w:t>
      </w:r>
      <w:r w:rsidR="00BA4FC0" w:rsidRPr="00CE2B03">
        <w:rPr>
          <w:b/>
          <w:bCs/>
          <w:kern w:val="36"/>
          <w:szCs w:val="24"/>
        </w:rPr>
        <w:t>orex</w:t>
      </w:r>
      <w:r w:rsidR="000C2D02">
        <w:rPr>
          <w:b/>
          <w:bCs/>
          <w:kern w:val="36"/>
          <w:szCs w:val="24"/>
        </w:rPr>
        <w:t xml:space="preserve"> </w:t>
      </w:r>
      <w:r>
        <w:rPr>
          <w:b/>
          <w:bCs/>
          <w:kern w:val="36"/>
          <w:szCs w:val="24"/>
        </w:rPr>
        <w:t>M</w:t>
      </w:r>
      <w:r w:rsidR="00BA4FC0" w:rsidRPr="00CE2B03">
        <w:rPr>
          <w:b/>
          <w:bCs/>
          <w:kern w:val="36"/>
          <w:szCs w:val="24"/>
        </w:rPr>
        <w:t>arket</w:t>
      </w:r>
      <w:r>
        <w:rPr>
          <w:b/>
          <w:bCs/>
          <w:kern w:val="36"/>
          <w:szCs w:val="24"/>
        </w:rPr>
        <w:t>’</w:t>
      </w:r>
      <w:r w:rsidR="00BA4FC0" w:rsidRPr="00CE2B03">
        <w:rPr>
          <w:b/>
          <w:bCs/>
          <w:kern w:val="36"/>
          <w:szCs w:val="24"/>
        </w:rPr>
        <w:t xml:space="preserve">, </w:t>
      </w:r>
      <w:proofErr w:type="gramStart"/>
      <w:r w:rsidR="00BA4FC0" w:rsidRPr="00CE2B03">
        <w:rPr>
          <w:i/>
          <w:iCs/>
          <w:szCs w:val="24"/>
        </w:rPr>
        <w:t>The</w:t>
      </w:r>
      <w:proofErr w:type="gramEnd"/>
      <w:r w:rsidR="00BA4FC0" w:rsidRPr="00CE2B03">
        <w:rPr>
          <w:i/>
          <w:iCs/>
          <w:szCs w:val="24"/>
        </w:rPr>
        <w:t xml:space="preserve"> Hindu Business Line</w:t>
      </w:r>
      <w:r w:rsidR="00BA4FC0" w:rsidRPr="00CE2B03">
        <w:rPr>
          <w:szCs w:val="24"/>
        </w:rPr>
        <w:t>, December</w:t>
      </w:r>
      <w:r w:rsidRPr="00CE2B03">
        <w:rPr>
          <w:szCs w:val="24"/>
        </w:rPr>
        <w:t>7</w:t>
      </w:r>
      <w:r w:rsidR="00BA4FC0" w:rsidRPr="00CE2B03">
        <w:rPr>
          <w:szCs w:val="24"/>
        </w:rPr>
        <w:t xml:space="preserve">, 2011. </w:t>
      </w:r>
    </w:p>
    <w:p w:rsidR="00A4288C" w:rsidRPr="000B58FA" w:rsidRDefault="00D03A95" w:rsidP="008979C3">
      <w:pPr>
        <w:numPr>
          <w:ilvl w:val="0"/>
          <w:numId w:val="6"/>
        </w:numPr>
        <w:tabs>
          <w:tab w:val="left" w:pos="-720"/>
        </w:tabs>
        <w:suppressAutoHyphens/>
        <w:spacing w:line="360" w:lineRule="auto"/>
      </w:pPr>
      <w:r>
        <w:rPr>
          <w:b/>
          <w:szCs w:val="24"/>
          <w:shd w:val="clear" w:color="auto" w:fill="FFFFFF"/>
        </w:rPr>
        <w:t>‘Where are India's S</w:t>
      </w:r>
      <w:r w:rsidR="00A4288C" w:rsidRPr="0005645B">
        <w:rPr>
          <w:b/>
          <w:szCs w:val="24"/>
          <w:shd w:val="clear" w:color="auto" w:fill="FFFFFF"/>
        </w:rPr>
        <w:t>avings?</w:t>
      </w:r>
      <w:r w:rsidR="000C2D02">
        <w:rPr>
          <w:b/>
          <w:szCs w:val="24"/>
          <w:shd w:val="clear" w:color="auto" w:fill="FFFFFF"/>
        </w:rPr>
        <w:t xml:space="preserve"> </w:t>
      </w:r>
      <w:r w:rsidR="00A4288C" w:rsidRPr="00B6147D">
        <w:rPr>
          <w:i/>
          <w:iCs/>
          <w:szCs w:val="24"/>
        </w:rPr>
        <w:t>The Hindu Business Line</w:t>
      </w:r>
      <w:r w:rsidR="00A4288C" w:rsidRPr="00B6147D">
        <w:rPr>
          <w:szCs w:val="24"/>
        </w:rPr>
        <w:t xml:space="preserve">, </w:t>
      </w:r>
      <w:r w:rsidR="00A4288C">
        <w:rPr>
          <w:szCs w:val="24"/>
        </w:rPr>
        <w:t>November</w:t>
      </w:r>
      <w:r>
        <w:rPr>
          <w:szCs w:val="24"/>
        </w:rPr>
        <w:t xml:space="preserve"> 9</w:t>
      </w:r>
      <w:r w:rsidR="00A4288C" w:rsidRPr="00B6147D">
        <w:rPr>
          <w:szCs w:val="24"/>
        </w:rPr>
        <w:t>, 2011.</w:t>
      </w:r>
    </w:p>
    <w:p w:rsidR="000B58FA" w:rsidRPr="00A93B16" w:rsidRDefault="00D03A95" w:rsidP="008979C3">
      <w:pPr>
        <w:numPr>
          <w:ilvl w:val="0"/>
          <w:numId w:val="6"/>
        </w:numPr>
        <w:tabs>
          <w:tab w:val="left" w:pos="-720"/>
        </w:tabs>
        <w:suppressAutoHyphens/>
        <w:spacing w:line="360" w:lineRule="auto"/>
      </w:pPr>
      <w:r>
        <w:rPr>
          <w:b/>
          <w:szCs w:val="24"/>
          <w:shd w:val="clear" w:color="auto" w:fill="FFFFFF"/>
        </w:rPr>
        <w:t>‘</w:t>
      </w:r>
      <w:r w:rsidR="000B58FA" w:rsidRPr="00B6147D">
        <w:rPr>
          <w:b/>
          <w:szCs w:val="24"/>
          <w:shd w:val="clear" w:color="auto" w:fill="FFFFFF"/>
        </w:rPr>
        <w:t xml:space="preserve">For a </w:t>
      </w:r>
      <w:r>
        <w:rPr>
          <w:b/>
          <w:szCs w:val="24"/>
          <w:shd w:val="clear" w:color="auto" w:fill="FFFFFF"/>
        </w:rPr>
        <w:t>Tax on Capital M</w:t>
      </w:r>
      <w:r w:rsidR="000B58FA" w:rsidRPr="00B6147D">
        <w:rPr>
          <w:b/>
          <w:szCs w:val="24"/>
          <w:shd w:val="clear" w:color="auto" w:fill="FFFFFF"/>
        </w:rPr>
        <w:t>arket</w:t>
      </w:r>
      <w:r>
        <w:rPr>
          <w:b/>
          <w:szCs w:val="24"/>
          <w:shd w:val="clear" w:color="auto" w:fill="FFFFFF"/>
        </w:rPr>
        <w:t>’</w:t>
      </w:r>
      <w:r w:rsidR="000B58FA" w:rsidRPr="00B6147D">
        <w:rPr>
          <w:b/>
          <w:szCs w:val="24"/>
          <w:shd w:val="clear" w:color="auto" w:fill="FFFFFF"/>
        </w:rPr>
        <w:t xml:space="preserve">, </w:t>
      </w:r>
      <w:proofErr w:type="gramStart"/>
      <w:r w:rsidR="000B58FA" w:rsidRPr="00B6147D">
        <w:rPr>
          <w:i/>
          <w:iCs/>
          <w:szCs w:val="24"/>
        </w:rPr>
        <w:t>The</w:t>
      </w:r>
      <w:proofErr w:type="gramEnd"/>
      <w:r w:rsidR="000B58FA" w:rsidRPr="00B6147D">
        <w:rPr>
          <w:i/>
          <w:iCs/>
          <w:szCs w:val="24"/>
        </w:rPr>
        <w:t xml:space="preserve"> Hindu Business Line</w:t>
      </w:r>
      <w:r w:rsidR="000B58FA" w:rsidRPr="00B6147D">
        <w:rPr>
          <w:szCs w:val="24"/>
        </w:rPr>
        <w:t>, October</w:t>
      </w:r>
      <w:r w:rsidRPr="00B6147D">
        <w:rPr>
          <w:szCs w:val="24"/>
        </w:rPr>
        <w:t>12</w:t>
      </w:r>
      <w:r w:rsidR="000B58FA" w:rsidRPr="00B6147D">
        <w:rPr>
          <w:szCs w:val="24"/>
        </w:rPr>
        <w:t xml:space="preserve">, 2011. </w:t>
      </w:r>
    </w:p>
    <w:p w:rsidR="00104632" w:rsidRPr="00A4288C" w:rsidRDefault="00E206CC" w:rsidP="008979C3">
      <w:pPr>
        <w:numPr>
          <w:ilvl w:val="0"/>
          <w:numId w:val="6"/>
        </w:numPr>
        <w:tabs>
          <w:tab w:val="left" w:pos="-720"/>
        </w:tabs>
        <w:suppressAutoHyphens/>
        <w:spacing w:line="360" w:lineRule="auto"/>
      </w:pPr>
      <w:r>
        <w:rPr>
          <w:b/>
          <w:szCs w:val="24"/>
          <w:shd w:val="clear" w:color="auto" w:fill="FFFFFF"/>
        </w:rPr>
        <w:t>‘</w:t>
      </w:r>
      <w:r w:rsidR="00104632" w:rsidRPr="00B6147D">
        <w:rPr>
          <w:b/>
          <w:szCs w:val="24"/>
          <w:shd w:val="clear" w:color="auto" w:fill="FFFFFF"/>
        </w:rPr>
        <w:t xml:space="preserve">Triumph of </w:t>
      </w:r>
      <w:r>
        <w:rPr>
          <w:b/>
          <w:szCs w:val="24"/>
          <w:shd w:val="clear" w:color="auto" w:fill="FFFFFF"/>
        </w:rPr>
        <w:t>D</w:t>
      </w:r>
      <w:r w:rsidR="00104632" w:rsidRPr="00B6147D">
        <w:rPr>
          <w:b/>
          <w:szCs w:val="24"/>
          <w:shd w:val="clear" w:color="auto" w:fill="FFFFFF"/>
        </w:rPr>
        <w:t>emocracy</w:t>
      </w:r>
      <w:r>
        <w:rPr>
          <w:b/>
          <w:szCs w:val="24"/>
          <w:shd w:val="clear" w:color="auto" w:fill="FFFFFF"/>
        </w:rPr>
        <w:t>’</w:t>
      </w:r>
      <w:r w:rsidR="00104632" w:rsidRPr="00B6147D">
        <w:rPr>
          <w:b/>
          <w:szCs w:val="24"/>
          <w:shd w:val="clear" w:color="auto" w:fill="FFFFFF"/>
        </w:rPr>
        <w:t xml:space="preserve">, </w:t>
      </w:r>
      <w:proofErr w:type="gramStart"/>
      <w:r w:rsidR="00104632" w:rsidRPr="00B6147D">
        <w:rPr>
          <w:i/>
          <w:iCs/>
          <w:szCs w:val="24"/>
        </w:rPr>
        <w:t>The</w:t>
      </w:r>
      <w:proofErr w:type="gramEnd"/>
      <w:r w:rsidR="00104632" w:rsidRPr="00B6147D">
        <w:rPr>
          <w:i/>
          <w:iCs/>
          <w:szCs w:val="24"/>
        </w:rPr>
        <w:t xml:space="preserve"> Hindu Business Line</w:t>
      </w:r>
      <w:r w:rsidR="00104632" w:rsidRPr="00B6147D">
        <w:rPr>
          <w:szCs w:val="24"/>
        </w:rPr>
        <w:t>, September</w:t>
      </w:r>
      <w:r w:rsidRPr="00B6147D">
        <w:rPr>
          <w:szCs w:val="24"/>
        </w:rPr>
        <w:t>14</w:t>
      </w:r>
      <w:r w:rsidR="00104632" w:rsidRPr="00B6147D">
        <w:rPr>
          <w:szCs w:val="24"/>
        </w:rPr>
        <w:t xml:space="preserve">, 2011. </w:t>
      </w:r>
    </w:p>
    <w:p w:rsidR="00A4288C" w:rsidRPr="00A4288C" w:rsidRDefault="00E206CC" w:rsidP="008979C3">
      <w:pPr>
        <w:numPr>
          <w:ilvl w:val="0"/>
          <w:numId w:val="6"/>
        </w:numPr>
        <w:tabs>
          <w:tab w:val="left" w:pos="-720"/>
        </w:tabs>
        <w:suppressAutoHyphens/>
        <w:spacing w:line="360" w:lineRule="auto"/>
      </w:pPr>
      <w:r>
        <w:rPr>
          <w:b/>
          <w:szCs w:val="24"/>
          <w:shd w:val="clear" w:color="auto" w:fill="FFFFFF"/>
        </w:rPr>
        <w:t>‘Coming to Grips with Inflation’</w:t>
      </w:r>
      <w:r w:rsidR="00104632" w:rsidRPr="00104632">
        <w:rPr>
          <w:b/>
          <w:szCs w:val="24"/>
          <w:shd w:val="clear" w:color="auto" w:fill="FFFFFF"/>
        </w:rPr>
        <w:t xml:space="preserve">, </w:t>
      </w:r>
      <w:proofErr w:type="gramStart"/>
      <w:r w:rsidR="00104632" w:rsidRPr="00104632">
        <w:rPr>
          <w:i/>
          <w:iCs/>
          <w:szCs w:val="24"/>
        </w:rPr>
        <w:t>The</w:t>
      </w:r>
      <w:proofErr w:type="gramEnd"/>
      <w:r w:rsidR="00104632" w:rsidRPr="00104632">
        <w:rPr>
          <w:i/>
          <w:iCs/>
          <w:szCs w:val="24"/>
        </w:rPr>
        <w:t xml:space="preserve"> Hindu Business Line</w:t>
      </w:r>
      <w:r w:rsidR="00104632" w:rsidRPr="00104632">
        <w:rPr>
          <w:szCs w:val="24"/>
        </w:rPr>
        <w:t>, August</w:t>
      </w:r>
      <w:r w:rsidRPr="00104632">
        <w:rPr>
          <w:szCs w:val="24"/>
        </w:rPr>
        <w:t>11</w:t>
      </w:r>
      <w:r w:rsidR="00104632" w:rsidRPr="00104632">
        <w:rPr>
          <w:szCs w:val="24"/>
        </w:rPr>
        <w:t xml:space="preserve">, 2011. </w:t>
      </w:r>
    </w:p>
    <w:p w:rsidR="00A4288C" w:rsidRPr="00A4288C" w:rsidRDefault="00E206CC" w:rsidP="008979C3">
      <w:pPr>
        <w:numPr>
          <w:ilvl w:val="0"/>
          <w:numId w:val="6"/>
        </w:numPr>
        <w:tabs>
          <w:tab w:val="left" w:pos="-720"/>
        </w:tabs>
        <w:suppressAutoHyphens/>
        <w:spacing w:line="360" w:lineRule="auto"/>
      </w:pPr>
      <w:r>
        <w:rPr>
          <w:b/>
          <w:bCs/>
          <w:kern w:val="36"/>
          <w:szCs w:val="24"/>
        </w:rPr>
        <w:t>‘PSUs T</w:t>
      </w:r>
      <w:r w:rsidR="00104632" w:rsidRPr="00B6147D">
        <w:rPr>
          <w:b/>
          <w:bCs/>
          <w:kern w:val="36"/>
          <w:szCs w:val="24"/>
        </w:rPr>
        <w:t xml:space="preserve">ake </w:t>
      </w:r>
      <w:r>
        <w:rPr>
          <w:b/>
          <w:bCs/>
          <w:kern w:val="36"/>
          <w:szCs w:val="24"/>
        </w:rPr>
        <w:t>C</w:t>
      </w:r>
      <w:r w:rsidR="00104632" w:rsidRPr="00B6147D">
        <w:rPr>
          <w:b/>
          <w:bCs/>
          <w:kern w:val="36"/>
          <w:szCs w:val="24"/>
        </w:rPr>
        <w:t xml:space="preserve">ustomers for </w:t>
      </w:r>
      <w:r>
        <w:rPr>
          <w:b/>
          <w:bCs/>
          <w:kern w:val="36"/>
          <w:szCs w:val="24"/>
        </w:rPr>
        <w:t>G</w:t>
      </w:r>
      <w:r w:rsidR="00104632" w:rsidRPr="00B6147D">
        <w:rPr>
          <w:b/>
          <w:bCs/>
          <w:kern w:val="36"/>
          <w:szCs w:val="24"/>
        </w:rPr>
        <w:t>ranted</w:t>
      </w:r>
      <w:r>
        <w:rPr>
          <w:b/>
          <w:bCs/>
          <w:kern w:val="36"/>
          <w:szCs w:val="24"/>
        </w:rPr>
        <w:t>’</w:t>
      </w:r>
      <w:r w:rsidR="00104632" w:rsidRPr="00B6147D">
        <w:rPr>
          <w:b/>
          <w:bCs/>
          <w:kern w:val="36"/>
          <w:szCs w:val="24"/>
        </w:rPr>
        <w:t>,</w:t>
      </w:r>
      <w:r w:rsidR="000C2D02">
        <w:rPr>
          <w:b/>
          <w:bCs/>
          <w:kern w:val="36"/>
          <w:szCs w:val="24"/>
        </w:rPr>
        <w:t xml:space="preserve"> </w:t>
      </w:r>
      <w:r w:rsidR="00104632" w:rsidRPr="00B6147D">
        <w:rPr>
          <w:i/>
          <w:iCs/>
          <w:szCs w:val="24"/>
        </w:rPr>
        <w:t>The Hindu Business Line</w:t>
      </w:r>
      <w:r w:rsidR="00104632" w:rsidRPr="00B6147D">
        <w:rPr>
          <w:szCs w:val="24"/>
        </w:rPr>
        <w:t>, July</w:t>
      </w:r>
      <w:r w:rsidRPr="00B6147D">
        <w:rPr>
          <w:szCs w:val="24"/>
        </w:rPr>
        <w:t>14</w:t>
      </w:r>
      <w:r w:rsidR="00104632" w:rsidRPr="00B6147D">
        <w:rPr>
          <w:szCs w:val="24"/>
        </w:rPr>
        <w:t xml:space="preserve">, 2011. </w:t>
      </w:r>
    </w:p>
    <w:p w:rsidR="00495EAF" w:rsidRDefault="00E206CC" w:rsidP="008979C3">
      <w:pPr>
        <w:numPr>
          <w:ilvl w:val="0"/>
          <w:numId w:val="6"/>
        </w:numPr>
        <w:tabs>
          <w:tab w:val="left" w:pos="-720"/>
        </w:tabs>
        <w:suppressAutoHyphens/>
        <w:spacing w:line="360" w:lineRule="auto"/>
      </w:pPr>
      <w:r>
        <w:rPr>
          <w:b/>
          <w:bCs/>
        </w:rPr>
        <w:t>‘</w:t>
      </w:r>
      <w:r w:rsidR="00495EAF">
        <w:rPr>
          <w:b/>
          <w:bCs/>
        </w:rPr>
        <w:t xml:space="preserve">G-20 </w:t>
      </w:r>
      <w:proofErr w:type="gramStart"/>
      <w:r w:rsidR="00495EAF">
        <w:rPr>
          <w:b/>
          <w:bCs/>
        </w:rPr>
        <w:t>can</w:t>
      </w:r>
      <w:proofErr w:type="gramEnd"/>
      <w:r w:rsidR="000C2D02">
        <w:rPr>
          <w:b/>
          <w:bCs/>
        </w:rPr>
        <w:t xml:space="preserve"> </w:t>
      </w:r>
      <w:r>
        <w:rPr>
          <w:b/>
          <w:bCs/>
        </w:rPr>
        <w:t>Push F</w:t>
      </w:r>
      <w:r w:rsidR="00495EAF">
        <w:rPr>
          <w:b/>
          <w:bCs/>
        </w:rPr>
        <w:t xml:space="preserve">inancial </w:t>
      </w:r>
      <w:r>
        <w:rPr>
          <w:b/>
          <w:bCs/>
        </w:rPr>
        <w:t>R</w:t>
      </w:r>
      <w:r w:rsidR="00495EAF">
        <w:rPr>
          <w:b/>
          <w:bCs/>
        </w:rPr>
        <w:t>eforms</w:t>
      </w:r>
      <w:r>
        <w:rPr>
          <w:b/>
          <w:bCs/>
        </w:rPr>
        <w:t>’</w:t>
      </w:r>
      <w:r w:rsidR="00495EAF">
        <w:t xml:space="preserve">, </w:t>
      </w:r>
      <w:r w:rsidR="00495EAF" w:rsidRPr="00A93B16">
        <w:rPr>
          <w:i/>
        </w:rPr>
        <w:t>The Hindu Business Line</w:t>
      </w:r>
      <w:r w:rsidR="00495EAF">
        <w:t>, May</w:t>
      </w:r>
      <w:r w:rsidR="005A1733">
        <w:t xml:space="preserve"> 12</w:t>
      </w:r>
      <w:r w:rsidR="00495EAF">
        <w:t>, 2011.</w:t>
      </w:r>
    </w:p>
    <w:p w:rsidR="00495EAF" w:rsidRDefault="00E206CC" w:rsidP="008979C3">
      <w:pPr>
        <w:numPr>
          <w:ilvl w:val="0"/>
          <w:numId w:val="6"/>
        </w:numPr>
        <w:tabs>
          <w:tab w:val="left" w:pos="-720"/>
        </w:tabs>
        <w:suppressAutoHyphens/>
        <w:spacing w:line="360" w:lineRule="auto"/>
      </w:pPr>
      <w:r>
        <w:rPr>
          <w:b/>
          <w:bCs/>
          <w:szCs w:val="22"/>
        </w:rPr>
        <w:t>‘Time to L</w:t>
      </w:r>
      <w:r w:rsidR="00495EAF">
        <w:rPr>
          <w:b/>
          <w:bCs/>
          <w:szCs w:val="22"/>
        </w:rPr>
        <w:t xml:space="preserve">et </w:t>
      </w:r>
      <w:r>
        <w:rPr>
          <w:b/>
          <w:bCs/>
          <w:szCs w:val="22"/>
        </w:rPr>
        <w:t>R</w:t>
      </w:r>
      <w:r w:rsidR="00495EAF">
        <w:rPr>
          <w:b/>
          <w:bCs/>
          <w:szCs w:val="22"/>
        </w:rPr>
        <w:t xml:space="preserve">upee </w:t>
      </w:r>
      <w:r>
        <w:rPr>
          <w:b/>
          <w:bCs/>
          <w:szCs w:val="22"/>
        </w:rPr>
        <w:t>R</w:t>
      </w:r>
      <w:r w:rsidR="00495EAF">
        <w:rPr>
          <w:b/>
          <w:bCs/>
          <w:szCs w:val="22"/>
        </w:rPr>
        <w:t xml:space="preserve">ise as </w:t>
      </w:r>
      <w:r>
        <w:rPr>
          <w:b/>
          <w:bCs/>
          <w:szCs w:val="22"/>
        </w:rPr>
        <w:t>Exports A</w:t>
      </w:r>
      <w:r w:rsidR="00495EAF">
        <w:rPr>
          <w:b/>
          <w:bCs/>
          <w:szCs w:val="22"/>
        </w:rPr>
        <w:t xml:space="preserve">dd to </w:t>
      </w:r>
      <w:r>
        <w:rPr>
          <w:b/>
          <w:bCs/>
          <w:szCs w:val="22"/>
        </w:rPr>
        <w:t>S</w:t>
      </w:r>
      <w:r w:rsidR="00495EAF">
        <w:rPr>
          <w:b/>
          <w:bCs/>
          <w:szCs w:val="22"/>
        </w:rPr>
        <w:t>trength</w:t>
      </w:r>
      <w:r>
        <w:rPr>
          <w:b/>
          <w:bCs/>
          <w:szCs w:val="22"/>
        </w:rPr>
        <w:t>’,</w:t>
      </w:r>
      <w:r w:rsidR="000C2D02">
        <w:rPr>
          <w:b/>
          <w:bCs/>
          <w:szCs w:val="22"/>
        </w:rPr>
        <w:t xml:space="preserve"> </w:t>
      </w:r>
      <w:r w:rsidR="00495EAF" w:rsidRPr="00A93B16">
        <w:rPr>
          <w:i/>
          <w:szCs w:val="22"/>
        </w:rPr>
        <w:t>First Post</w:t>
      </w:r>
      <w:r w:rsidR="00495EAF" w:rsidRPr="00A93B16">
        <w:rPr>
          <w:szCs w:val="22"/>
        </w:rPr>
        <w:t>, May 9, 2011</w:t>
      </w:r>
    </w:p>
    <w:p w:rsidR="00495EAF" w:rsidRDefault="00E206CC" w:rsidP="008979C3">
      <w:pPr>
        <w:numPr>
          <w:ilvl w:val="0"/>
          <w:numId w:val="6"/>
        </w:numPr>
        <w:tabs>
          <w:tab w:val="left" w:pos="-720"/>
        </w:tabs>
        <w:suppressAutoHyphens/>
        <w:spacing w:line="360" w:lineRule="auto"/>
      </w:pPr>
      <w:r>
        <w:rPr>
          <w:b/>
          <w:bCs/>
        </w:rPr>
        <w:t>‘</w:t>
      </w:r>
      <w:r w:rsidR="00495EAF">
        <w:rPr>
          <w:b/>
          <w:bCs/>
        </w:rPr>
        <w:t xml:space="preserve">Growth and Inflation: Once </w:t>
      </w:r>
      <w:r>
        <w:rPr>
          <w:b/>
          <w:bCs/>
        </w:rPr>
        <w:t>M</w:t>
      </w:r>
      <w:r w:rsidR="00495EAF">
        <w:rPr>
          <w:b/>
          <w:bCs/>
        </w:rPr>
        <w:t xml:space="preserve">ore with </w:t>
      </w:r>
      <w:r>
        <w:rPr>
          <w:b/>
          <w:bCs/>
        </w:rPr>
        <w:t>A</w:t>
      </w:r>
      <w:r w:rsidR="00495EAF">
        <w:rPr>
          <w:b/>
          <w:bCs/>
        </w:rPr>
        <w:t>nguish</w:t>
      </w:r>
      <w:r>
        <w:rPr>
          <w:b/>
          <w:bCs/>
        </w:rPr>
        <w:t>’</w:t>
      </w:r>
      <w:r w:rsidR="00495EAF">
        <w:t xml:space="preserve">, </w:t>
      </w:r>
      <w:proofErr w:type="gramStart"/>
      <w:r w:rsidR="00495EAF" w:rsidRPr="005A1733">
        <w:rPr>
          <w:i/>
        </w:rPr>
        <w:t>The</w:t>
      </w:r>
      <w:proofErr w:type="gramEnd"/>
      <w:r w:rsidR="00495EAF" w:rsidRPr="005A1733">
        <w:rPr>
          <w:i/>
        </w:rPr>
        <w:t xml:space="preserve"> Hindu Business Line</w:t>
      </w:r>
      <w:r w:rsidR="00495EAF">
        <w:t>, April</w:t>
      </w:r>
      <w:r w:rsidR="005A1733">
        <w:t xml:space="preserve"> 14</w:t>
      </w:r>
      <w:r w:rsidR="00495EAF">
        <w:t>, 2011.</w:t>
      </w:r>
    </w:p>
    <w:p w:rsidR="00495EAF" w:rsidRDefault="00E206CC" w:rsidP="008979C3">
      <w:pPr>
        <w:numPr>
          <w:ilvl w:val="0"/>
          <w:numId w:val="6"/>
        </w:numPr>
        <w:tabs>
          <w:tab w:val="left" w:pos="-720"/>
        </w:tabs>
        <w:suppressAutoHyphens/>
        <w:spacing w:line="360" w:lineRule="auto"/>
      </w:pPr>
      <w:r>
        <w:rPr>
          <w:b/>
          <w:bCs/>
        </w:rPr>
        <w:t>‘</w:t>
      </w:r>
      <w:r w:rsidR="00495EAF">
        <w:rPr>
          <w:b/>
          <w:bCs/>
        </w:rPr>
        <w:t xml:space="preserve">Carrying </w:t>
      </w:r>
      <w:r>
        <w:rPr>
          <w:b/>
          <w:bCs/>
        </w:rPr>
        <w:t>R</w:t>
      </w:r>
      <w:r w:rsidR="00495EAF">
        <w:rPr>
          <w:b/>
          <w:bCs/>
        </w:rPr>
        <w:t xml:space="preserve">eforms </w:t>
      </w:r>
      <w:r>
        <w:rPr>
          <w:b/>
          <w:bCs/>
        </w:rPr>
        <w:t>F</w:t>
      </w:r>
      <w:r w:rsidR="00495EAF">
        <w:rPr>
          <w:b/>
          <w:bCs/>
        </w:rPr>
        <w:t>orward</w:t>
      </w:r>
      <w:r>
        <w:rPr>
          <w:b/>
          <w:bCs/>
        </w:rPr>
        <w:t>’</w:t>
      </w:r>
      <w:r w:rsidR="00495EAF">
        <w:t xml:space="preserve">, </w:t>
      </w:r>
      <w:proofErr w:type="gramStart"/>
      <w:r w:rsidR="00495EAF" w:rsidRPr="005A1733">
        <w:rPr>
          <w:i/>
        </w:rPr>
        <w:t>The</w:t>
      </w:r>
      <w:proofErr w:type="gramEnd"/>
      <w:r w:rsidR="00495EAF" w:rsidRPr="005A1733">
        <w:rPr>
          <w:i/>
        </w:rPr>
        <w:t xml:space="preserve"> Hindu Business Line</w:t>
      </w:r>
      <w:r w:rsidR="00495EAF">
        <w:t>, March</w:t>
      </w:r>
      <w:r w:rsidR="005A1733">
        <w:t xml:space="preserve"> 10</w:t>
      </w:r>
      <w:r w:rsidR="00495EAF">
        <w:t>, 2011.</w:t>
      </w:r>
    </w:p>
    <w:p w:rsidR="00495EAF" w:rsidRDefault="00E206CC" w:rsidP="008979C3">
      <w:pPr>
        <w:numPr>
          <w:ilvl w:val="0"/>
          <w:numId w:val="6"/>
        </w:numPr>
        <w:tabs>
          <w:tab w:val="left" w:pos="-720"/>
        </w:tabs>
        <w:suppressAutoHyphens/>
        <w:spacing w:line="360" w:lineRule="auto"/>
      </w:pPr>
      <w:r>
        <w:rPr>
          <w:rStyle w:val="apple-style-span"/>
          <w:b/>
          <w:bCs/>
          <w:color w:val="000000"/>
          <w:szCs w:val="36"/>
        </w:rPr>
        <w:t>‘</w:t>
      </w:r>
      <w:r w:rsidR="00495EAF">
        <w:rPr>
          <w:rStyle w:val="apple-style-span"/>
          <w:b/>
          <w:bCs/>
          <w:color w:val="000000"/>
          <w:szCs w:val="36"/>
        </w:rPr>
        <w:t xml:space="preserve">Recommitment to </w:t>
      </w:r>
      <w:proofErr w:type="gramStart"/>
      <w:r>
        <w:rPr>
          <w:rStyle w:val="apple-style-span"/>
          <w:b/>
          <w:bCs/>
          <w:color w:val="000000"/>
          <w:szCs w:val="36"/>
        </w:rPr>
        <w:t>R</w:t>
      </w:r>
      <w:r w:rsidR="00495EAF">
        <w:rPr>
          <w:rStyle w:val="apple-style-span"/>
          <w:b/>
          <w:bCs/>
          <w:color w:val="000000"/>
          <w:szCs w:val="36"/>
        </w:rPr>
        <w:t>eform</w:t>
      </w:r>
      <w:proofErr w:type="gramEnd"/>
      <w:r w:rsidR="00495EAF">
        <w:rPr>
          <w:rStyle w:val="apple-style-span"/>
          <w:b/>
          <w:bCs/>
          <w:color w:val="000000"/>
          <w:szCs w:val="36"/>
        </w:rPr>
        <w:t xml:space="preserve">, also </w:t>
      </w:r>
      <w:r>
        <w:rPr>
          <w:rStyle w:val="apple-style-span"/>
          <w:b/>
          <w:bCs/>
          <w:color w:val="000000"/>
          <w:szCs w:val="36"/>
        </w:rPr>
        <w:t>I</w:t>
      </w:r>
      <w:r w:rsidR="00495EAF">
        <w:rPr>
          <w:rStyle w:val="apple-style-span"/>
          <w:b/>
          <w:bCs/>
          <w:color w:val="000000"/>
          <w:szCs w:val="36"/>
        </w:rPr>
        <w:t xml:space="preserve">nability to </w:t>
      </w:r>
      <w:r>
        <w:rPr>
          <w:rStyle w:val="apple-style-span"/>
          <w:b/>
          <w:bCs/>
          <w:color w:val="000000"/>
          <w:szCs w:val="36"/>
        </w:rPr>
        <w:t>I</w:t>
      </w:r>
      <w:r w:rsidR="00495EAF">
        <w:rPr>
          <w:rStyle w:val="apple-style-span"/>
          <w:b/>
          <w:bCs/>
          <w:color w:val="000000"/>
          <w:szCs w:val="36"/>
        </w:rPr>
        <w:t>mplement</w:t>
      </w:r>
      <w:r>
        <w:rPr>
          <w:rStyle w:val="apple-style-span"/>
          <w:b/>
          <w:bCs/>
          <w:color w:val="000000"/>
          <w:szCs w:val="36"/>
        </w:rPr>
        <w:t>’</w:t>
      </w:r>
      <w:r w:rsidR="00495EAF">
        <w:rPr>
          <w:rStyle w:val="apple-style-span"/>
          <w:color w:val="000000"/>
          <w:szCs w:val="36"/>
        </w:rPr>
        <w:t xml:space="preserve">, </w:t>
      </w:r>
      <w:r w:rsidR="00495EAF" w:rsidRPr="005A1733">
        <w:rPr>
          <w:rStyle w:val="apple-style-span"/>
          <w:i/>
          <w:color w:val="000000"/>
          <w:szCs w:val="36"/>
        </w:rPr>
        <w:t>DNA</w:t>
      </w:r>
      <w:r w:rsidR="00495EAF">
        <w:rPr>
          <w:rStyle w:val="apple-style-span"/>
          <w:color w:val="000000"/>
          <w:szCs w:val="36"/>
        </w:rPr>
        <w:t>, March 1, 2011.</w:t>
      </w:r>
    </w:p>
    <w:p w:rsidR="00495EAF" w:rsidRDefault="00E206CC" w:rsidP="008979C3">
      <w:pPr>
        <w:numPr>
          <w:ilvl w:val="0"/>
          <w:numId w:val="6"/>
        </w:numPr>
        <w:tabs>
          <w:tab w:val="left" w:pos="-720"/>
        </w:tabs>
        <w:suppressAutoHyphens/>
        <w:spacing w:line="360" w:lineRule="auto"/>
      </w:pPr>
      <w:r>
        <w:rPr>
          <w:b/>
          <w:bCs/>
          <w:szCs w:val="17"/>
        </w:rPr>
        <w:t>‘</w:t>
      </w:r>
      <w:r w:rsidR="00495EAF">
        <w:rPr>
          <w:b/>
          <w:bCs/>
          <w:szCs w:val="17"/>
        </w:rPr>
        <w:t xml:space="preserve">Quiet, </w:t>
      </w:r>
      <w:r>
        <w:rPr>
          <w:b/>
          <w:bCs/>
          <w:szCs w:val="17"/>
        </w:rPr>
        <w:t>Deep Reform is on but S</w:t>
      </w:r>
      <w:r w:rsidR="00495EAF">
        <w:rPr>
          <w:b/>
          <w:bCs/>
          <w:szCs w:val="17"/>
        </w:rPr>
        <w:t xml:space="preserve">pending </w:t>
      </w:r>
      <w:r>
        <w:rPr>
          <w:b/>
          <w:bCs/>
          <w:szCs w:val="17"/>
        </w:rPr>
        <w:t>C</w:t>
      </w:r>
      <w:r w:rsidR="00495EAF">
        <w:rPr>
          <w:b/>
          <w:bCs/>
          <w:szCs w:val="17"/>
        </w:rPr>
        <w:t xml:space="preserve">ontrol an </w:t>
      </w:r>
      <w:r>
        <w:rPr>
          <w:b/>
          <w:bCs/>
          <w:szCs w:val="17"/>
        </w:rPr>
        <w:t>I</w:t>
      </w:r>
      <w:r w:rsidR="00495EAF">
        <w:rPr>
          <w:b/>
          <w:bCs/>
          <w:szCs w:val="17"/>
        </w:rPr>
        <w:t>ssue</w:t>
      </w:r>
      <w:r>
        <w:rPr>
          <w:b/>
          <w:bCs/>
          <w:szCs w:val="17"/>
        </w:rPr>
        <w:t>’,</w:t>
      </w:r>
      <w:r w:rsidR="006512D1">
        <w:rPr>
          <w:b/>
          <w:bCs/>
          <w:szCs w:val="17"/>
        </w:rPr>
        <w:t xml:space="preserve"> </w:t>
      </w:r>
      <w:r w:rsidR="003219F8" w:rsidRPr="005A1733">
        <w:rPr>
          <w:i/>
          <w:szCs w:val="17"/>
        </w:rPr>
        <w:t>Business Standard</w:t>
      </w:r>
      <w:r w:rsidR="003219F8">
        <w:rPr>
          <w:szCs w:val="17"/>
        </w:rPr>
        <w:t xml:space="preserve">, </w:t>
      </w:r>
      <w:r w:rsidR="00495EAF">
        <w:rPr>
          <w:szCs w:val="17"/>
        </w:rPr>
        <w:t>March 1, 2011</w:t>
      </w:r>
      <w:r w:rsidR="00495EAF">
        <w:t>.</w:t>
      </w:r>
    </w:p>
    <w:p w:rsidR="00495EAF" w:rsidRDefault="00495EAF" w:rsidP="008979C3">
      <w:pPr>
        <w:numPr>
          <w:ilvl w:val="0"/>
          <w:numId w:val="6"/>
        </w:numPr>
        <w:tabs>
          <w:tab w:val="left" w:pos="-720"/>
        </w:tabs>
        <w:suppressAutoHyphens/>
        <w:spacing w:line="360" w:lineRule="auto"/>
      </w:pPr>
      <w:r w:rsidRPr="008036B3">
        <w:rPr>
          <w:b/>
        </w:rPr>
        <w:t>‘</w:t>
      </w:r>
      <w:r w:rsidRPr="008036B3">
        <w:rPr>
          <w:b/>
          <w:bCs/>
        </w:rPr>
        <w:t xml:space="preserve">A Budget to </w:t>
      </w:r>
      <w:r w:rsidR="00E206CC" w:rsidRPr="008036B3">
        <w:rPr>
          <w:b/>
          <w:bCs/>
        </w:rPr>
        <w:t>I</w:t>
      </w:r>
      <w:r w:rsidRPr="008036B3">
        <w:rPr>
          <w:b/>
          <w:bCs/>
        </w:rPr>
        <w:t xml:space="preserve">mprove </w:t>
      </w:r>
      <w:r w:rsidR="00E206CC" w:rsidRPr="008036B3">
        <w:rPr>
          <w:b/>
          <w:bCs/>
        </w:rPr>
        <w:t>G</w:t>
      </w:r>
      <w:r w:rsidRPr="008036B3">
        <w:rPr>
          <w:b/>
          <w:bCs/>
        </w:rPr>
        <w:t>overnance</w:t>
      </w:r>
      <w:r w:rsidRPr="008036B3">
        <w:rPr>
          <w:b/>
        </w:rPr>
        <w:t>’,</w:t>
      </w:r>
      <w:r w:rsidR="006512D1">
        <w:rPr>
          <w:b/>
        </w:rPr>
        <w:t xml:space="preserve"> </w:t>
      </w:r>
      <w:r w:rsidRPr="005A1733">
        <w:rPr>
          <w:i/>
        </w:rPr>
        <w:t>The Hindu Business Line</w:t>
      </w:r>
      <w:r>
        <w:t>, February 10, 2011.</w:t>
      </w:r>
    </w:p>
    <w:p w:rsidR="00495EAF" w:rsidRDefault="00495EAF" w:rsidP="008979C3">
      <w:pPr>
        <w:numPr>
          <w:ilvl w:val="0"/>
          <w:numId w:val="6"/>
        </w:numPr>
        <w:tabs>
          <w:tab w:val="left" w:pos="-720"/>
        </w:tabs>
        <w:suppressAutoHyphens/>
        <w:spacing w:line="360" w:lineRule="auto"/>
      </w:pPr>
      <w:r w:rsidRPr="008036B3">
        <w:rPr>
          <w:b/>
        </w:rPr>
        <w:t>‘</w:t>
      </w:r>
      <w:r w:rsidRPr="008036B3">
        <w:rPr>
          <w:b/>
          <w:bCs/>
        </w:rPr>
        <w:t xml:space="preserve">Don't </w:t>
      </w:r>
      <w:r w:rsidR="00E206CC" w:rsidRPr="008036B3">
        <w:rPr>
          <w:b/>
          <w:bCs/>
        </w:rPr>
        <w:t>O</w:t>
      </w:r>
      <w:r w:rsidRPr="008036B3">
        <w:rPr>
          <w:b/>
          <w:bCs/>
        </w:rPr>
        <w:t>ver-</w:t>
      </w:r>
      <w:r w:rsidR="00E206CC" w:rsidRPr="008036B3">
        <w:rPr>
          <w:b/>
          <w:bCs/>
        </w:rPr>
        <w:t>Regulate S</w:t>
      </w:r>
      <w:r w:rsidRPr="008036B3">
        <w:rPr>
          <w:b/>
          <w:bCs/>
        </w:rPr>
        <w:t xml:space="preserve">tock </w:t>
      </w:r>
      <w:r w:rsidR="00E206CC" w:rsidRPr="008036B3">
        <w:rPr>
          <w:b/>
          <w:bCs/>
        </w:rPr>
        <w:t>E</w:t>
      </w:r>
      <w:r w:rsidRPr="008036B3">
        <w:rPr>
          <w:b/>
          <w:bCs/>
        </w:rPr>
        <w:t>xchanges</w:t>
      </w:r>
      <w:r w:rsidRPr="008036B3">
        <w:rPr>
          <w:b/>
        </w:rPr>
        <w:t>’,</w:t>
      </w:r>
      <w:r w:rsidR="006512D1">
        <w:rPr>
          <w:b/>
        </w:rPr>
        <w:t xml:space="preserve"> </w:t>
      </w:r>
      <w:r w:rsidRPr="005A1733">
        <w:rPr>
          <w:i/>
        </w:rPr>
        <w:t>The Hindu Business Line</w:t>
      </w:r>
      <w:r>
        <w:t xml:space="preserve">, </w:t>
      </w:r>
      <w:proofErr w:type="gramStart"/>
      <w:r>
        <w:t>January</w:t>
      </w:r>
      <w:proofErr w:type="gramEnd"/>
      <w:r>
        <w:t xml:space="preserve"> 13, 2011.</w:t>
      </w:r>
    </w:p>
    <w:p w:rsidR="00495EAF" w:rsidRDefault="00495EAF" w:rsidP="008979C3">
      <w:pPr>
        <w:numPr>
          <w:ilvl w:val="0"/>
          <w:numId w:val="6"/>
        </w:numPr>
        <w:tabs>
          <w:tab w:val="left" w:pos="-720"/>
        </w:tabs>
        <w:suppressAutoHyphens/>
        <w:spacing w:line="360" w:lineRule="auto"/>
        <w:rPr>
          <w:rFonts w:eastAsia="Arial Unicode MS"/>
          <w:szCs w:val="24"/>
        </w:rPr>
      </w:pPr>
      <w:r w:rsidRPr="008036B3">
        <w:rPr>
          <w:b/>
        </w:rPr>
        <w:t>‘</w:t>
      </w:r>
      <w:r w:rsidR="00E206CC" w:rsidRPr="008036B3">
        <w:rPr>
          <w:b/>
          <w:bCs/>
        </w:rPr>
        <w:t>Dealing with F</w:t>
      </w:r>
      <w:r w:rsidRPr="008036B3">
        <w:rPr>
          <w:b/>
          <w:bCs/>
        </w:rPr>
        <w:t xml:space="preserve">ood </w:t>
      </w:r>
      <w:r w:rsidR="00E206CC" w:rsidRPr="008036B3">
        <w:rPr>
          <w:b/>
          <w:bCs/>
        </w:rPr>
        <w:t>S</w:t>
      </w:r>
      <w:r w:rsidRPr="008036B3">
        <w:rPr>
          <w:b/>
          <w:bCs/>
        </w:rPr>
        <w:t xml:space="preserve">tocks and </w:t>
      </w:r>
      <w:r w:rsidR="00E206CC" w:rsidRPr="008036B3">
        <w:rPr>
          <w:b/>
          <w:bCs/>
        </w:rPr>
        <w:t>P</w:t>
      </w:r>
      <w:r w:rsidRPr="008036B3">
        <w:rPr>
          <w:b/>
          <w:bCs/>
        </w:rPr>
        <w:t>rices</w:t>
      </w:r>
      <w:r w:rsidRPr="008036B3">
        <w:rPr>
          <w:b/>
        </w:rPr>
        <w:t>’,</w:t>
      </w:r>
      <w:r w:rsidR="006512D1">
        <w:rPr>
          <w:b/>
        </w:rPr>
        <w:t xml:space="preserve"> </w:t>
      </w:r>
      <w:r w:rsidRPr="005A1733">
        <w:rPr>
          <w:i/>
        </w:rPr>
        <w:t>The Hindu Business Line</w:t>
      </w:r>
      <w:r>
        <w:t>, December 9, 2010</w:t>
      </w:r>
    </w:p>
    <w:p w:rsidR="00495EAF" w:rsidRDefault="00495EAF" w:rsidP="008979C3">
      <w:pPr>
        <w:numPr>
          <w:ilvl w:val="0"/>
          <w:numId w:val="6"/>
        </w:numPr>
        <w:tabs>
          <w:tab w:val="left" w:pos="-720"/>
        </w:tabs>
        <w:suppressAutoHyphens/>
        <w:spacing w:line="360" w:lineRule="auto"/>
        <w:rPr>
          <w:rFonts w:eastAsia="Arial Unicode MS"/>
          <w:szCs w:val="24"/>
        </w:rPr>
      </w:pPr>
      <w:r w:rsidRPr="008036B3">
        <w:rPr>
          <w:b/>
        </w:rPr>
        <w:t>‘</w:t>
      </w:r>
      <w:r w:rsidR="00E206CC" w:rsidRPr="008036B3">
        <w:rPr>
          <w:b/>
          <w:bCs/>
        </w:rPr>
        <w:t>Dynamics of Inflation and O</w:t>
      </w:r>
      <w:r w:rsidRPr="008036B3">
        <w:rPr>
          <w:b/>
          <w:bCs/>
        </w:rPr>
        <w:t>utput</w:t>
      </w:r>
      <w:r w:rsidRPr="008036B3">
        <w:rPr>
          <w:b/>
        </w:rPr>
        <w:t>’,</w:t>
      </w:r>
      <w:r w:rsidR="006512D1">
        <w:rPr>
          <w:b/>
        </w:rPr>
        <w:t xml:space="preserve"> </w:t>
      </w:r>
      <w:r w:rsidRPr="005A1733">
        <w:rPr>
          <w:i/>
        </w:rPr>
        <w:t>The Hindu Business Line</w:t>
      </w:r>
      <w:r>
        <w:t>, November 11, 2010.</w:t>
      </w:r>
    </w:p>
    <w:p w:rsidR="00495EAF" w:rsidRDefault="00495EAF" w:rsidP="008979C3">
      <w:pPr>
        <w:numPr>
          <w:ilvl w:val="0"/>
          <w:numId w:val="6"/>
        </w:numPr>
        <w:tabs>
          <w:tab w:val="left" w:pos="-720"/>
        </w:tabs>
        <w:suppressAutoHyphens/>
        <w:spacing w:line="360" w:lineRule="auto"/>
      </w:pPr>
      <w:r w:rsidRPr="008036B3">
        <w:rPr>
          <w:b/>
        </w:rPr>
        <w:lastRenderedPageBreak/>
        <w:t>‘</w:t>
      </w:r>
      <w:r w:rsidRPr="008036B3">
        <w:rPr>
          <w:b/>
          <w:bCs/>
        </w:rPr>
        <w:t xml:space="preserve">Change is </w:t>
      </w:r>
      <w:r w:rsidR="00E206CC" w:rsidRPr="008036B3">
        <w:rPr>
          <w:b/>
          <w:bCs/>
        </w:rPr>
        <w:t>E</w:t>
      </w:r>
      <w:r w:rsidRPr="008036B3">
        <w:rPr>
          <w:b/>
          <w:bCs/>
        </w:rPr>
        <w:t xml:space="preserve">asier than </w:t>
      </w:r>
      <w:r w:rsidR="00E206CC" w:rsidRPr="008036B3">
        <w:rPr>
          <w:b/>
          <w:bCs/>
        </w:rPr>
        <w:t>We T</w:t>
      </w:r>
      <w:r w:rsidRPr="008036B3">
        <w:rPr>
          <w:b/>
          <w:bCs/>
        </w:rPr>
        <w:t>hink</w:t>
      </w:r>
      <w:r w:rsidRPr="008036B3">
        <w:rPr>
          <w:b/>
        </w:rPr>
        <w:t>’,</w:t>
      </w:r>
      <w:r w:rsidR="006512D1">
        <w:rPr>
          <w:b/>
        </w:rPr>
        <w:t xml:space="preserve"> </w:t>
      </w:r>
      <w:r w:rsidRPr="005A1733">
        <w:rPr>
          <w:i/>
        </w:rPr>
        <w:t>The Hindu Business Line</w:t>
      </w:r>
      <w:r>
        <w:t>, October 14, 2010.</w:t>
      </w:r>
    </w:p>
    <w:p w:rsidR="00495EAF" w:rsidRDefault="00495EAF" w:rsidP="008979C3">
      <w:pPr>
        <w:numPr>
          <w:ilvl w:val="0"/>
          <w:numId w:val="6"/>
        </w:numPr>
        <w:tabs>
          <w:tab w:val="left" w:pos="-720"/>
        </w:tabs>
        <w:suppressAutoHyphens/>
        <w:spacing w:line="360" w:lineRule="auto"/>
      </w:pPr>
      <w:r w:rsidRPr="008036B3">
        <w:rPr>
          <w:b/>
        </w:rPr>
        <w:t>‘</w:t>
      </w:r>
      <w:r w:rsidRPr="008036B3">
        <w:rPr>
          <w:b/>
          <w:bCs/>
        </w:rPr>
        <w:t xml:space="preserve">How to </w:t>
      </w:r>
      <w:r w:rsidR="00E206CC" w:rsidRPr="008036B3">
        <w:rPr>
          <w:b/>
          <w:bCs/>
        </w:rPr>
        <w:t>M</w:t>
      </w:r>
      <w:r w:rsidRPr="008036B3">
        <w:rPr>
          <w:b/>
          <w:bCs/>
        </w:rPr>
        <w:t xml:space="preserve">anage a </w:t>
      </w:r>
      <w:r w:rsidR="00E206CC" w:rsidRPr="008036B3">
        <w:rPr>
          <w:b/>
          <w:bCs/>
        </w:rPr>
        <w:t>Rupee F</w:t>
      </w:r>
      <w:r w:rsidRPr="008036B3">
        <w:rPr>
          <w:b/>
          <w:bCs/>
        </w:rPr>
        <w:t>loat</w:t>
      </w:r>
      <w:r w:rsidRPr="008036B3">
        <w:rPr>
          <w:b/>
        </w:rPr>
        <w:t>’,</w:t>
      </w:r>
      <w:r w:rsidR="006512D1">
        <w:rPr>
          <w:b/>
        </w:rPr>
        <w:t xml:space="preserve"> </w:t>
      </w:r>
      <w:r w:rsidRPr="005A1733">
        <w:rPr>
          <w:i/>
        </w:rPr>
        <w:t>The Hindu Business Line</w:t>
      </w:r>
      <w:r>
        <w:t>, September 9, 2010.</w:t>
      </w:r>
    </w:p>
    <w:p w:rsidR="00495EAF" w:rsidRDefault="00495EAF" w:rsidP="008979C3">
      <w:pPr>
        <w:numPr>
          <w:ilvl w:val="0"/>
          <w:numId w:val="6"/>
        </w:numPr>
        <w:tabs>
          <w:tab w:val="left" w:pos="-720"/>
        </w:tabs>
        <w:suppressAutoHyphens/>
        <w:spacing w:line="360" w:lineRule="auto"/>
      </w:pPr>
      <w:r w:rsidRPr="008036B3">
        <w:rPr>
          <w:b/>
        </w:rPr>
        <w:t>‘</w:t>
      </w:r>
      <w:r w:rsidR="00E206CC" w:rsidRPr="008036B3">
        <w:rPr>
          <w:b/>
          <w:bCs/>
        </w:rPr>
        <w:t>Wrong Tack on F</w:t>
      </w:r>
      <w:r w:rsidRPr="008036B3">
        <w:rPr>
          <w:b/>
          <w:bCs/>
        </w:rPr>
        <w:t xml:space="preserve">inancial </w:t>
      </w:r>
      <w:r w:rsidR="00E206CC" w:rsidRPr="008036B3">
        <w:rPr>
          <w:b/>
          <w:bCs/>
        </w:rPr>
        <w:t>O</w:t>
      </w:r>
      <w:r w:rsidRPr="008036B3">
        <w:rPr>
          <w:b/>
          <w:bCs/>
        </w:rPr>
        <w:t>versight</w:t>
      </w:r>
      <w:r w:rsidRPr="008036B3">
        <w:rPr>
          <w:b/>
        </w:rPr>
        <w:t>’,</w:t>
      </w:r>
      <w:r w:rsidR="006512D1">
        <w:rPr>
          <w:b/>
        </w:rPr>
        <w:t xml:space="preserve"> </w:t>
      </w:r>
      <w:r w:rsidRPr="005A1733">
        <w:rPr>
          <w:i/>
        </w:rPr>
        <w:t>The Hindu Business Line</w:t>
      </w:r>
      <w:r>
        <w:t>, August 12, 2010.</w:t>
      </w:r>
    </w:p>
    <w:p w:rsidR="00495EAF" w:rsidRDefault="00495EAF" w:rsidP="008979C3">
      <w:pPr>
        <w:numPr>
          <w:ilvl w:val="0"/>
          <w:numId w:val="6"/>
        </w:numPr>
        <w:tabs>
          <w:tab w:val="left" w:pos="-720"/>
        </w:tabs>
        <w:suppressAutoHyphens/>
        <w:spacing w:line="360" w:lineRule="auto"/>
      </w:pPr>
      <w:r w:rsidRPr="008036B3">
        <w:rPr>
          <w:b/>
        </w:rPr>
        <w:t>‘</w:t>
      </w:r>
      <w:r w:rsidRPr="008036B3">
        <w:rPr>
          <w:b/>
          <w:bCs/>
        </w:rPr>
        <w:t xml:space="preserve">Better </w:t>
      </w:r>
      <w:r w:rsidR="00E206CC" w:rsidRPr="008036B3">
        <w:rPr>
          <w:b/>
          <w:bCs/>
        </w:rPr>
        <w:t>Ways to C</w:t>
      </w:r>
      <w:r w:rsidRPr="008036B3">
        <w:rPr>
          <w:b/>
          <w:bCs/>
        </w:rPr>
        <w:t xml:space="preserve">ontrol </w:t>
      </w:r>
      <w:r w:rsidR="00E206CC" w:rsidRPr="008036B3">
        <w:rPr>
          <w:b/>
          <w:bCs/>
        </w:rPr>
        <w:t>I</w:t>
      </w:r>
      <w:r w:rsidRPr="008036B3">
        <w:rPr>
          <w:b/>
          <w:bCs/>
        </w:rPr>
        <w:t>nflation</w:t>
      </w:r>
      <w:r w:rsidRPr="008036B3">
        <w:rPr>
          <w:b/>
        </w:rPr>
        <w:t>’,</w:t>
      </w:r>
      <w:r w:rsidR="006512D1">
        <w:rPr>
          <w:b/>
        </w:rPr>
        <w:t xml:space="preserve"> </w:t>
      </w:r>
      <w:r w:rsidRPr="005A1733">
        <w:rPr>
          <w:i/>
        </w:rPr>
        <w:t>The Hindu Business Line</w:t>
      </w:r>
      <w:r>
        <w:t>, July 8, 2010.</w:t>
      </w:r>
    </w:p>
    <w:p w:rsidR="00495EAF" w:rsidRDefault="00495EAF" w:rsidP="008979C3">
      <w:pPr>
        <w:numPr>
          <w:ilvl w:val="0"/>
          <w:numId w:val="6"/>
        </w:numPr>
        <w:tabs>
          <w:tab w:val="left" w:pos="-720"/>
        </w:tabs>
        <w:suppressAutoHyphens/>
        <w:spacing w:line="360" w:lineRule="auto"/>
      </w:pPr>
      <w:r w:rsidRPr="008036B3">
        <w:rPr>
          <w:b/>
        </w:rPr>
        <w:t>‘</w:t>
      </w:r>
      <w:r w:rsidRPr="008036B3">
        <w:rPr>
          <w:b/>
          <w:bCs/>
        </w:rPr>
        <w:t>Why India is not Greece</w:t>
      </w:r>
      <w:r w:rsidRPr="008036B3">
        <w:rPr>
          <w:b/>
        </w:rPr>
        <w:t>’,</w:t>
      </w:r>
      <w:r w:rsidR="006512D1">
        <w:rPr>
          <w:b/>
        </w:rPr>
        <w:t xml:space="preserve"> </w:t>
      </w:r>
      <w:r w:rsidRPr="005A1733">
        <w:rPr>
          <w:i/>
        </w:rPr>
        <w:t>The Hindu Business Line</w:t>
      </w:r>
      <w:r>
        <w:t>, June 10, 2010.</w:t>
      </w:r>
    </w:p>
    <w:p w:rsidR="00495EAF" w:rsidRDefault="00495EAF" w:rsidP="008979C3">
      <w:pPr>
        <w:numPr>
          <w:ilvl w:val="0"/>
          <w:numId w:val="6"/>
        </w:numPr>
        <w:tabs>
          <w:tab w:val="left" w:pos="-720"/>
        </w:tabs>
        <w:suppressAutoHyphens/>
        <w:spacing w:line="360" w:lineRule="auto"/>
      </w:pPr>
      <w:r w:rsidRPr="008036B3">
        <w:rPr>
          <w:b/>
        </w:rPr>
        <w:t>‘</w:t>
      </w:r>
      <w:r w:rsidR="00E206CC" w:rsidRPr="008036B3">
        <w:rPr>
          <w:b/>
          <w:bCs/>
        </w:rPr>
        <w:t>The Lack of F</w:t>
      </w:r>
      <w:r w:rsidRPr="008036B3">
        <w:rPr>
          <w:b/>
          <w:bCs/>
        </w:rPr>
        <w:t xml:space="preserve">inancial </w:t>
      </w:r>
      <w:r w:rsidR="00E206CC" w:rsidRPr="008036B3">
        <w:rPr>
          <w:b/>
          <w:bCs/>
        </w:rPr>
        <w:t>I</w:t>
      </w:r>
      <w:r w:rsidRPr="008036B3">
        <w:rPr>
          <w:b/>
          <w:bCs/>
        </w:rPr>
        <w:t>nnovation</w:t>
      </w:r>
      <w:r w:rsidRPr="008036B3">
        <w:rPr>
          <w:b/>
        </w:rPr>
        <w:t>’,</w:t>
      </w:r>
      <w:r w:rsidR="006512D1">
        <w:rPr>
          <w:b/>
        </w:rPr>
        <w:t xml:space="preserve"> </w:t>
      </w:r>
      <w:r w:rsidRPr="005A1733">
        <w:rPr>
          <w:i/>
        </w:rPr>
        <w:t>Hindu Business Line</w:t>
      </w:r>
      <w:r>
        <w:t>, May</w:t>
      </w:r>
      <w:r w:rsidR="00D478DB">
        <w:t xml:space="preserve"> 13</w:t>
      </w:r>
      <w:r>
        <w:t>, 2010.</w:t>
      </w:r>
    </w:p>
    <w:p w:rsidR="00495EAF" w:rsidRDefault="00495EAF" w:rsidP="008979C3">
      <w:pPr>
        <w:numPr>
          <w:ilvl w:val="0"/>
          <w:numId w:val="6"/>
        </w:numPr>
        <w:tabs>
          <w:tab w:val="left" w:pos="-720"/>
        </w:tabs>
        <w:suppressAutoHyphens/>
        <w:spacing w:line="360" w:lineRule="auto"/>
      </w:pPr>
      <w:r>
        <w:rPr>
          <w:b/>
          <w:bCs/>
        </w:rPr>
        <w:t>‘</w:t>
      </w:r>
      <w:r>
        <w:rPr>
          <w:b/>
          <w:bCs/>
          <w:snapToGrid/>
          <w:color w:val="000000"/>
        </w:rPr>
        <w:t xml:space="preserve">Monetary </w:t>
      </w:r>
      <w:r w:rsidR="00E206CC">
        <w:rPr>
          <w:b/>
          <w:bCs/>
          <w:snapToGrid/>
          <w:color w:val="000000"/>
        </w:rPr>
        <w:t>Policy: A N</w:t>
      </w:r>
      <w:r>
        <w:rPr>
          <w:b/>
          <w:bCs/>
          <w:snapToGrid/>
          <w:color w:val="000000"/>
        </w:rPr>
        <w:t>u</w:t>
      </w:r>
      <w:r w:rsidR="00E206CC">
        <w:rPr>
          <w:b/>
          <w:bCs/>
          <w:snapToGrid/>
          <w:color w:val="000000"/>
        </w:rPr>
        <w:t>anced Approach Called F</w:t>
      </w:r>
      <w:r>
        <w:rPr>
          <w:b/>
          <w:bCs/>
          <w:snapToGrid/>
          <w:color w:val="000000"/>
        </w:rPr>
        <w:t>or’</w:t>
      </w:r>
      <w:r>
        <w:rPr>
          <w:snapToGrid/>
          <w:color w:val="000000"/>
        </w:rPr>
        <w:t>,</w:t>
      </w:r>
      <w:r>
        <w:rPr>
          <w:i/>
          <w:iCs/>
        </w:rPr>
        <w:t xml:space="preserve"> Hindu Business Line</w:t>
      </w:r>
      <w:r>
        <w:t>, April</w:t>
      </w:r>
      <w:r w:rsidR="00D478DB">
        <w:t xml:space="preserve"> 15</w:t>
      </w:r>
      <w:r>
        <w:t>, 2010.</w:t>
      </w:r>
    </w:p>
    <w:p w:rsidR="00495EAF" w:rsidRDefault="00495EAF" w:rsidP="008979C3">
      <w:pPr>
        <w:numPr>
          <w:ilvl w:val="0"/>
          <w:numId w:val="6"/>
        </w:numPr>
        <w:tabs>
          <w:tab w:val="left" w:pos="-720"/>
        </w:tabs>
        <w:suppressAutoHyphens/>
        <w:spacing w:line="360" w:lineRule="auto"/>
      </w:pPr>
      <w:r>
        <w:rPr>
          <w:b/>
          <w:bCs/>
        </w:rPr>
        <w:t>‘Incentives for the Centre’</w:t>
      </w:r>
      <w:r>
        <w:t xml:space="preserve">, </w:t>
      </w:r>
      <w:r>
        <w:rPr>
          <w:i/>
          <w:iCs/>
        </w:rPr>
        <w:t>Hindu Business Line</w:t>
      </w:r>
      <w:r>
        <w:t>, March</w:t>
      </w:r>
      <w:r w:rsidR="00D478DB">
        <w:t xml:space="preserve"> 10</w:t>
      </w:r>
      <w:r>
        <w:t>, 2010.</w:t>
      </w:r>
    </w:p>
    <w:p w:rsidR="00495EAF" w:rsidRDefault="00495EAF" w:rsidP="008979C3">
      <w:pPr>
        <w:numPr>
          <w:ilvl w:val="0"/>
          <w:numId w:val="6"/>
        </w:numPr>
        <w:tabs>
          <w:tab w:val="left" w:pos="-720"/>
        </w:tabs>
        <w:suppressAutoHyphens/>
        <w:spacing w:line="360" w:lineRule="auto"/>
      </w:pPr>
      <w:r>
        <w:rPr>
          <w:b/>
          <w:bCs/>
        </w:rPr>
        <w:t>‘India Helps the Government Deliver’</w:t>
      </w:r>
      <w:r>
        <w:t xml:space="preserve">, </w:t>
      </w:r>
      <w:r>
        <w:rPr>
          <w:i/>
          <w:iCs/>
        </w:rPr>
        <w:t>DNA Money</w:t>
      </w:r>
      <w:r>
        <w:t>, February</w:t>
      </w:r>
      <w:r w:rsidR="00D478DB">
        <w:t xml:space="preserve"> 27</w:t>
      </w:r>
      <w:r>
        <w:t xml:space="preserve">, 2010. </w:t>
      </w:r>
    </w:p>
    <w:p w:rsidR="00495EAF" w:rsidRDefault="00E206CC" w:rsidP="008979C3">
      <w:pPr>
        <w:numPr>
          <w:ilvl w:val="0"/>
          <w:numId w:val="6"/>
        </w:numPr>
        <w:tabs>
          <w:tab w:val="left" w:pos="-720"/>
        </w:tabs>
        <w:suppressAutoHyphens/>
        <w:spacing w:line="360" w:lineRule="auto"/>
      </w:pPr>
      <w:r>
        <w:rPr>
          <w:b/>
          <w:bCs/>
        </w:rPr>
        <w:t>‘Providing Incentives and Closing L</w:t>
      </w:r>
      <w:r w:rsidR="00495EAF">
        <w:rPr>
          <w:b/>
          <w:bCs/>
        </w:rPr>
        <w:t>oopholes’</w:t>
      </w:r>
      <w:r w:rsidR="00495EAF">
        <w:t xml:space="preserve">, </w:t>
      </w:r>
      <w:r w:rsidR="00495EAF">
        <w:rPr>
          <w:i/>
          <w:iCs/>
        </w:rPr>
        <w:t>Business Standard</w:t>
      </w:r>
      <w:r w:rsidR="00495EAF">
        <w:t>, February</w:t>
      </w:r>
      <w:r w:rsidR="00D478DB">
        <w:t xml:space="preserve"> 26</w:t>
      </w:r>
      <w:r w:rsidR="00495EAF">
        <w:t xml:space="preserve">, 2010. </w:t>
      </w:r>
    </w:p>
    <w:p w:rsidR="00495EAF" w:rsidRDefault="00495EAF" w:rsidP="008979C3">
      <w:pPr>
        <w:numPr>
          <w:ilvl w:val="0"/>
          <w:numId w:val="6"/>
        </w:numPr>
        <w:tabs>
          <w:tab w:val="left" w:pos="-720"/>
        </w:tabs>
        <w:suppressAutoHyphens/>
        <w:spacing w:line="360" w:lineRule="auto"/>
      </w:pPr>
      <w:r>
        <w:t>‘</w:t>
      </w:r>
      <w:r>
        <w:rPr>
          <w:b/>
          <w:bCs/>
        </w:rPr>
        <w:t xml:space="preserve">Emerging </w:t>
      </w:r>
      <w:r w:rsidR="00E206CC">
        <w:rPr>
          <w:b/>
          <w:bCs/>
        </w:rPr>
        <w:t>M</w:t>
      </w:r>
      <w:r>
        <w:rPr>
          <w:b/>
          <w:bCs/>
        </w:rPr>
        <w:t xml:space="preserve">arkets and the </w:t>
      </w:r>
      <w:r w:rsidR="00E206CC">
        <w:rPr>
          <w:b/>
          <w:bCs/>
        </w:rPr>
        <w:t>C</w:t>
      </w:r>
      <w:r>
        <w:rPr>
          <w:b/>
          <w:bCs/>
        </w:rPr>
        <w:t>risis</w:t>
      </w:r>
      <w:r>
        <w:t xml:space="preserve">’, </w:t>
      </w:r>
      <w:r>
        <w:rPr>
          <w:i/>
          <w:iCs/>
        </w:rPr>
        <w:t>The Hindu Business Line</w:t>
      </w:r>
      <w:r>
        <w:t xml:space="preserve">, February 13, 2010.  </w:t>
      </w:r>
    </w:p>
    <w:p w:rsidR="00495EAF" w:rsidRDefault="00792702" w:rsidP="008979C3">
      <w:pPr>
        <w:numPr>
          <w:ilvl w:val="0"/>
          <w:numId w:val="6"/>
        </w:numPr>
        <w:tabs>
          <w:tab w:val="left" w:pos="-720"/>
        </w:tabs>
        <w:suppressAutoHyphens/>
        <w:spacing w:line="360" w:lineRule="auto"/>
      </w:pPr>
      <w:r>
        <w:rPr>
          <w:b/>
          <w:bCs/>
          <w:spacing w:val="-3"/>
        </w:rPr>
        <w:t>‘</w:t>
      </w:r>
      <w:r w:rsidR="00495EAF">
        <w:rPr>
          <w:b/>
          <w:bCs/>
          <w:spacing w:val="-3"/>
        </w:rPr>
        <w:t>Policy Failures Prolong Food Inflation</w:t>
      </w:r>
      <w:r>
        <w:rPr>
          <w:b/>
          <w:bCs/>
          <w:spacing w:val="-3"/>
        </w:rPr>
        <w:t>’</w:t>
      </w:r>
      <w:r w:rsidR="00495EAF">
        <w:rPr>
          <w:spacing w:val="-3"/>
        </w:rPr>
        <w:t xml:space="preserve">, </w:t>
      </w:r>
      <w:r w:rsidR="00495EAF">
        <w:rPr>
          <w:i/>
          <w:iCs/>
          <w:szCs w:val="15"/>
        </w:rPr>
        <w:t>Economic Times</w:t>
      </w:r>
      <w:r w:rsidR="00495EAF">
        <w:rPr>
          <w:szCs w:val="15"/>
        </w:rPr>
        <w:t>,</w:t>
      </w:r>
      <w:r w:rsidR="00495EAF">
        <w:rPr>
          <w:lang w:val="en-GB"/>
        </w:rPr>
        <w:t xml:space="preserve"> January</w:t>
      </w:r>
      <w:r w:rsidR="00D478DB">
        <w:rPr>
          <w:lang w:val="en-GB"/>
        </w:rPr>
        <w:t xml:space="preserve"> 22</w:t>
      </w:r>
      <w:r w:rsidR="00495EAF">
        <w:rPr>
          <w:lang w:val="en-GB"/>
        </w:rPr>
        <w:t>, 2010</w:t>
      </w:r>
      <w:r w:rsidR="00495EAF">
        <w:rPr>
          <w:rFonts w:hint="eastAsia"/>
          <w:lang w:val="en-GB"/>
        </w:rPr>
        <w:t>.</w:t>
      </w:r>
    </w:p>
    <w:p w:rsidR="00495EAF" w:rsidRDefault="00792702" w:rsidP="008979C3">
      <w:pPr>
        <w:numPr>
          <w:ilvl w:val="0"/>
          <w:numId w:val="6"/>
        </w:numPr>
        <w:tabs>
          <w:tab w:val="left" w:pos="-720"/>
        </w:tabs>
        <w:suppressAutoHyphens/>
        <w:spacing w:line="360" w:lineRule="auto"/>
      </w:pPr>
      <w:r>
        <w:rPr>
          <w:b/>
          <w:bCs/>
          <w:spacing w:val="-3"/>
        </w:rPr>
        <w:t>‘</w:t>
      </w:r>
      <w:r w:rsidR="00495EAF">
        <w:rPr>
          <w:b/>
          <w:bCs/>
          <w:spacing w:val="-3"/>
        </w:rPr>
        <w:t>To Grow Without Inflation</w:t>
      </w:r>
      <w:r>
        <w:rPr>
          <w:b/>
          <w:bCs/>
          <w:spacing w:val="-3"/>
        </w:rPr>
        <w:t>’</w:t>
      </w:r>
      <w:r w:rsidR="00495EAF">
        <w:rPr>
          <w:spacing w:val="-3"/>
        </w:rPr>
        <w:t xml:space="preserve">, </w:t>
      </w:r>
      <w:r w:rsidR="00495EAF">
        <w:rPr>
          <w:i/>
          <w:iCs/>
          <w:szCs w:val="15"/>
        </w:rPr>
        <w:t>Economic Times</w:t>
      </w:r>
      <w:r w:rsidR="00495EAF">
        <w:rPr>
          <w:szCs w:val="15"/>
        </w:rPr>
        <w:t>,</w:t>
      </w:r>
      <w:r w:rsidR="00495EAF">
        <w:rPr>
          <w:lang w:val="en-GB"/>
        </w:rPr>
        <w:t xml:space="preserve"> October</w:t>
      </w:r>
      <w:r w:rsidR="00D478DB">
        <w:rPr>
          <w:lang w:val="en-GB"/>
        </w:rPr>
        <w:t xml:space="preserve"> 24</w:t>
      </w:r>
      <w:r w:rsidR="00495EAF">
        <w:rPr>
          <w:lang w:val="en-GB"/>
        </w:rPr>
        <w:t>, 2009</w:t>
      </w:r>
      <w:r w:rsidR="00495EAF">
        <w:rPr>
          <w:rFonts w:hint="eastAsia"/>
          <w:lang w:val="en-GB"/>
        </w:rPr>
        <w:t>.</w:t>
      </w:r>
    </w:p>
    <w:p w:rsidR="00495EAF" w:rsidRDefault="00792702" w:rsidP="008979C3">
      <w:pPr>
        <w:numPr>
          <w:ilvl w:val="0"/>
          <w:numId w:val="6"/>
        </w:numPr>
        <w:tabs>
          <w:tab w:val="left" w:pos="-720"/>
        </w:tabs>
        <w:suppressAutoHyphens/>
        <w:spacing w:line="360" w:lineRule="auto"/>
      </w:pPr>
      <w:r>
        <w:rPr>
          <w:b/>
          <w:bCs/>
          <w:spacing w:val="-3"/>
        </w:rPr>
        <w:t>‘</w:t>
      </w:r>
      <w:r w:rsidR="00495EAF">
        <w:rPr>
          <w:b/>
          <w:bCs/>
          <w:spacing w:val="-3"/>
        </w:rPr>
        <w:t>Taxes and the Social Contract</w:t>
      </w:r>
      <w:r>
        <w:rPr>
          <w:b/>
          <w:bCs/>
          <w:spacing w:val="-3"/>
        </w:rPr>
        <w:t>’</w:t>
      </w:r>
      <w:r w:rsidR="00495EAF">
        <w:rPr>
          <w:spacing w:val="-3"/>
        </w:rPr>
        <w:t xml:space="preserve">, </w:t>
      </w:r>
      <w:r w:rsidR="00495EAF">
        <w:rPr>
          <w:i/>
          <w:iCs/>
          <w:szCs w:val="15"/>
        </w:rPr>
        <w:t>Economic Times</w:t>
      </w:r>
      <w:r w:rsidR="00495EAF">
        <w:rPr>
          <w:szCs w:val="15"/>
        </w:rPr>
        <w:t>,</w:t>
      </w:r>
      <w:r w:rsidR="00495EAF">
        <w:rPr>
          <w:lang w:val="en-GB"/>
        </w:rPr>
        <w:t xml:space="preserve"> Perspectives, October</w:t>
      </w:r>
      <w:r w:rsidR="00D478DB">
        <w:rPr>
          <w:lang w:val="en-GB"/>
        </w:rPr>
        <w:t xml:space="preserve"> 5</w:t>
      </w:r>
      <w:r w:rsidR="00495EAF">
        <w:rPr>
          <w:lang w:val="en-GB"/>
        </w:rPr>
        <w:t>, 2009</w:t>
      </w:r>
      <w:r w:rsidR="00495EAF">
        <w:rPr>
          <w:rFonts w:hint="eastAsia"/>
          <w:lang w:val="en-GB"/>
        </w:rPr>
        <w:t>.</w:t>
      </w:r>
    </w:p>
    <w:p w:rsidR="00495EAF" w:rsidRDefault="00792702" w:rsidP="008979C3">
      <w:pPr>
        <w:numPr>
          <w:ilvl w:val="0"/>
          <w:numId w:val="6"/>
        </w:numPr>
        <w:tabs>
          <w:tab w:val="left" w:pos="-720"/>
        </w:tabs>
        <w:suppressAutoHyphens/>
        <w:spacing w:line="360" w:lineRule="auto"/>
      </w:pPr>
      <w:r>
        <w:rPr>
          <w:b/>
          <w:bCs/>
          <w:spacing w:val="-3"/>
        </w:rPr>
        <w:t>‘</w:t>
      </w:r>
      <w:r w:rsidR="00495EAF">
        <w:rPr>
          <w:b/>
          <w:bCs/>
          <w:spacing w:val="-3"/>
        </w:rPr>
        <w:t>Deepening Domestic Markets</w:t>
      </w:r>
      <w:r>
        <w:rPr>
          <w:spacing w:val="-3"/>
        </w:rPr>
        <w:t>’</w:t>
      </w:r>
      <w:r w:rsidR="00495EAF">
        <w:rPr>
          <w:spacing w:val="-3"/>
        </w:rPr>
        <w:t xml:space="preserve">, </w:t>
      </w:r>
      <w:r w:rsidR="00495EAF">
        <w:rPr>
          <w:i/>
          <w:iCs/>
          <w:szCs w:val="15"/>
        </w:rPr>
        <w:t>Economic Times</w:t>
      </w:r>
      <w:r w:rsidR="00495EAF">
        <w:rPr>
          <w:szCs w:val="15"/>
        </w:rPr>
        <w:t>,</w:t>
      </w:r>
      <w:r w:rsidR="00495EAF">
        <w:rPr>
          <w:lang w:val="en-GB"/>
        </w:rPr>
        <w:t xml:space="preserve"> Perspectives, September</w:t>
      </w:r>
      <w:r w:rsidR="00D478DB">
        <w:rPr>
          <w:lang w:val="en-GB"/>
        </w:rPr>
        <w:t xml:space="preserve"> 14</w:t>
      </w:r>
      <w:r w:rsidR="00495EAF">
        <w:rPr>
          <w:lang w:val="en-GB"/>
        </w:rPr>
        <w:t>, 2009</w:t>
      </w:r>
      <w:r w:rsidR="00495EAF">
        <w:rPr>
          <w:rFonts w:hint="eastAsia"/>
          <w:lang w:val="en-GB"/>
        </w:rPr>
        <w:t>.</w:t>
      </w:r>
    </w:p>
    <w:p w:rsidR="00495EAF" w:rsidRDefault="00792702" w:rsidP="008979C3">
      <w:pPr>
        <w:numPr>
          <w:ilvl w:val="0"/>
          <w:numId w:val="6"/>
        </w:numPr>
        <w:tabs>
          <w:tab w:val="left" w:pos="-720"/>
        </w:tabs>
        <w:suppressAutoHyphens/>
        <w:spacing w:line="360" w:lineRule="auto"/>
      </w:pPr>
      <w:r>
        <w:rPr>
          <w:b/>
          <w:bCs/>
        </w:rPr>
        <w:t>‘</w:t>
      </w:r>
      <w:r w:rsidR="00495EAF">
        <w:rPr>
          <w:b/>
          <w:bCs/>
        </w:rPr>
        <w:t>Myriad Ways for Inclusive Development</w:t>
      </w:r>
      <w:r>
        <w:rPr>
          <w:b/>
          <w:bCs/>
        </w:rPr>
        <w:t>’</w:t>
      </w:r>
      <w:r w:rsidR="00495EAF">
        <w:t xml:space="preserve">, </w:t>
      </w:r>
      <w:r w:rsidR="00495EAF">
        <w:rPr>
          <w:i/>
          <w:iCs/>
        </w:rPr>
        <w:t>Daily News and Analysis</w:t>
      </w:r>
      <w:r w:rsidR="00495EAF">
        <w:t xml:space="preserve">, </w:t>
      </w:r>
      <w:r w:rsidR="00495EAF" w:rsidRPr="00D478DB">
        <w:rPr>
          <w:i/>
        </w:rPr>
        <w:t>Money</w:t>
      </w:r>
      <w:r w:rsidR="00495EAF">
        <w:t>, July 7, 2009</w:t>
      </w:r>
    </w:p>
    <w:p w:rsidR="00495EAF" w:rsidRDefault="00864B99" w:rsidP="008979C3">
      <w:pPr>
        <w:numPr>
          <w:ilvl w:val="0"/>
          <w:numId w:val="6"/>
        </w:numPr>
        <w:tabs>
          <w:tab w:val="left" w:pos="-720"/>
        </w:tabs>
        <w:suppressAutoHyphens/>
        <w:spacing w:line="360" w:lineRule="auto"/>
        <w:rPr>
          <w:b/>
          <w:bCs/>
          <w:spacing w:val="-3"/>
        </w:rPr>
      </w:pPr>
      <w:r>
        <w:rPr>
          <w:b/>
          <w:bCs/>
        </w:rPr>
        <w:t>‘</w:t>
      </w:r>
      <w:r w:rsidR="00495EAF">
        <w:rPr>
          <w:b/>
          <w:bCs/>
        </w:rPr>
        <w:t>Macroeconomic Policy Dilemmas</w:t>
      </w:r>
      <w:r>
        <w:rPr>
          <w:b/>
          <w:bCs/>
        </w:rPr>
        <w:t>’,</w:t>
      </w:r>
      <w:r w:rsidR="006512D1">
        <w:rPr>
          <w:b/>
          <w:bCs/>
        </w:rPr>
        <w:t xml:space="preserve"> </w:t>
      </w:r>
      <w:r w:rsidR="00495EAF">
        <w:rPr>
          <w:i/>
          <w:iCs/>
          <w:szCs w:val="15"/>
        </w:rPr>
        <w:t>Economic Times</w:t>
      </w:r>
      <w:r w:rsidR="00495EAF">
        <w:rPr>
          <w:szCs w:val="15"/>
        </w:rPr>
        <w:t>,</w:t>
      </w:r>
      <w:r w:rsidR="00495EAF">
        <w:rPr>
          <w:lang w:val="en-GB"/>
        </w:rPr>
        <w:t xml:space="preserve"> June</w:t>
      </w:r>
      <w:r w:rsidR="00D478DB">
        <w:rPr>
          <w:lang w:val="en-GB"/>
        </w:rPr>
        <w:t xml:space="preserve"> 30</w:t>
      </w:r>
      <w:r w:rsidR="00495EAF">
        <w:rPr>
          <w:lang w:val="en-GB"/>
        </w:rPr>
        <w:t>, 2009</w:t>
      </w:r>
      <w:r w:rsidR="00495EAF">
        <w:rPr>
          <w:rFonts w:hint="eastAsia"/>
          <w:lang w:val="en-GB"/>
        </w:rPr>
        <w:t>.</w:t>
      </w:r>
    </w:p>
    <w:p w:rsidR="00495EAF" w:rsidRDefault="00864B99" w:rsidP="008979C3">
      <w:pPr>
        <w:numPr>
          <w:ilvl w:val="0"/>
          <w:numId w:val="6"/>
        </w:numPr>
        <w:tabs>
          <w:tab w:val="left" w:pos="-720"/>
        </w:tabs>
        <w:suppressAutoHyphens/>
        <w:spacing w:line="360" w:lineRule="auto"/>
        <w:rPr>
          <w:b/>
          <w:bCs/>
          <w:spacing w:val="-3"/>
        </w:rPr>
      </w:pPr>
      <w:r>
        <w:rPr>
          <w:b/>
          <w:bCs/>
        </w:rPr>
        <w:t>‘</w:t>
      </w:r>
      <w:r w:rsidR="00495EAF">
        <w:rPr>
          <w:b/>
          <w:bCs/>
        </w:rPr>
        <w:t>Risk and Indian Deficits</w:t>
      </w:r>
      <w:r>
        <w:rPr>
          <w:b/>
          <w:bCs/>
        </w:rPr>
        <w:t>’,</w:t>
      </w:r>
      <w:r w:rsidR="006512D1">
        <w:rPr>
          <w:b/>
          <w:bCs/>
        </w:rPr>
        <w:t xml:space="preserve"> </w:t>
      </w:r>
      <w:r w:rsidR="00495EAF">
        <w:rPr>
          <w:i/>
          <w:iCs/>
          <w:szCs w:val="15"/>
        </w:rPr>
        <w:t>Economic Times</w:t>
      </w:r>
      <w:r w:rsidR="00495EAF">
        <w:rPr>
          <w:szCs w:val="15"/>
        </w:rPr>
        <w:t>,</w:t>
      </w:r>
      <w:r w:rsidR="00495EAF">
        <w:rPr>
          <w:lang w:val="en-GB"/>
        </w:rPr>
        <w:t xml:space="preserve"> Perspectives, April</w:t>
      </w:r>
      <w:r w:rsidR="00D478DB">
        <w:rPr>
          <w:lang w:val="en-GB"/>
        </w:rPr>
        <w:t xml:space="preserve"> 13</w:t>
      </w:r>
      <w:r w:rsidR="00495EAF">
        <w:rPr>
          <w:lang w:val="en-GB"/>
        </w:rPr>
        <w:t>, 2009</w:t>
      </w:r>
      <w:r w:rsidR="00495EAF">
        <w:rPr>
          <w:rFonts w:hint="eastAsia"/>
          <w:lang w:val="en-GB"/>
        </w:rPr>
        <w:t>.</w:t>
      </w:r>
    </w:p>
    <w:p w:rsidR="00495EAF" w:rsidRDefault="00864B99" w:rsidP="008979C3">
      <w:pPr>
        <w:numPr>
          <w:ilvl w:val="0"/>
          <w:numId w:val="6"/>
        </w:numPr>
        <w:tabs>
          <w:tab w:val="left" w:pos="-720"/>
        </w:tabs>
        <w:suppressAutoHyphens/>
        <w:spacing w:line="360" w:lineRule="auto"/>
        <w:rPr>
          <w:b/>
          <w:bCs/>
          <w:spacing w:val="-3"/>
        </w:rPr>
      </w:pPr>
      <w:r>
        <w:rPr>
          <w:b/>
          <w:bCs/>
        </w:rPr>
        <w:t>‘</w:t>
      </w:r>
      <w:r w:rsidR="00495EAF">
        <w:rPr>
          <w:b/>
          <w:bCs/>
        </w:rPr>
        <w:t xml:space="preserve">Is </w:t>
      </w:r>
      <w:r>
        <w:rPr>
          <w:b/>
          <w:bCs/>
        </w:rPr>
        <w:t>World R</w:t>
      </w:r>
      <w:r w:rsidR="00495EAF">
        <w:rPr>
          <w:b/>
          <w:bCs/>
        </w:rPr>
        <w:t xml:space="preserve">eady for a </w:t>
      </w:r>
      <w:r>
        <w:rPr>
          <w:b/>
          <w:bCs/>
        </w:rPr>
        <w:t>G</w:t>
      </w:r>
      <w:r w:rsidR="00495EAF">
        <w:rPr>
          <w:b/>
          <w:bCs/>
        </w:rPr>
        <w:t xml:space="preserve">lobal </w:t>
      </w:r>
      <w:r>
        <w:rPr>
          <w:b/>
          <w:bCs/>
        </w:rPr>
        <w:t>C</w:t>
      </w:r>
      <w:r w:rsidR="00495EAF">
        <w:rPr>
          <w:b/>
          <w:bCs/>
        </w:rPr>
        <w:t>urrency?</w:t>
      </w:r>
      <w:r>
        <w:rPr>
          <w:b/>
          <w:bCs/>
        </w:rPr>
        <w:t>’</w:t>
      </w:r>
      <w:r w:rsidR="006512D1">
        <w:rPr>
          <w:b/>
          <w:bCs/>
        </w:rPr>
        <w:t xml:space="preserve"> </w:t>
      </w:r>
      <w:r w:rsidR="00495EAF">
        <w:rPr>
          <w:i/>
          <w:iCs/>
          <w:szCs w:val="15"/>
        </w:rPr>
        <w:t>Economic Times</w:t>
      </w:r>
      <w:r w:rsidR="00495EAF" w:rsidRPr="00D478DB">
        <w:rPr>
          <w:i/>
          <w:szCs w:val="15"/>
        </w:rPr>
        <w:t>,</w:t>
      </w:r>
      <w:r w:rsidR="00495EAF" w:rsidRPr="00D478DB">
        <w:rPr>
          <w:i/>
          <w:lang w:val="en-GB"/>
        </w:rPr>
        <w:t xml:space="preserve"> Face-Off</w:t>
      </w:r>
      <w:r w:rsidR="00495EAF">
        <w:rPr>
          <w:lang w:val="en-GB"/>
        </w:rPr>
        <w:t>, April</w:t>
      </w:r>
      <w:r w:rsidR="00D478DB">
        <w:rPr>
          <w:lang w:val="en-GB"/>
        </w:rPr>
        <w:t xml:space="preserve"> 3</w:t>
      </w:r>
      <w:r w:rsidR="00495EAF">
        <w:rPr>
          <w:lang w:val="en-GB"/>
        </w:rPr>
        <w:t>, 2009</w:t>
      </w:r>
      <w:r w:rsidR="00495EAF">
        <w:rPr>
          <w:rFonts w:hint="eastAsia"/>
          <w:lang w:val="en-GB"/>
        </w:rPr>
        <w:t>.</w:t>
      </w:r>
    </w:p>
    <w:p w:rsidR="00495EAF" w:rsidRDefault="00864B99" w:rsidP="008979C3">
      <w:pPr>
        <w:numPr>
          <w:ilvl w:val="0"/>
          <w:numId w:val="6"/>
        </w:numPr>
        <w:tabs>
          <w:tab w:val="left" w:pos="-720"/>
        </w:tabs>
        <w:suppressAutoHyphens/>
        <w:spacing w:line="360" w:lineRule="auto"/>
        <w:rPr>
          <w:b/>
          <w:bCs/>
          <w:spacing w:val="-3"/>
        </w:rPr>
      </w:pPr>
      <w:r>
        <w:rPr>
          <w:b/>
          <w:bCs/>
        </w:rPr>
        <w:t>‘</w:t>
      </w:r>
      <w:r w:rsidR="00495EAF">
        <w:rPr>
          <w:b/>
          <w:bCs/>
        </w:rPr>
        <w:t xml:space="preserve">Reducing </w:t>
      </w:r>
      <w:proofErr w:type="spellStart"/>
      <w:r w:rsidR="00495EAF">
        <w:rPr>
          <w:b/>
          <w:bCs/>
        </w:rPr>
        <w:t>Procyclicality</w:t>
      </w:r>
      <w:proofErr w:type="spellEnd"/>
      <w:r>
        <w:rPr>
          <w:b/>
          <w:bCs/>
        </w:rPr>
        <w:t>’,</w:t>
      </w:r>
      <w:r w:rsidR="00DB1655">
        <w:rPr>
          <w:b/>
          <w:bCs/>
        </w:rPr>
        <w:t xml:space="preserve"> </w:t>
      </w:r>
      <w:r w:rsidR="00495EAF">
        <w:rPr>
          <w:i/>
          <w:iCs/>
          <w:spacing w:val="-3"/>
        </w:rPr>
        <w:t>Economic Times</w:t>
      </w:r>
      <w:r w:rsidR="00495EAF">
        <w:rPr>
          <w:spacing w:val="-3"/>
        </w:rPr>
        <w:t>, January</w:t>
      </w:r>
      <w:r w:rsidR="00D478DB">
        <w:rPr>
          <w:spacing w:val="-3"/>
        </w:rPr>
        <w:t xml:space="preserve"> 19, </w:t>
      </w:r>
      <w:r w:rsidR="00495EAF">
        <w:rPr>
          <w:spacing w:val="-3"/>
        </w:rPr>
        <w:t>2009.</w:t>
      </w:r>
      <w:bookmarkEnd w:id="7"/>
    </w:p>
    <w:p w:rsidR="00495EAF" w:rsidRDefault="00864B99" w:rsidP="008979C3">
      <w:pPr>
        <w:numPr>
          <w:ilvl w:val="0"/>
          <w:numId w:val="6"/>
        </w:numPr>
        <w:tabs>
          <w:tab w:val="left" w:pos="-720"/>
        </w:tabs>
        <w:suppressAutoHyphens/>
        <w:spacing w:line="360" w:lineRule="auto"/>
        <w:rPr>
          <w:b/>
          <w:bCs/>
          <w:spacing w:val="-3"/>
        </w:rPr>
      </w:pPr>
      <w:r>
        <w:rPr>
          <w:b/>
          <w:bCs/>
        </w:rPr>
        <w:t>‘</w:t>
      </w:r>
      <w:r w:rsidR="00495EAF">
        <w:rPr>
          <w:b/>
          <w:bCs/>
        </w:rPr>
        <w:t xml:space="preserve">Is </w:t>
      </w:r>
      <w:r>
        <w:rPr>
          <w:b/>
          <w:bCs/>
        </w:rPr>
        <w:t>U</w:t>
      </w:r>
      <w:r w:rsidR="00495EAF">
        <w:rPr>
          <w:b/>
          <w:bCs/>
        </w:rPr>
        <w:t xml:space="preserve">nbridled </w:t>
      </w:r>
      <w:r>
        <w:rPr>
          <w:b/>
          <w:bCs/>
        </w:rPr>
        <w:t>Access to ECBs P</w:t>
      </w:r>
      <w:r w:rsidR="00495EAF">
        <w:rPr>
          <w:b/>
          <w:bCs/>
        </w:rPr>
        <w:t>rudent?</w:t>
      </w:r>
      <w:r>
        <w:rPr>
          <w:b/>
          <w:bCs/>
        </w:rPr>
        <w:t>’</w:t>
      </w:r>
      <w:r w:rsidR="006512D1">
        <w:rPr>
          <w:b/>
          <w:bCs/>
        </w:rPr>
        <w:t xml:space="preserve"> </w:t>
      </w:r>
      <w:r w:rsidR="00495EAF">
        <w:rPr>
          <w:i/>
          <w:iCs/>
          <w:szCs w:val="15"/>
        </w:rPr>
        <w:t>Economic Times</w:t>
      </w:r>
      <w:r w:rsidR="00495EAF">
        <w:rPr>
          <w:szCs w:val="15"/>
        </w:rPr>
        <w:t>,</w:t>
      </w:r>
      <w:r w:rsidR="006512D1">
        <w:rPr>
          <w:szCs w:val="15"/>
        </w:rPr>
        <w:t xml:space="preserve"> </w:t>
      </w:r>
      <w:r w:rsidR="00495EAF" w:rsidRPr="00D478DB">
        <w:rPr>
          <w:i/>
          <w:lang w:val="en-GB"/>
        </w:rPr>
        <w:t>Face-Off</w:t>
      </w:r>
      <w:r w:rsidR="00495EAF">
        <w:rPr>
          <w:lang w:val="en-GB"/>
        </w:rPr>
        <w:t>, January</w:t>
      </w:r>
      <w:r w:rsidR="00D478DB">
        <w:rPr>
          <w:lang w:val="en-GB"/>
        </w:rPr>
        <w:t xml:space="preserve"> 7</w:t>
      </w:r>
      <w:r w:rsidR="00495EAF">
        <w:rPr>
          <w:lang w:val="en-GB"/>
        </w:rPr>
        <w:t>, 2009</w:t>
      </w:r>
      <w:r w:rsidR="00495EAF">
        <w:rPr>
          <w:rFonts w:hint="eastAsia"/>
          <w:lang w:val="en-GB"/>
        </w:rPr>
        <w:t>.</w:t>
      </w:r>
    </w:p>
    <w:bookmarkEnd w:id="8"/>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 xml:space="preserve">Have </w:t>
      </w:r>
      <w:r>
        <w:rPr>
          <w:b/>
          <w:bCs/>
        </w:rPr>
        <w:t>Apex B</w:t>
      </w:r>
      <w:r w:rsidR="00495EAF">
        <w:rPr>
          <w:b/>
          <w:bCs/>
        </w:rPr>
        <w:t xml:space="preserve">anks </w:t>
      </w:r>
      <w:r>
        <w:rPr>
          <w:b/>
          <w:bCs/>
        </w:rPr>
        <w:t>Pumped in too Much L</w:t>
      </w:r>
      <w:r w:rsidR="00495EAF">
        <w:rPr>
          <w:b/>
          <w:bCs/>
        </w:rPr>
        <w:t>iquidity?</w:t>
      </w:r>
      <w:r>
        <w:rPr>
          <w:b/>
          <w:bCs/>
        </w:rPr>
        <w:t>’</w:t>
      </w:r>
      <w:r w:rsidR="006512D1">
        <w:rPr>
          <w:b/>
          <w:bCs/>
        </w:rPr>
        <w:t xml:space="preserve"> </w:t>
      </w:r>
      <w:r w:rsidR="00495EAF">
        <w:rPr>
          <w:i/>
          <w:iCs/>
          <w:szCs w:val="15"/>
        </w:rPr>
        <w:t>Economic Times</w:t>
      </w:r>
      <w:r w:rsidR="00495EAF">
        <w:rPr>
          <w:szCs w:val="15"/>
        </w:rPr>
        <w:t xml:space="preserve">, </w:t>
      </w:r>
      <w:r w:rsidR="00495EAF">
        <w:rPr>
          <w:spacing w:val="-3"/>
          <w:szCs w:val="24"/>
        </w:rPr>
        <w:t>debate</w:t>
      </w:r>
      <w:r w:rsidR="00495EAF">
        <w:rPr>
          <w:szCs w:val="15"/>
        </w:rPr>
        <w:t>, November 11, 2008.</w:t>
      </w:r>
    </w:p>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Widening the Rupee’s Two –Way Street</w:t>
      </w:r>
      <w:r>
        <w:rPr>
          <w:b/>
          <w:bCs/>
        </w:rPr>
        <w:t>’,</w:t>
      </w:r>
      <w:r w:rsidR="006512D1">
        <w:rPr>
          <w:b/>
          <w:bCs/>
        </w:rPr>
        <w:t xml:space="preserve"> </w:t>
      </w:r>
      <w:r w:rsidR="00495EAF">
        <w:rPr>
          <w:i/>
          <w:iCs/>
          <w:spacing w:val="-3"/>
        </w:rPr>
        <w:t>Economic Times</w:t>
      </w:r>
      <w:r w:rsidR="00495EAF">
        <w:rPr>
          <w:spacing w:val="-3"/>
        </w:rPr>
        <w:t>, October</w:t>
      </w:r>
      <w:r w:rsidR="00D478DB">
        <w:rPr>
          <w:spacing w:val="-3"/>
        </w:rPr>
        <w:t xml:space="preserve"> 21,</w:t>
      </w:r>
      <w:r w:rsidR="00495EAF">
        <w:rPr>
          <w:spacing w:val="-3"/>
        </w:rPr>
        <w:t xml:space="preserve"> 2008.</w:t>
      </w:r>
    </w:p>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 xml:space="preserve">Will the </w:t>
      </w:r>
      <w:r>
        <w:rPr>
          <w:b/>
          <w:bCs/>
        </w:rPr>
        <w:t>F</w:t>
      </w:r>
      <w:r w:rsidR="00495EAF">
        <w:rPr>
          <w:b/>
          <w:bCs/>
        </w:rPr>
        <w:t xml:space="preserve">inancial </w:t>
      </w:r>
      <w:r>
        <w:rPr>
          <w:b/>
          <w:bCs/>
        </w:rPr>
        <w:t>C</w:t>
      </w:r>
      <w:r w:rsidR="00495EAF">
        <w:rPr>
          <w:b/>
          <w:bCs/>
        </w:rPr>
        <w:t xml:space="preserve">risis </w:t>
      </w:r>
      <w:r>
        <w:rPr>
          <w:b/>
          <w:bCs/>
        </w:rPr>
        <w:t>Derail India's R</w:t>
      </w:r>
      <w:r w:rsidR="00495EAF">
        <w:rPr>
          <w:b/>
          <w:bCs/>
        </w:rPr>
        <w:t xml:space="preserve">eal </w:t>
      </w:r>
      <w:r>
        <w:rPr>
          <w:b/>
          <w:bCs/>
        </w:rPr>
        <w:t>E</w:t>
      </w:r>
      <w:r w:rsidR="00495EAF">
        <w:rPr>
          <w:b/>
          <w:bCs/>
        </w:rPr>
        <w:t>conomy?</w:t>
      </w:r>
      <w:r>
        <w:rPr>
          <w:b/>
          <w:bCs/>
        </w:rPr>
        <w:t>’</w:t>
      </w:r>
      <w:r w:rsidR="006512D1">
        <w:rPr>
          <w:b/>
          <w:bCs/>
        </w:rPr>
        <w:t xml:space="preserve"> </w:t>
      </w:r>
      <w:r w:rsidR="00495EAF">
        <w:rPr>
          <w:i/>
          <w:iCs/>
          <w:szCs w:val="15"/>
        </w:rPr>
        <w:t>Economic Times</w:t>
      </w:r>
      <w:r w:rsidR="00495EAF">
        <w:rPr>
          <w:szCs w:val="15"/>
        </w:rPr>
        <w:t xml:space="preserve">, </w:t>
      </w:r>
      <w:r w:rsidR="00495EAF">
        <w:rPr>
          <w:spacing w:val="-3"/>
          <w:szCs w:val="24"/>
        </w:rPr>
        <w:t>debate</w:t>
      </w:r>
      <w:r w:rsidR="00495EAF">
        <w:rPr>
          <w:szCs w:val="15"/>
        </w:rPr>
        <w:t>, September 23, 2008.</w:t>
      </w:r>
    </w:p>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 xml:space="preserve">Are we </w:t>
      </w:r>
      <w:r>
        <w:rPr>
          <w:b/>
          <w:bCs/>
        </w:rPr>
        <w:t>T</w:t>
      </w:r>
      <w:r w:rsidR="00495EAF">
        <w:rPr>
          <w:b/>
          <w:bCs/>
        </w:rPr>
        <w:t xml:space="preserve">argeting </w:t>
      </w:r>
      <w:r>
        <w:rPr>
          <w:b/>
          <w:bCs/>
        </w:rPr>
        <w:t>I</w:t>
      </w:r>
      <w:r w:rsidR="00495EAF">
        <w:rPr>
          <w:b/>
          <w:bCs/>
        </w:rPr>
        <w:t>nflation?</w:t>
      </w:r>
      <w:r>
        <w:rPr>
          <w:b/>
          <w:bCs/>
        </w:rPr>
        <w:t>’</w:t>
      </w:r>
      <w:r w:rsidR="006512D1">
        <w:rPr>
          <w:b/>
          <w:bCs/>
        </w:rPr>
        <w:t xml:space="preserve"> </w:t>
      </w:r>
      <w:r w:rsidR="00495EAF">
        <w:rPr>
          <w:i/>
          <w:iCs/>
        </w:rPr>
        <w:t>Economic Times</w:t>
      </w:r>
      <w:r w:rsidR="00495EAF">
        <w:t>, August</w:t>
      </w:r>
      <w:r w:rsidR="00D478DB">
        <w:t xml:space="preserve"> 25,</w:t>
      </w:r>
      <w:r w:rsidR="00495EAF">
        <w:t xml:space="preserve"> 2008</w:t>
      </w:r>
      <w:r w:rsidR="00495EAF">
        <w:rPr>
          <w:szCs w:val="15"/>
        </w:rPr>
        <w:t>.</w:t>
      </w:r>
    </w:p>
    <w:p w:rsidR="00495EAF" w:rsidRDefault="00864B99" w:rsidP="008979C3">
      <w:pPr>
        <w:numPr>
          <w:ilvl w:val="0"/>
          <w:numId w:val="6"/>
        </w:numPr>
        <w:tabs>
          <w:tab w:val="left" w:pos="-720"/>
        </w:tabs>
        <w:suppressAutoHyphens/>
        <w:spacing w:line="360" w:lineRule="auto"/>
        <w:rPr>
          <w:spacing w:val="-3"/>
        </w:rPr>
      </w:pPr>
      <w:r>
        <w:rPr>
          <w:b/>
          <w:bCs/>
        </w:rPr>
        <w:lastRenderedPageBreak/>
        <w:t>‘</w:t>
      </w:r>
      <w:r w:rsidR="00495EAF">
        <w:rPr>
          <w:b/>
          <w:bCs/>
        </w:rPr>
        <w:t>Oil Shocks: Past and Present</w:t>
      </w:r>
      <w:r>
        <w:rPr>
          <w:b/>
          <w:bCs/>
        </w:rPr>
        <w:t>’</w:t>
      </w:r>
      <w:r w:rsidR="00495EAF">
        <w:t xml:space="preserve">, </w:t>
      </w:r>
      <w:r w:rsidR="00495EAF">
        <w:rPr>
          <w:i/>
          <w:iCs/>
        </w:rPr>
        <w:t>Economic Times</w:t>
      </w:r>
      <w:r w:rsidR="00D478DB">
        <w:rPr>
          <w:i/>
          <w:iCs/>
        </w:rPr>
        <w:t>,</w:t>
      </w:r>
      <w:r w:rsidR="00495EAF">
        <w:t xml:space="preserve"> June 23, 2008</w:t>
      </w:r>
      <w:r w:rsidR="00495EAF">
        <w:rPr>
          <w:szCs w:val="15"/>
        </w:rPr>
        <w:t xml:space="preserve">. </w:t>
      </w:r>
    </w:p>
    <w:p w:rsidR="00495EAF" w:rsidRDefault="00864B99" w:rsidP="008979C3">
      <w:pPr>
        <w:numPr>
          <w:ilvl w:val="0"/>
          <w:numId w:val="6"/>
        </w:numPr>
        <w:tabs>
          <w:tab w:val="left" w:pos="-720"/>
        </w:tabs>
        <w:suppressAutoHyphens/>
        <w:spacing w:line="360" w:lineRule="auto"/>
        <w:rPr>
          <w:spacing w:val="-3"/>
        </w:rPr>
      </w:pPr>
      <w:r>
        <w:rPr>
          <w:rStyle w:val="Strong"/>
          <w:lang w:val="en-GB"/>
        </w:rPr>
        <w:t>‘</w:t>
      </w:r>
      <w:r w:rsidR="00495EAF">
        <w:rPr>
          <w:rStyle w:val="Strong"/>
          <w:rFonts w:hint="eastAsia"/>
          <w:lang w:val="en-GB"/>
        </w:rPr>
        <w:t xml:space="preserve">Is the </w:t>
      </w:r>
      <w:r>
        <w:rPr>
          <w:rStyle w:val="Strong"/>
          <w:lang w:val="en-GB"/>
        </w:rPr>
        <w:t>W</w:t>
      </w:r>
      <w:r>
        <w:rPr>
          <w:rStyle w:val="Strong"/>
          <w:rFonts w:hint="eastAsia"/>
          <w:lang w:val="en-GB"/>
        </w:rPr>
        <w:t xml:space="preserve">orld </w:t>
      </w:r>
      <w:r>
        <w:rPr>
          <w:rStyle w:val="Strong"/>
          <w:lang w:val="en-GB"/>
        </w:rPr>
        <w:t>M</w:t>
      </w:r>
      <w:r w:rsidR="00495EAF">
        <w:rPr>
          <w:rStyle w:val="Strong"/>
          <w:rFonts w:hint="eastAsia"/>
          <w:lang w:val="en-GB"/>
        </w:rPr>
        <w:t xml:space="preserve">oving </w:t>
      </w:r>
      <w:r>
        <w:rPr>
          <w:rStyle w:val="Strong"/>
          <w:lang w:val="en-GB"/>
        </w:rPr>
        <w:t>A</w:t>
      </w:r>
      <w:r w:rsidR="00495EAF">
        <w:rPr>
          <w:rStyle w:val="Strong"/>
          <w:rFonts w:hint="eastAsia"/>
          <w:lang w:val="en-GB"/>
        </w:rPr>
        <w:t xml:space="preserve">way from the </w:t>
      </w:r>
      <w:r>
        <w:rPr>
          <w:rStyle w:val="Strong"/>
          <w:lang w:val="en-GB"/>
        </w:rPr>
        <w:t>D</w:t>
      </w:r>
      <w:r w:rsidR="00495EAF">
        <w:rPr>
          <w:rStyle w:val="Strong"/>
          <w:rFonts w:hint="eastAsia"/>
          <w:lang w:val="en-GB"/>
        </w:rPr>
        <w:t>ollar?</w:t>
      </w:r>
      <w:r>
        <w:rPr>
          <w:rStyle w:val="Strong"/>
          <w:lang w:val="en-GB"/>
        </w:rPr>
        <w:t>’</w:t>
      </w:r>
      <w:r w:rsidR="00495EAF">
        <w:rPr>
          <w:i/>
          <w:iCs/>
          <w:szCs w:val="15"/>
        </w:rPr>
        <w:t>Economic Times</w:t>
      </w:r>
      <w:r w:rsidR="00495EAF">
        <w:rPr>
          <w:szCs w:val="15"/>
        </w:rPr>
        <w:t xml:space="preserve">, </w:t>
      </w:r>
      <w:r w:rsidR="00495EAF">
        <w:rPr>
          <w:spacing w:val="-3"/>
          <w:szCs w:val="24"/>
        </w:rPr>
        <w:t>debate</w:t>
      </w:r>
      <w:r w:rsidR="00495EAF">
        <w:rPr>
          <w:szCs w:val="15"/>
        </w:rPr>
        <w:t xml:space="preserve">, May 5, 2008. </w:t>
      </w:r>
    </w:p>
    <w:p w:rsidR="00495EAF" w:rsidRDefault="00864B99" w:rsidP="008979C3">
      <w:pPr>
        <w:numPr>
          <w:ilvl w:val="0"/>
          <w:numId w:val="6"/>
        </w:numPr>
        <w:tabs>
          <w:tab w:val="left" w:pos="-720"/>
        </w:tabs>
        <w:suppressAutoHyphens/>
        <w:spacing w:line="360" w:lineRule="auto"/>
        <w:rPr>
          <w:spacing w:val="-3"/>
        </w:rPr>
      </w:pPr>
      <w:r>
        <w:rPr>
          <w:b/>
          <w:bCs/>
          <w:szCs w:val="15"/>
        </w:rPr>
        <w:t>‘</w:t>
      </w:r>
      <w:r w:rsidR="00495EAF">
        <w:rPr>
          <w:b/>
          <w:bCs/>
          <w:szCs w:val="15"/>
        </w:rPr>
        <w:t xml:space="preserve">Can </w:t>
      </w:r>
      <w:r>
        <w:rPr>
          <w:b/>
          <w:bCs/>
          <w:szCs w:val="15"/>
        </w:rPr>
        <w:t>M</w:t>
      </w:r>
      <w:r w:rsidR="00495EAF">
        <w:rPr>
          <w:b/>
          <w:bCs/>
          <w:szCs w:val="15"/>
        </w:rPr>
        <w:t xml:space="preserve">ere </w:t>
      </w:r>
      <w:r>
        <w:rPr>
          <w:b/>
          <w:bCs/>
          <w:szCs w:val="15"/>
        </w:rPr>
        <w:t>M</w:t>
      </w:r>
      <w:r w:rsidR="00495EAF">
        <w:rPr>
          <w:b/>
          <w:bCs/>
          <w:szCs w:val="15"/>
        </w:rPr>
        <w:t xml:space="preserve">onetary </w:t>
      </w:r>
      <w:r>
        <w:rPr>
          <w:b/>
          <w:bCs/>
          <w:szCs w:val="15"/>
        </w:rPr>
        <w:t>I</w:t>
      </w:r>
      <w:r w:rsidR="00495EAF">
        <w:rPr>
          <w:b/>
          <w:bCs/>
          <w:szCs w:val="15"/>
        </w:rPr>
        <w:t xml:space="preserve">ntervention </w:t>
      </w:r>
      <w:r>
        <w:rPr>
          <w:b/>
          <w:bCs/>
          <w:szCs w:val="15"/>
        </w:rPr>
        <w:t>C</w:t>
      </w:r>
      <w:r w:rsidR="00495EAF">
        <w:rPr>
          <w:b/>
          <w:bCs/>
          <w:szCs w:val="15"/>
        </w:rPr>
        <w:t xml:space="preserve">heck the </w:t>
      </w:r>
      <w:r>
        <w:rPr>
          <w:b/>
          <w:bCs/>
          <w:szCs w:val="15"/>
        </w:rPr>
        <w:t>C</w:t>
      </w:r>
      <w:r w:rsidR="00495EAF">
        <w:rPr>
          <w:b/>
          <w:bCs/>
          <w:szCs w:val="15"/>
        </w:rPr>
        <w:t xml:space="preserve">urrent </w:t>
      </w:r>
      <w:r>
        <w:rPr>
          <w:b/>
          <w:bCs/>
          <w:szCs w:val="15"/>
        </w:rPr>
        <w:t>L</w:t>
      </w:r>
      <w:r w:rsidR="00495EAF">
        <w:rPr>
          <w:b/>
          <w:bCs/>
          <w:szCs w:val="15"/>
        </w:rPr>
        <w:t xml:space="preserve">evel of </w:t>
      </w:r>
      <w:r>
        <w:rPr>
          <w:b/>
          <w:bCs/>
          <w:szCs w:val="15"/>
        </w:rPr>
        <w:t>I</w:t>
      </w:r>
      <w:r w:rsidR="00495EAF">
        <w:rPr>
          <w:b/>
          <w:bCs/>
          <w:szCs w:val="15"/>
        </w:rPr>
        <w:t>nflation?</w:t>
      </w:r>
      <w:r>
        <w:rPr>
          <w:b/>
          <w:bCs/>
          <w:szCs w:val="15"/>
        </w:rPr>
        <w:t>’</w:t>
      </w:r>
      <w:r w:rsidR="006512D1">
        <w:rPr>
          <w:b/>
          <w:bCs/>
          <w:szCs w:val="15"/>
        </w:rPr>
        <w:t xml:space="preserve"> </w:t>
      </w:r>
      <w:r w:rsidR="00495EAF">
        <w:rPr>
          <w:i/>
          <w:iCs/>
          <w:szCs w:val="15"/>
        </w:rPr>
        <w:t>Economic Times</w:t>
      </w:r>
      <w:r w:rsidR="006512D1">
        <w:rPr>
          <w:i/>
          <w:iCs/>
          <w:szCs w:val="15"/>
        </w:rPr>
        <w:t xml:space="preserve"> </w:t>
      </w:r>
      <w:r w:rsidR="00495EAF" w:rsidRPr="00D478DB">
        <w:rPr>
          <w:i/>
          <w:szCs w:val="15"/>
        </w:rPr>
        <w:t>Face-Off</w:t>
      </w:r>
      <w:r w:rsidR="00495EAF">
        <w:rPr>
          <w:szCs w:val="15"/>
        </w:rPr>
        <w:t>, March 26, 2008.</w:t>
      </w:r>
    </w:p>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 xml:space="preserve">Cooked </w:t>
      </w:r>
      <w:r>
        <w:rPr>
          <w:b/>
          <w:bCs/>
        </w:rPr>
        <w:t>B</w:t>
      </w:r>
      <w:r w:rsidR="00495EAF">
        <w:rPr>
          <w:b/>
          <w:bCs/>
        </w:rPr>
        <w:t xml:space="preserve">ooks do not a </w:t>
      </w:r>
      <w:r>
        <w:rPr>
          <w:b/>
          <w:bCs/>
        </w:rPr>
        <w:t>B</w:t>
      </w:r>
      <w:r w:rsidR="00495EAF">
        <w:rPr>
          <w:b/>
          <w:bCs/>
        </w:rPr>
        <w:t xml:space="preserve">udget </w:t>
      </w:r>
      <w:r>
        <w:rPr>
          <w:b/>
          <w:bCs/>
        </w:rPr>
        <w:t>M</w:t>
      </w:r>
      <w:r w:rsidR="00495EAF">
        <w:rPr>
          <w:b/>
          <w:bCs/>
        </w:rPr>
        <w:t>ake</w:t>
      </w:r>
      <w:r>
        <w:rPr>
          <w:b/>
          <w:bCs/>
        </w:rPr>
        <w:t>’,</w:t>
      </w:r>
      <w:r w:rsidR="006512D1">
        <w:rPr>
          <w:b/>
          <w:bCs/>
        </w:rPr>
        <w:t xml:space="preserve"> </w:t>
      </w:r>
      <w:r w:rsidR="00495EAF">
        <w:rPr>
          <w:i/>
          <w:iCs/>
          <w:spacing w:val="-3"/>
        </w:rPr>
        <w:t>Outlook Business</w:t>
      </w:r>
      <w:r w:rsidR="00495EAF">
        <w:rPr>
          <w:spacing w:val="-3"/>
        </w:rPr>
        <w:t>, March 22, 2008, pp.92.</w:t>
      </w:r>
    </w:p>
    <w:p w:rsidR="00495EAF" w:rsidRDefault="00864B99" w:rsidP="008979C3">
      <w:pPr>
        <w:numPr>
          <w:ilvl w:val="0"/>
          <w:numId w:val="6"/>
        </w:numPr>
        <w:tabs>
          <w:tab w:val="left" w:pos="-720"/>
        </w:tabs>
        <w:suppressAutoHyphens/>
        <w:spacing w:line="360" w:lineRule="auto"/>
        <w:rPr>
          <w:spacing w:val="-3"/>
        </w:rPr>
      </w:pPr>
      <w:r>
        <w:rPr>
          <w:b/>
          <w:bCs/>
        </w:rPr>
        <w:t>‘</w:t>
      </w:r>
      <w:r w:rsidR="00495EAF">
        <w:rPr>
          <w:b/>
          <w:bCs/>
        </w:rPr>
        <w:t xml:space="preserve">That </w:t>
      </w:r>
      <w:r>
        <w:rPr>
          <w:b/>
          <w:bCs/>
        </w:rPr>
        <w:t>F</w:t>
      </w:r>
      <w:r w:rsidR="00495EAF">
        <w:rPr>
          <w:b/>
          <w:bCs/>
        </w:rPr>
        <w:t xml:space="preserve">ine </w:t>
      </w:r>
      <w:r>
        <w:rPr>
          <w:b/>
          <w:bCs/>
        </w:rPr>
        <w:t>B</w:t>
      </w:r>
      <w:r w:rsidR="00495EAF">
        <w:rPr>
          <w:b/>
          <w:bCs/>
        </w:rPr>
        <w:t>alance</w:t>
      </w:r>
      <w:r>
        <w:rPr>
          <w:b/>
          <w:bCs/>
        </w:rPr>
        <w:t>’,</w:t>
      </w:r>
      <w:r w:rsidR="006512D1">
        <w:rPr>
          <w:b/>
          <w:bCs/>
        </w:rPr>
        <w:t xml:space="preserve"> </w:t>
      </w:r>
      <w:r w:rsidR="00495EAF">
        <w:rPr>
          <w:i/>
          <w:iCs/>
          <w:spacing w:val="-3"/>
        </w:rPr>
        <w:t>Outlook</w:t>
      </w:r>
      <w:r w:rsidR="00495EAF">
        <w:rPr>
          <w:spacing w:val="-3"/>
        </w:rPr>
        <w:t>, March 10, 2008, pp. 42.</w:t>
      </w:r>
    </w:p>
    <w:p w:rsidR="00495EAF" w:rsidRDefault="008769A2" w:rsidP="008979C3">
      <w:pPr>
        <w:numPr>
          <w:ilvl w:val="0"/>
          <w:numId w:val="6"/>
        </w:numPr>
        <w:tabs>
          <w:tab w:val="left" w:pos="-720"/>
        </w:tabs>
        <w:suppressAutoHyphens/>
        <w:spacing w:line="360" w:lineRule="auto"/>
        <w:rPr>
          <w:spacing w:val="-3"/>
        </w:rPr>
      </w:pPr>
      <w:r>
        <w:rPr>
          <w:b/>
          <w:bCs/>
          <w:spacing w:val="-3"/>
        </w:rPr>
        <w:t>‘</w:t>
      </w:r>
      <w:r w:rsidR="00495EAF">
        <w:rPr>
          <w:b/>
          <w:bCs/>
          <w:spacing w:val="-3"/>
        </w:rPr>
        <w:t xml:space="preserve">Should Indian </w:t>
      </w:r>
      <w:r>
        <w:rPr>
          <w:b/>
          <w:bCs/>
          <w:spacing w:val="-3"/>
        </w:rPr>
        <w:t>I</w:t>
      </w:r>
      <w:r w:rsidR="00495EAF">
        <w:rPr>
          <w:b/>
          <w:bCs/>
          <w:spacing w:val="-3"/>
        </w:rPr>
        <w:t xml:space="preserve">nterest </w:t>
      </w:r>
      <w:r>
        <w:rPr>
          <w:b/>
          <w:bCs/>
          <w:spacing w:val="-3"/>
        </w:rPr>
        <w:t>R</w:t>
      </w:r>
      <w:r w:rsidR="00495EAF">
        <w:rPr>
          <w:b/>
          <w:bCs/>
          <w:spacing w:val="-3"/>
        </w:rPr>
        <w:t xml:space="preserve">ates </w:t>
      </w:r>
      <w:r>
        <w:rPr>
          <w:b/>
          <w:bCs/>
          <w:spacing w:val="-3"/>
        </w:rPr>
        <w:t>T</w:t>
      </w:r>
      <w:r w:rsidR="00495EAF">
        <w:rPr>
          <w:b/>
          <w:bCs/>
          <w:spacing w:val="-3"/>
        </w:rPr>
        <w:t xml:space="preserve">rack US </w:t>
      </w:r>
      <w:r>
        <w:rPr>
          <w:b/>
          <w:bCs/>
          <w:spacing w:val="-3"/>
        </w:rPr>
        <w:t>R</w:t>
      </w:r>
      <w:r w:rsidR="00495EAF">
        <w:rPr>
          <w:b/>
          <w:bCs/>
          <w:spacing w:val="-3"/>
        </w:rPr>
        <w:t>ates?</w:t>
      </w:r>
      <w:r>
        <w:rPr>
          <w:b/>
          <w:bCs/>
          <w:spacing w:val="-3"/>
        </w:rPr>
        <w:t>’</w:t>
      </w:r>
      <w:r w:rsidR="006512D1">
        <w:rPr>
          <w:b/>
          <w:bCs/>
          <w:spacing w:val="-3"/>
        </w:rPr>
        <w:t xml:space="preserve"> </w:t>
      </w:r>
      <w:r w:rsidR="00495EAF">
        <w:rPr>
          <w:i/>
          <w:spacing w:val="-3"/>
          <w:szCs w:val="24"/>
        </w:rPr>
        <w:t>The Economic Times</w:t>
      </w:r>
      <w:r w:rsidR="00495EAF">
        <w:rPr>
          <w:spacing w:val="-3"/>
          <w:szCs w:val="24"/>
        </w:rPr>
        <w:t xml:space="preserve">, Mumbai Edition, debate, </w:t>
      </w:r>
      <w:r w:rsidR="00495EAF">
        <w:t>February 5, 2008.</w:t>
      </w:r>
    </w:p>
    <w:p w:rsidR="00495EAF" w:rsidRDefault="008769A2" w:rsidP="008979C3">
      <w:pPr>
        <w:numPr>
          <w:ilvl w:val="0"/>
          <w:numId w:val="6"/>
        </w:numPr>
        <w:tabs>
          <w:tab w:val="left" w:pos="-720"/>
        </w:tabs>
        <w:suppressAutoHyphens/>
        <w:spacing w:line="360" w:lineRule="auto"/>
        <w:rPr>
          <w:spacing w:val="-3"/>
        </w:rPr>
      </w:pPr>
      <w:r>
        <w:rPr>
          <w:b/>
          <w:bCs/>
        </w:rPr>
        <w:t>‘For a S</w:t>
      </w:r>
      <w:r w:rsidR="00495EAF">
        <w:rPr>
          <w:b/>
          <w:bCs/>
        </w:rPr>
        <w:t>oftening of </w:t>
      </w:r>
      <w:r>
        <w:rPr>
          <w:b/>
          <w:bCs/>
        </w:rPr>
        <w:t>Interest R</w:t>
      </w:r>
      <w:r w:rsidR="00495EAF">
        <w:rPr>
          <w:b/>
          <w:bCs/>
        </w:rPr>
        <w:t>ates</w:t>
      </w:r>
      <w:r>
        <w:rPr>
          <w:b/>
          <w:bCs/>
        </w:rPr>
        <w:t>’,</w:t>
      </w:r>
      <w:r w:rsidR="006512D1">
        <w:rPr>
          <w:b/>
          <w:bCs/>
        </w:rPr>
        <w:t xml:space="preserve"> </w:t>
      </w:r>
      <w:r w:rsidR="00495EAF">
        <w:rPr>
          <w:i/>
          <w:iCs/>
        </w:rPr>
        <w:t>Economic Times</w:t>
      </w:r>
      <w:r w:rsidR="00495EAF">
        <w:t>, October 19, 2007.</w:t>
      </w:r>
    </w:p>
    <w:p w:rsidR="00495EAF" w:rsidRDefault="008769A2" w:rsidP="008979C3">
      <w:pPr>
        <w:numPr>
          <w:ilvl w:val="0"/>
          <w:numId w:val="6"/>
        </w:numPr>
        <w:tabs>
          <w:tab w:val="left" w:pos="-720"/>
        </w:tabs>
        <w:suppressAutoHyphens/>
        <w:spacing w:line="360" w:lineRule="auto"/>
        <w:rPr>
          <w:spacing w:val="-3"/>
        </w:rPr>
      </w:pPr>
      <w:r>
        <w:rPr>
          <w:b/>
        </w:rPr>
        <w:t>‘</w:t>
      </w:r>
      <w:r w:rsidR="00495EAF">
        <w:rPr>
          <w:b/>
        </w:rPr>
        <w:t xml:space="preserve">Underestimating </w:t>
      </w:r>
      <w:r>
        <w:rPr>
          <w:b/>
        </w:rPr>
        <w:t>I</w:t>
      </w:r>
      <w:r w:rsidR="00495EAF">
        <w:rPr>
          <w:b/>
        </w:rPr>
        <w:t xml:space="preserve">nvestment and </w:t>
      </w:r>
      <w:r>
        <w:rPr>
          <w:b/>
        </w:rPr>
        <w:t>G</w:t>
      </w:r>
      <w:r w:rsidR="00495EAF">
        <w:rPr>
          <w:b/>
        </w:rPr>
        <w:t>rowth</w:t>
      </w:r>
      <w:r>
        <w:rPr>
          <w:b/>
        </w:rPr>
        <w:t>’</w:t>
      </w:r>
      <w:r w:rsidR="00495EAF">
        <w:rPr>
          <w:bCs/>
        </w:rPr>
        <w:t xml:space="preserve">, </w:t>
      </w:r>
      <w:proofErr w:type="gramStart"/>
      <w:r w:rsidR="00495EAF">
        <w:rPr>
          <w:i/>
          <w:spacing w:val="-3"/>
        </w:rPr>
        <w:t>The</w:t>
      </w:r>
      <w:proofErr w:type="gramEnd"/>
      <w:r w:rsidR="00495EAF">
        <w:rPr>
          <w:i/>
          <w:spacing w:val="-3"/>
        </w:rPr>
        <w:t xml:space="preserve"> Economic Times</w:t>
      </w:r>
      <w:r w:rsidR="00495EAF">
        <w:rPr>
          <w:spacing w:val="-3"/>
          <w:szCs w:val="24"/>
        </w:rPr>
        <w:t xml:space="preserve">, Mumbai Edition, </w:t>
      </w:r>
      <w:r w:rsidR="00495EAF">
        <w:rPr>
          <w:spacing w:val="-3"/>
        </w:rPr>
        <w:t>August 22, 2007.</w:t>
      </w:r>
    </w:p>
    <w:p w:rsidR="00495EAF" w:rsidRDefault="008769A2" w:rsidP="008979C3">
      <w:pPr>
        <w:numPr>
          <w:ilvl w:val="0"/>
          <w:numId w:val="6"/>
        </w:numPr>
        <w:tabs>
          <w:tab w:val="left" w:pos="-720"/>
        </w:tabs>
        <w:suppressAutoHyphens/>
        <w:spacing w:line="360" w:lineRule="auto"/>
        <w:rPr>
          <w:spacing w:val="-3"/>
        </w:rPr>
      </w:pPr>
      <w:r>
        <w:rPr>
          <w:b/>
          <w:bCs/>
        </w:rPr>
        <w:t>‘</w:t>
      </w:r>
      <w:r w:rsidR="00495EAF">
        <w:rPr>
          <w:b/>
          <w:bCs/>
        </w:rPr>
        <w:t xml:space="preserve">How should the </w:t>
      </w:r>
      <w:r>
        <w:rPr>
          <w:b/>
          <w:bCs/>
        </w:rPr>
        <w:t>Government D</w:t>
      </w:r>
      <w:r w:rsidR="00495EAF">
        <w:rPr>
          <w:b/>
          <w:bCs/>
        </w:rPr>
        <w:t xml:space="preserve">eal with </w:t>
      </w:r>
      <w:r w:rsidR="006512D1">
        <w:rPr>
          <w:b/>
          <w:bCs/>
        </w:rPr>
        <w:t>F</w:t>
      </w:r>
      <w:r w:rsidR="00495EAF">
        <w:rPr>
          <w:b/>
          <w:bCs/>
        </w:rPr>
        <w:t>orex</w:t>
      </w:r>
      <w:r w:rsidR="00DB1655">
        <w:rPr>
          <w:b/>
          <w:bCs/>
        </w:rPr>
        <w:t xml:space="preserve"> </w:t>
      </w:r>
      <w:r>
        <w:rPr>
          <w:b/>
          <w:bCs/>
        </w:rPr>
        <w:t>I</w:t>
      </w:r>
      <w:r w:rsidR="00495EAF">
        <w:rPr>
          <w:b/>
          <w:bCs/>
        </w:rPr>
        <w:t>nflow</w:t>
      </w:r>
      <w:r w:rsidR="00495EAF">
        <w:rPr>
          <w:rStyle w:val="Strong"/>
          <w:lang w:val="en-GB"/>
        </w:rPr>
        <w:t>?</w:t>
      </w:r>
      <w:r>
        <w:rPr>
          <w:rStyle w:val="Strong"/>
          <w:lang w:val="en-GB"/>
        </w:rPr>
        <w:t>’</w:t>
      </w:r>
      <w:r w:rsidR="00495EAF">
        <w:rPr>
          <w:i/>
          <w:spacing w:val="-3"/>
          <w:szCs w:val="24"/>
        </w:rPr>
        <w:t>The Economic Times</w:t>
      </w:r>
      <w:r w:rsidR="00495EAF">
        <w:rPr>
          <w:spacing w:val="-3"/>
          <w:szCs w:val="24"/>
        </w:rPr>
        <w:t xml:space="preserve">, Mumbai Edition, debate, </w:t>
      </w:r>
      <w:r w:rsidR="00495EAF">
        <w:t>August 14, 2007.</w:t>
      </w:r>
    </w:p>
    <w:p w:rsidR="00495EAF" w:rsidRDefault="008769A2" w:rsidP="008979C3">
      <w:pPr>
        <w:numPr>
          <w:ilvl w:val="0"/>
          <w:numId w:val="6"/>
        </w:numPr>
        <w:tabs>
          <w:tab w:val="left" w:pos="-720"/>
        </w:tabs>
        <w:suppressAutoHyphens/>
        <w:spacing w:line="360" w:lineRule="auto"/>
        <w:rPr>
          <w:spacing w:val="-3"/>
        </w:rPr>
      </w:pPr>
      <w:r>
        <w:rPr>
          <w:b/>
          <w:bCs/>
        </w:rPr>
        <w:t>‘</w:t>
      </w:r>
      <w:r w:rsidR="00495EAF">
        <w:rPr>
          <w:b/>
          <w:bCs/>
        </w:rPr>
        <w:t xml:space="preserve">Sovereign </w:t>
      </w:r>
      <w:r>
        <w:rPr>
          <w:b/>
          <w:bCs/>
        </w:rPr>
        <w:t>B</w:t>
      </w:r>
      <w:r w:rsidR="00495EAF">
        <w:rPr>
          <w:b/>
          <w:bCs/>
        </w:rPr>
        <w:t xml:space="preserve">orrowing </w:t>
      </w:r>
      <w:r>
        <w:rPr>
          <w:b/>
          <w:bCs/>
        </w:rPr>
        <w:t>A</w:t>
      </w:r>
      <w:r w:rsidR="00495EAF">
        <w:rPr>
          <w:b/>
          <w:bCs/>
        </w:rPr>
        <w:t>broad</w:t>
      </w:r>
      <w:r w:rsidR="00495EAF">
        <w:rPr>
          <w:rStyle w:val="Strong"/>
          <w:lang w:val="en-GB"/>
        </w:rPr>
        <w:t>?</w:t>
      </w:r>
      <w:r>
        <w:rPr>
          <w:rStyle w:val="Strong"/>
          <w:lang w:val="en-GB"/>
        </w:rPr>
        <w:t>’</w:t>
      </w:r>
      <w:r w:rsidR="00495EAF">
        <w:rPr>
          <w:i/>
          <w:spacing w:val="-3"/>
          <w:szCs w:val="24"/>
        </w:rPr>
        <w:t>The Economic Times</w:t>
      </w:r>
      <w:r w:rsidR="00495EAF">
        <w:rPr>
          <w:spacing w:val="-3"/>
          <w:szCs w:val="24"/>
        </w:rPr>
        <w:t xml:space="preserve">, Mumbai Edition, </w:t>
      </w:r>
      <w:r w:rsidR="00495EAF" w:rsidRPr="00D478DB">
        <w:rPr>
          <w:i/>
          <w:spacing w:val="-3"/>
          <w:szCs w:val="24"/>
        </w:rPr>
        <w:t>Face-off</w:t>
      </w:r>
      <w:r w:rsidR="00495EAF">
        <w:rPr>
          <w:spacing w:val="-3"/>
          <w:szCs w:val="24"/>
        </w:rPr>
        <w:t xml:space="preserve">, </w:t>
      </w:r>
      <w:r w:rsidR="00495EAF">
        <w:t>June 13, 2007.</w:t>
      </w:r>
    </w:p>
    <w:p w:rsidR="00495EAF" w:rsidRDefault="008769A2" w:rsidP="008979C3">
      <w:pPr>
        <w:numPr>
          <w:ilvl w:val="0"/>
          <w:numId w:val="6"/>
        </w:numPr>
        <w:tabs>
          <w:tab w:val="left" w:pos="-720"/>
        </w:tabs>
        <w:suppressAutoHyphens/>
        <w:spacing w:line="360" w:lineRule="auto"/>
        <w:rPr>
          <w:spacing w:val="-3"/>
        </w:rPr>
      </w:pPr>
      <w:r>
        <w:rPr>
          <w:b/>
          <w:bCs/>
        </w:rPr>
        <w:t>‘</w:t>
      </w:r>
      <w:r w:rsidR="00495EAF">
        <w:rPr>
          <w:b/>
          <w:bCs/>
        </w:rPr>
        <w:t xml:space="preserve">How should the RBI </w:t>
      </w:r>
      <w:r>
        <w:rPr>
          <w:b/>
          <w:bCs/>
        </w:rPr>
        <w:t>D</w:t>
      </w:r>
      <w:r w:rsidR="00495EAF">
        <w:rPr>
          <w:b/>
          <w:bCs/>
        </w:rPr>
        <w:t xml:space="preserve">eal with </w:t>
      </w:r>
      <w:r>
        <w:rPr>
          <w:b/>
          <w:bCs/>
        </w:rPr>
        <w:t>R</w:t>
      </w:r>
      <w:r w:rsidR="00495EAF">
        <w:rPr>
          <w:b/>
          <w:bCs/>
        </w:rPr>
        <w:t>ising Re</w:t>
      </w:r>
      <w:r w:rsidR="00495EAF">
        <w:rPr>
          <w:rStyle w:val="Strong"/>
          <w:lang w:val="en-GB"/>
        </w:rPr>
        <w:t>?</w:t>
      </w:r>
      <w:r>
        <w:rPr>
          <w:rStyle w:val="Strong"/>
          <w:lang w:val="en-GB"/>
        </w:rPr>
        <w:t>’</w:t>
      </w:r>
      <w:r w:rsidR="00495EAF">
        <w:rPr>
          <w:i/>
          <w:spacing w:val="-3"/>
          <w:szCs w:val="24"/>
        </w:rPr>
        <w:t>The Economic Times</w:t>
      </w:r>
      <w:r w:rsidR="00495EAF">
        <w:rPr>
          <w:spacing w:val="-3"/>
          <w:szCs w:val="24"/>
        </w:rPr>
        <w:t xml:space="preserve">, Mumbai Edition, Tuesday debate, </w:t>
      </w:r>
      <w:r w:rsidR="00495EAF">
        <w:t>April 24, 2007.</w:t>
      </w:r>
    </w:p>
    <w:p w:rsidR="00495EAF" w:rsidRDefault="00A4428D" w:rsidP="008979C3">
      <w:pPr>
        <w:numPr>
          <w:ilvl w:val="0"/>
          <w:numId w:val="6"/>
        </w:numPr>
        <w:tabs>
          <w:tab w:val="left" w:pos="-720"/>
        </w:tabs>
        <w:suppressAutoHyphens/>
        <w:spacing w:line="360" w:lineRule="auto"/>
        <w:rPr>
          <w:spacing w:val="-3"/>
        </w:rPr>
      </w:pPr>
      <w:r>
        <w:rPr>
          <w:b/>
          <w:bCs/>
          <w:szCs w:val="24"/>
        </w:rPr>
        <w:t>‘</w:t>
      </w:r>
      <w:r w:rsidR="00495EAF">
        <w:rPr>
          <w:b/>
          <w:bCs/>
          <w:szCs w:val="24"/>
        </w:rPr>
        <w:t>Myths in Monetary Policy Making</w:t>
      </w:r>
      <w:r>
        <w:rPr>
          <w:b/>
          <w:bCs/>
          <w:szCs w:val="24"/>
        </w:rPr>
        <w:t>’</w:t>
      </w:r>
      <w:r w:rsidR="00495EAF">
        <w:rPr>
          <w:spacing w:val="-3"/>
        </w:rPr>
        <w:t xml:space="preserve">, </w:t>
      </w:r>
      <w:proofErr w:type="gramStart"/>
      <w:r w:rsidR="00495EAF">
        <w:rPr>
          <w:i/>
          <w:spacing w:val="-3"/>
        </w:rPr>
        <w:t>The</w:t>
      </w:r>
      <w:proofErr w:type="gramEnd"/>
      <w:r w:rsidR="00495EAF">
        <w:rPr>
          <w:i/>
          <w:spacing w:val="-3"/>
        </w:rPr>
        <w:t xml:space="preserve"> Economic Times</w:t>
      </w:r>
      <w:r w:rsidR="00495EAF">
        <w:rPr>
          <w:spacing w:val="-3"/>
          <w:szCs w:val="24"/>
        </w:rPr>
        <w:t xml:space="preserve">, Mumbai Edition, </w:t>
      </w:r>
      <w:r w:rsidR="00495EAF">
        <w:rPr>
          <w:spacing w:val="-3"/>
        </w:rPr>
        <w:t>April 18, 2007.</w:t>
      </w:r>
    </w:p>
    <w:p w:rsidR="00495EAF" w:rsidRDefault="00A4428D" w:rsidP="008979C3">
      <w:pPr>
        <w:numPr>
          <w:ilvl w:val="0"/>
          <w:numId w:val="6"/>
        </w:numPr>
        <w:tabs>
          <w:tab w:val="left" w:pos="-720"/>
        </w:tabs>
        <w:suppressAutoHyphens/>
        <w:spacing w:line="360" w:lineRule="auto"/>
        <w:rPr>
          <w:spacing w:val="-3"/>
        </w:rPr>
      </w:pPr>
      <w:r>
        <w:rPr>
          <w:rStyle w:val="Strong"/>
          <w:lang w:val="en-GB"/>
        </w:rPr>
        <w:t>‘What can FM do in the B</w:t>
      </w:r>
      <w:r w:rsidR="00495EAF">
        <w:rPr>
          <w:rStyle w:val="Strong"/>
          <w:lang w:val="en-GB"/>
        </w:rPr>
        <w:t xml:space="preserve">udget to </w:t>
      </w:r>
      <w:r>
        <w:rPr>
          <w:rStyle w:val="Strong"/>
          <w:lang w:val="en-GB"/>
        </w:rPr>
        <w:t>B</w:t>
      </w:r>
      <w:r w:rsidR="00495EAF">
        <w:rPr>
          <w:rStyle w:val="Strong"/>
          <w:lang w:val="en-GB"/>
        </w:rPr>
        <w:t xml:space="preserve">oost </w:t>
      </w:r>
      <w:r>
        <w:rPr>
          <w:rStyle w:val="Strong"/>
          <w:lang w:val="en-GB"/>
        </w:rPr>
        <w:t>G</w:t>
      </w:r>
      <w:r w:rsidR="00495EAF">
        <w:rPr>
          <w:rStyle w:val="Strong"/>
          <w:lang w:val="en-GB"/>
        </w:rPr>
        <w:t xml:space="preserve">rowth and </w:t>
      </w:r>
      <w:r>
        <w:rPr>
          <w:rStyle w:val="Strong"/>
          <w:lang w:val="en-GB"/>
        </w:rPr>
        <w:t>C</w:t>
      </w:r>
      <w:r w:rsidR="00495EAF">
        <w:rPr>
          <w:rStyle w:val="Strong"/>
          <w:lang w:val="en-GB"/>
        </w:rPr>
        <w:t>u</w:t>
      </w:r>
      <w:r>
        <w:rPr>
          <w:rStyle w:val="Strong"/>
          <w:lang w:val="en-GB"/>
        </w:rPr>
        <w:t>t I</w:t>
      </w:r>
      <w:r w:rsidR="00495EAF">
        <w:rPr>
          <w:rStyle w:val="Strong"/>
          <w:lang w:val="en-GB"/>
        </w:rPr>
        <w:t>nflation?</w:t>
      </w:r>
      <w:r>
        <w:rPr>
          <w:rStyle w:val="Strong"/>
          <w:lang w:val="en-GB"/>
        </w:rPr>
        <w:t>’</w:t>
      </w:r>
      <w:r w:rsidR="00495EAF">
        <w:rPr>
          <w:i/>
          <w:spacing w:val="-3"/>
          <w:szCs w:val="24"/>
        </w:rPr>
        <w:t>The Economic Times</w:t>
      </w:r>
      <w:r w:rsidR="00495EAF">
        <w:rPr>
          <w:spacing w:val="-3"/>
          <w:szCs w:val="24"/>
        </w:rPr>
        <w:t xml:space="preserve">, Mumbai Edition, debate, </w:t>
      </w:r>
      <w:r w:rsidR="00495EAF">
        <w:t>February 27, 2007.</w:t>
      </w:r>
    </w:p>
    <w:p w:rsidR="00495EAF" w:rsidRDefault="00A4428D" w:rsidP="008979C3">
      <w:pPr>
        <w:numPr>
          <w:ilvl w:val="0"/>
          <w:numId w:val="6"/>
        </w:numPr>
        <w:tabs>
          <w:tab w:val="left" w:pos="-720"/>
        </w:tabs>
        <w:suppressAutoHyphens/>
        <w:spacing w:line="360" w:lineRule="auto"/>
        <w:rPr>
          <w:spacing w:val="-3"/>
        </w:rPr>
      </w:pPr>
      <w:r>
        <w:rPr>
          <w:b/>
        </w:rPr>
        <w:t>‘</w:t>
      </w:r>
      <w:r w:rsidR="00495EAF">
        <w:rPr>
          <w:b/>
        </w:rPr>
        <w:t xml:space="preserve">Do </w:t>
      </w:r>
      <w:r>
        <w:rPr>
          <w:b/>
        </w:rPr>
        <w:t>W</w:t>
      </w:r>
      <w:r w:rsidR="00495EAF">
        <w:rPr>
          <w:b/>
        </w:rPr>
        <w:t xml:space="preserve">e </w:t>
      </w:r>
      <w:r>
        <w:rPr>
          <w:b/>
        </w:rPr>
        <w:t>N</w:t>
      </w:r>
      <w:r w:rsidR="00495EAF">
        <w:rPr>
          <w:b/>
        </w:rPr>
        <w:t xml:space="preserve">eed </w:t>
      </w:r>
      <w:r>
        <w:rPr>
          <w:b/>
        </w:rPr>
        <w:t>F</w:t>
      </w:r>
      <w:r w:rsidR="00495EAF">
        <w:rPr>
          <w:b/>
        </w:rPr>
        <w:t xml:space="preserve">urther </w:t>
      </w:r>
      <w:r>
        <w:rPr>
          <w:b/>
        </w:rPr>
        <w:t>M</w:t>
      </w:r>
      <w:r w:rsidR="00495EAF">
        <w:rPr>
          <w:b/>
        </w:rPr>
        <w:t xml:space="preserve">onetary </w:t>
      </w:r>
      <w:r>
        <w:rPr>
          <w:b/>
        </w:rPr>
        <w:t>T</w:t>
      </w:r>
      <w:r w:rsidR="00495EAF">
        <w:rPr>
          <w:b/>
        </w:rPr>
        <w:t>ightening?</w:t>
      </w:r>
      <w:r>
        <w:rPr>
          <w:b/>
        </w:rPr>
        <w:t>’</w:t>
      </w:r>
      <w:r w:rsidR="006512D1">
        <w:rPr>
          <w:b/>
        </w:rPr>
        <w:t xml:space="preserve"> </w:t>
      </w:r>
      <w:r w:rsidR="00495EAF">
        <w:rPr>
          <w:i/>
          <w:spacing w:val="-3"/>
          <w:szCs w:val="24"/>
        </w:rPr>
        <w:t>The Financial Express</w:t>
      </w:r>
      <w:r w:rsidR="00495EAF">
        <w:rPr>
          <w:spacing w:val="-3"/>
          <w:szCs w:val="24"/>
        </w:rPr>
        <w:t xml:space="preserve">, Mumbai/Kochi Edition, debate, </w:t>
      </w:r>
      <w:r w:rsidR="00495EAF">
        <w:t>October 30, 2006</w:t>
      </w:r>
      <w:r w:rsidR="00495EAF">
        <w:rPr>
          <w:spacing w:val="-3"/>
          <w:szCs w:val="24"/>
        </w:rPr>
        <w:t>.</w:t>
      </w:r>
    </w:p>
    <w:p w:rsidR="00495EAF" w:rsidRDefault="00A4428D" w:rsidP="008979C3">
      <w:pPr>
        <w:numPr>
          <w:ilvl w:val="0"/>
          <w:numId w:val="6"/>
        </w:numPr>
        <w:tabs>
          <w:tab w:val="left" w:pos="-720"/>
        </w:tabs>
        <w:suppressAutoHyphens/>
        <w:spacing w:line="360" w:lineRule="auto"/>
        <w:rPr>
          <w:spacing w:val="-3"/>
        </w:rPr>
      </w:pPr>
      <w:r>
        <w:rPr>
          <w:rStyle w:val="mainheadt"/>
          <w:b/>
        </w:rPr>
        <w:t>‘Is 9% Growth F</w:t>
      </w:r>
      <w:r w:rsidR="00495EAF">
        <w:rPr>
          <w:rStyle w:val="mainheadt"/>
          <w:b/>
        </w:rPr>
        <w:t xml:space="preserve">easible in 11th Plan </w:t>
      </w:r>
      <w:r>
        <w:rPr>
          <w:rStyle w:val="mainheadt"/>
          <w:b/>
        </w:rPr>
        <w:t>P</w:t>
      </w:r>
      <w:r w:rsidR="00495EAF">
        <w:rPr>
          <w:rStyle w:val="mainheadt"/>
          <w:b/>
        </w:rPr>
        <w:t>eriod?</w:t>
      </w:r>
      <w:r>
        <w:rPr>
          <w:rStyle w:val="mainheadt"/>
          <w:b/>
        </w:rPr>
        <w:t>’</w:t>
      </w:r>
      <w:r w:rsidR="006512D1">
        <w:rPr>
          <w:rStyle w:val="mainheadt"/>
          <w:b/>
        </w:rPr>
        <w:t xml:space="preserve"> </w:t>
      </w:r>
      <w:r w:rsidR="00495EAF">
        <w:rPr>
          <w:i/>
          <w:spacing w:val="-3"/>
          <w:szCs w:val="24"/>
        </w:rPr>
        <w:t>The Economic Times</w:t>
      </w:r>
      <w:r w:rsidR="00495EAF">
        <w:rPr>
          <w:spacing w:val="-3"/>
          <w:szCs w:val="24"/>
        </w:rPr>
        <w:t xml:space="preserve">, Delhi Edition, debate, </w:t>
      </w:r>
      <w:r w:rsidR="00495EAF">
        <w:t>October 24, 2006</w:t>
      </w:r>
      <w:r w:rsidR="00495EAF">
        <w:rPr>
          <w:spacing w:val="-3"/>
          <w:szCs w:val="24"/>
        </w:rPr>
        <w:t>.</w:t>
      </w:r>
    </w:p>
    <w:p w:rsidR="00495EAF" w:rsidRDefault="00A4428D" w:rsidP="008979C3">
      <w:pPr>
        <w:numPr>
          <w:ilvl w:val="0"/>
          <w:numId w:val="6"/>
        </w:numPr>
        <w:tabs>
          <w:tab w:val="left" w:pos="-720"/>
        </w:tabs>
        <w:suppressAutoHyphens/>
        <w:spacing w:line="360" w:lineRule="auto"/>
        <w:rPr>
          <w:spacing w:val="-3"/>
        </w:rPr>
      </w:pPr>
      <w:r>
        <w:rPr>
          <w:rStyle w:val="Strong"/>
        </w:rPr>
        <w:t>‘Have W</w:t>
      </w:r>
      <w:r w:rsidR="00495EAF">
        <w:rPr>
          <w:rStyle w:val="Strong"/>
        </w:rPr>
        <w:t xml:space="preserve">e </w:t>
      </w:r>
      <w:r>
        <w:rPr>
          <w:rStyle w:val="Strong"/>
        </w:rPr>
        <w:t>W</w:t>
      </w:r>
      <w:r w:rsidR="00495EAF">
        <w:rPr>
          <w:rStyle w:val="Strong"/>
        </w:rPr>
        <w:t xml:space="preserve">aited too </w:t>
      </w:r>
      <w:r>
        <w:rPr>
          <w:rStyle w:val="Strong"/>
        </w:rPr>
        <w:t>L</w:t>
      </w:r>
      <w:r w:rsidR="00495EAF">
        <w:rPr>
          <w:rStyle w:val="Strong"/>
        </w:rPr>
        <w:t xml:space="preserve">ong for </w:t>
      </w:r>
      <w:r>
        <w:rPr>
          <w:rStyle w:val="Strong"/>
        </w:rPr>
        <w:t>F</w:t>
      </w:r>
      <w:r w:rsidR="00495EAF">
        <w:rPr>
          <w:rStyle w:val="Strong"/>
        </w:rPr>
        <w:t xml:space="preserve">ull </w:t>
      </w:r>
      <w:r>
        <w:rPr>
          <w:rStyle w:val="Strong"/>
        </w:rPr>
        <w:t>C</w:t>
      </w:r>
      <w:r w:rsidR="00495EAF">
        <w:rPr>
          <w:rStyle w:val="Strong"/>
        </w:rPr>
        <w:t xml:space="preserve">apital </w:t>
      </w:r>
      <w:r>
        <w:rPr>
          <w:rStyle w:val="Strong"/>
        </w:rPr>
        <w:t>A</w:t>
      </w:r>
      <w:r w:rsidR="00495EAF">
        <w:rPr>
          <w:rStyle w:val="Strong"/>
        </w:rPr>
        <w:t xml:space="preserve">ccount </w:t>
      </w:r>
      <w:r>
        <w:rPr>
          <w:rStyle w:val="Strong"/>
        </w:rPr>
        <w:t>C</w:t>
      </w:r>
      <w:r w:rsidR="00495EAF">
        <w:rPr>
          <w:rStyle w:val="Strong"/>
        </w:rPr>
        <w:t>onvertibility?</w:t>
      </w:r>
      <w:r>
        <w:rPr>
          <w:rStyle w:val="Strong"/>
        </w:rPr>
        <w:t>’</w:t>
      </w:r>
      <w:r w:rsidR="006512D1">
        <w:rPr>
          <w:rStyle w:val="Strong"/>
        </w:rPr>
        <w:t xml:space="preserve"> </w:t>
      </w:r>
      <w:r w:rsidR="00495EAF">
        <w:rPr>
          <w:i/>
          <w:spacing w:val="-3"/>
          <w:szCs w:val="24"/>
        </w:rPr>
        <w:t>The Financial Express</w:t>
      </w:r>
      <w:r w:rsidR="00495EAF">
        <w:rPr>
          <w:spacing w:val="-3"/>
          <w:szCs w:val="24"/>
        </w:rPr>
        <w:t xml:space="preserve">, Mumbai/Kochi Edition, Monday debate, </w:t>
      </w:r>
      <w:r w:rsidR="00495EAF">
        <w:t>September 11, 2006</w:t>
      </w:r>
      <w:r w:rsidR="00495EAF">
        <w:rPr>
          <w:spacing w:val="-3"/>
          <w:szCs w:val="24"/>
        </w:rPr>
        <w:t>.</w:t>
      </w:r>
    </w:p>
    <w:p w:rsidR="00495EAF" w:rsidRDefault="00A4428D" w:rsidP="008979C3">
      <w:pPr>
        <w:numPr>
          <w:ilvl w:val="0"/>
          <w:numId w:val="6"/>
        </w:numPr>
        <w:tabs>
          <w:tab w:val="left" w:pos="-720"/>
        </w:tabs>
        <w:suppressAutoHyphens/>
        <w:spacing w:line="360" w:lineRule="auto"/>
        <w:rPr>
          <w:spacing w:val="-3"/>
        </w:rPr>
      </w:pPr>
      <w:r>
        <w:rPr>
          <w:b/>
          <w:bCs/>
          <w:spacing w:val="-3"/>
        </w:rPr>
        <w:t>‘RBI’s M</w:t>
      </w:r>
      <w:r w:rsidR="00495EAF">
        <w:rPr>
          <w:b/>
          <w:bCs/>
          <w:spacing w:val="-3"/>
        </w:rPr>
        <w:t xml:space="preserve">ove not </w:t>
      </w:r>
      <w:r>
        <w:rPr>
          <w:b/>
          <w:bCs/>
          <w:spacing w:val="-3"/>
        </w:rPr>
        <w:t>N</w:t>
      </w:r>
      <w:r w:rsidR="00495EAF">
        <w:rPr>
          <w:b/>
          <w:bCs/>
          <w:spacing w:val="-3"/>
        </w:rPr>
        <w:t>eeded</w:t>
      </w:r>
      <w:r>
        <w:rPr>
          <w:b/>
          <w:bCs/>
          <w:spacing w:val="-3"/>
        </w:rPr>
        <w:t>’</w:t>
      </w:r>
      <w:r w:rsidR="00495EAF">
        <w:rPr>
          <w:spacing w:val="-3"/>
        </w:rPr>
        <w:t xml:space="preserve">, contribution to </w:t>
      </w:r>
      <w:r w:rsidR="00495EAF">
        <w:rPr>
          <w:i/>
          <w:iCs/>
          <w:spacing w:val="-3"/>
        </w:rPr>
        <w:t>Off the Cuff</w:t>
      </w:r>
      <w:r w:rsidR="00495EAF">
        <w:rPr>
          <w:spacing w:val="-3"/>
        </w:rPr>
        <w:t xml:space="preserve">, </w:t>
      </w:r>
      <w:r w:rsidR="00495EAF">
        <w:rPr>
          <w:i/>
          <w:spacing w:val="-3"/>
          <w:szCs w:val="24"/>
        </w:rPr>
        <w:t>The Financial Express</w:t>
      </w:r>
      <w:r w:rsidR="00495EAF">
        <w:rPr>
          <w:spacing w:val="-3"/>
          <w:szCs w:val="24"/>
        </w:rPr>
        <w:t xml:space="preserve">, Mumbai/Kochi Edition, </w:t>
      </w:r>
      <w:r w:rsidR="00495EAF">
        <w:t>June 10, 2006</w:t>
      </w:r>
      <w:r w:rsidR="00495EAF">
        <w:rPr>
          <w:color w:val="000000"/>
        </w:rPr>
        <w:t>.</w:t>
      </w:r>
    </w:p>
    <w:p w:rsidR="00495EAF" w:rsidRDefault="00A4428D" w:rsidP="008979C3">
      <w:pPr>
        <w:numPr>
          <w:ilvl w:val="0"/>
          <w:numId w:val="6"/>
        </w:numPr>
        <w:tabs>
          <w:tab w:val="left" w:pos="-720"/>
        </w:tabs>
        <w:suppressAutoHyphens/>
        <w:spacing w:line="360" w:lineRule="auto"/>
        <w:rPr>
          <w:spacing w:val="-3"/>
        </w:rPr>
      </w:pPr>
      <w:r>
        <w:rPr>
          <w:b/>
          <w:bCs/>
          <w:szCs w:val="24"/>
        </w:rPr>
        <w:lastRenderedPageBreak/>
        <w:t>‘</w:t>
      </w:r>
      <w:r w:rsidR="00495EAF">
        <w:rPr>
          <w:b/>
          <w:bCs/>
          <w:szCs w:val="24"/>
        </w:rPr>
        <w:t xml:space="preserve">Full </w:t>
      </w:r>
      <w:r>
        <w:rPr>
          <w:b/>
          <w:bCs/>
          <w:szCs w:val="24"/>
        </w:rPr>
        <w:t>Rupee C</w:t>
      </w:r>
      <w:r w:rsidR="00495EAF">
        <w:rPr>
          <w:b/>
          <w:bCs/>
          <w:szCs w:val="24"/>
        </w:rPr>
        <w:t xml:space="preserve">onvertibility: </w:t>
      </w:r>
      <w:r>
        <w:rPr>
          <w:b/>
          <w:bCs/>
          <w:szCs w:val="24"/>
        </w:rPr>
        <w:t>G</w:t>
      </w:r>
      <w:r w:rsidR="00495EAF">
        <w:rPr>
          <w:b/>
          <w:bCs/>
          <w:szCs w:val="24"/>
        </w:rPr>
        <w:t xml:space="preserve">ood, </w:t>
      </w:r>
      <w:r>
        <w:rPr>
          <w:b/>
          <w:bCs/>
          <w:szCs w:val="24"/>
        </w:rPr>
        <w:t>B</w:t>
      </w:r>
      <w:r w:rsidR="00495EAF">
        <w:rPr>
          <w:b/>
          <w:bCs/>
          <w:szCs w:val="24"/>
        </w:rPr>
        <w:t xml:space="preserve">ad or </w:t>
      </w:r>
      <w:r>
        <w:rPr>
          <w:b/>
          <w:bCs/>
          <w:szCs w:val="24"/>
        </w:rPr>
        <w:t>U</w:t>
      </w:r>
      <w:r w:rsidR="00495EAF">
        <w:rPr>
          <w:b/>
          <w:bCs/>
          <w:szCs w:val="24"/>
        </w:rPr>
        <w:t>gly?</w:t>
      </w:r>
      <w:r>
        <w:rPr>
          <w:b/>
          <w:bCs/>
          <w:szCs w:val="24"/>
        </w:rPr>
        <w:t>’</w:t>
      </w:r>
      <w:r w:rsidR="006512D1">
        <w:rPr>
          <w:b/>
          <w:bCs/>
          <w:szCs w:val="24"/>
        </w:rPr>
        <w:t xml:space="preserve"> </w:t>
      </w:r>
      <w:r w:rsidR="00495EAF">
        <w:rPr>
          <w:i/>
          <w:spacing w:val="-3"/>
          <w:szCs w:val="24"/>
        </w:rPr>
        <w:t>The Economic Times</w:t>
      </w:r>
      <w:r w:rsidR="00495EAF">
        <w:rPr>
          <w:spacing w:val="-3"/>
          <w:szCs w:val="24"/>
        </w:rPr>
        <w:t xml:space="preserve">, Mumbai Edition, debate, </w:t>
      </w:r>
      <w:r w:rsidR="00495EAF">
        <w:t>March 28, 2006</w:t>
      </w:r>
      <w:r w:rsidR="00495EAF">
        <w:rPr>
          <w:spacing w:val="-3"/>
          <w:szCs w:val="24"/>
        </w:rPr>
        <w:t>.</w:t>
      </w:r>
    </w:p>
    <w:p w:rsidR="00495EAF" w:rsidRDefault="00A4428D" w:rsidP="008979C3">
      <w:pPr>
        <w:numPr>
          <w:ilvl w:val="0"/>
          <w:numId w:val="6"/>
        </w:numPr>
        <w:tabs>
          <w:tab w:val="left" w:pos="-720"/>
        </w:tabs>
        <w:suppressAutoHyphens/>
        <w:spacing w:line="360" w:lineRule="auto"/>
        <w:rPr>
          <w:spacing w:val="-3"/>
        </w:rPr>
      </w:pPr>
      <w:r>
        <w:rPr>
          <w:b/>
        </w:rPr>
        <w:t>‘</w:t>
      </w:r>
      <w:r w:rsidR="00495EAF">
        <w:rPr>
          <w:b/>
        </w:rPr>
        <w:t xml:space="preserve">Are </w:t>
      </w:r>
      <w:r>
        <w:rPr>
          <w:b/>
        </w:rPr>
        <w:t>W</w:t>
      </w:r>
      <w:r w:rsidR="00495EAF">
        <w:rPr>
          <w:b/>
        </w:rPr>
        <w:t xml:space="preserve">e </w:t>
      </w:r>
      <w:r>
        <w:rPr>
          <w:b/>
        </w:rPr>
        <w:t>Ready for F</w:t>
      </w:r>
      <w:r w:rsidR="00495EAF">
        <w:rPr>
          <w:b/>
        </w:rPr>
        <w:t xml:space="preserve">ull </w:t>
      </w:r>
      <w:r>
        <w:rPr>
          <w:b/>
        </w:rPr>
        <w:t>Capital Account C</w:t>
      </w:r>
      <w:r w:rsidR="00495EAF">
        <w:rPr>
          <w:b/>
        </w:rPr>
        <w:t>onvertibility?</w:t>
      </w:r>
      <w:r>
        <w:rPr>
          <w:b/>
        </w:rPr>
        <w:t>’</w:t>
      </w:r>
      <w:r w:rsidR="006512D1">
        <w:rPr>
          <w:b/>
        </w:rPr>
        <w:t xml:space="preserve"> </w:t>
      </w:r>
      <w:r w:rsidR="00495EAF">
        <w:rPr>
          <w:i/>
          <w:spacing w:val="-3"/>
          <w:szCs w:val="24"/>
        </w:rPr>
        <w:t>The Financial Express</w:t>
      </w:r>
      <w:r w:rsidR="00495EAF">
        <w:rPr>
          <w:spacing w:val="-3"/>
          <w:szCs w:val="24"/>
        </w:rPr>
        <w:t xml:space="preserve">, Mumbai/Kochi Edition, debate, </w:t>
      </w:r>
      <w:r w:rsidR="00495EAF">
        <w:t>March 27, 2006</w:t>
      </w:r>
      <w:r w:rsidR="00495EAF">
        <w:rPr>
          <w:spacing w:val="-3"/>
          <w:szCs w:val="24"/>
        </w:rPr>
        <w:t>.</w:t>
      </w:r>
    </w:p>
    <w:p w:rsidR="00495EAF" w:rsidRDefault="00A4428D" w:rsidP="008979C3">
      <w:pPr>
        <w:numPr>
          <w:ilvl w:val="0"/>
          <w:numId w:val="6"/>
        </w:numPr>
        <w:tabs>
          <w:tab w:val="left" w:pos="-720"/>
        </w:tabs>
        <w:suppressAutoHyphens/>
        <w:spacing w:line="360" w:lineRule="auto"/>
        <w:rPr>
          <w:spacing w:val="-3"/>
        </w:rPr>
      </w:pPr>
      <w:r>
        <w:rPr>
          <w:b/>
          <w:bCs/>
          <w:spacing w:val="-3"/>
        </w:rPr>
        <w:t>‘</w:t>
      </w:r>
      <w:r w:rsidR="00495EAF">
        <w:rPr>
          <w:b/>
          <w:bCs/>
          <w:spacing w:val="-3"/>
        </w:rPr>
        <w:t>Grow India Grow</w:t>
      </w:r>
      <w:r>
        <w:rPr>
          <w:b/>
          <w:bCs/>
          <w:spacing w:val="-3"/>
        </w:rPr>
        <w:t>’</w:t>
      </w:r>
      <w:r w:rsidR="00495EAF">
        <w:rPr>
          <w:spacing w:val="-3"/>
        </w:rPr>
        <w:t xml:space="preserve">, contribution to </w:t>
      </w:r>
      <w:r w:rsidR="00495EAF">
        <w:rPr>
          <w:i/>
          <w:iCs/>
          <w:spacing w:val="-3"/>
        </w:rPr>
        <w:t>Off the Cuff</w:t>
      </w:r>
      <w:r w:rsidR="00495EAF">
        <w:rPr>
          <w:spacing w:val="-3"/>
        </w:rPr>
        <w:t xml:space="preserve">, in </w:t>
      </w:r>
      <w:r w:rsidR="00495EAF">
        <w:rPr>
          <w:i/>
          <w:spacing w:val="-3"/>
          <w:szCs w:val="24"/>
        </w:rPr>
        <w:t>The Financial Express</w:t>
      </w:r>
      <w:r w:rsidR="00495EAF">
        <w:rPr>
          <w:spacing w:val="-3"/>
          <w:szCs w:val="24"/>
        </w:rPr>
        <w:t xml:space="preserve">, Mumbai/Kochi Edition, </w:t>
      </w:r>
      <w:r w:rsidR="00495EAF">
        <w:t>February 9, 2006.</w:t>
      </w:r>
    </w:p>
    <w:p w:rsidR="00495EAF" w:rsidRDefault="00A4428D" w:rsidP="008979C3">
      <w:pPr>
        <w:numPr>
          <w:ilvl w:val="0"/>
          <w:numId w:val="6"/>
        </w:numPr>
        <w:tabs>
          <w:tab w:val="left" w:pos="-720"/>
        </w:tabs>
        <w:suppressAutoHyphens/>
        <w:spacing w:line="360" w:lineRule="auto"/>
        <w:rPr>
          <w:spacing w:val="-3"/>
        </w:rPr>
      </w:pPr>
      <w:r>
        <w:rPr>
          <w:b/>
          <w:bCs/>
        </w:rPr>
        <w:t>‘</w:t>
      </w:r>
      <w:r w:rsidR="00495EAF">
        <w:rPr>
          <w:b/>
          <w:bCs/>
        </w:rPr>
        <w:t>Was the Hike in Reverse Repo Rate Necessary?</w:t>
      </w:r>
      <w:r>
        <w:rPr>
          <w:b/>
          <w:bCs/>
        </w:rPr>
        <w:t>’</w:t>
      </w:r>
      <w:r w:rsidR="006512D1">
        <w:rPr>
          <w:b/>
          <w:bCs/>
        </w:rPr>
        <w:t xml:space="preserve"> </w:t>
      </w:r>
      <w:r w:rsidR="00495EAF">
        <w:rPr>
          <w:i/>
          <w:spacing w:val="-3"/>
          <w:szCs w:val="24"/>
        </w:rPr>
        <w:t>The Financial Express</w:t>
      </w:r>
      <w:r w:rsidR="00495EAF">
        <w:rPr>
          <w:spacing w:val="-3"/>
          <w:szCs w:val="24"/>
        </w:rPr>
        <w:t xml:space="preserve">, Mumbai/Kochi Edition, debate, </w:t>
      </w:r>
      <w:r w:rsidR="00495EAF">
        <w:t xml:space="preserve">January 30, 2006. </w:t>
      </w:r>
    </w:p>
    <w:p w:rsidR="00495EAF" w:rsidRDefault="00495EAF" w:rsidP="008979C3">
      <w:pPr>
        <w:numPr>
          <w:ilvl w:val="0"/>
          <w:numId w:val="6"/>
        </w:numPr>
        <w:tabs>
          <w:tab w:val="left" w:pos="-720"/>
        </w:tabs>
        <w:suppressAutoHyphens/>
        <w:spacing w:line="360" w:lineRule="auto"/>
        <w:rPr>
          <w:spacing w:val="-3"/>
        </w:rPr>
      </w:pPr>
      <w:r w:rsidRPr="00D148AA">
        <w:rPr>
          <w:b/>
        </w:rPr>
        <w:t xml:space="preserve">‘Moving from </w:t>
      </w:r>
      <w:r w:rsidR="00A4428D" w:rsidRPr="00D148AA">
        <w:rPr>
          <w:b/>
        </w:rPr>
        <w:t>A</w:t>
      </w:r>
      <w:r w:rsidRPr="00D148AA">
        <w:rPr>
          <w:b/>
        </w:rPr>
        <w:t xml:space="preserve">rgument to </w:t>
      </w:r>
      <w:r w:rsidR="00A4428D" w:rsidRPr="00D148AA">
        <w:rPr>
          <w:b/>
        </w:rPr>
        <w:t>D</w:t>
      </w:r>
      <w:r w:rsidRPr="00D148AA">
        <w:rPr>
          <w:b/>
        </w:rPr>
        <w:t>ialogue’,</w:t>
      </w:r>
      <w:r w:rsidR="006512D1">
        <w:rPr>
          <w:b/>
        </w:rPr>
        <w:t xml:space="preserve"> </w:t>
      </w:r>
      <w:proofErr w:type="gramStart"/>
      <w:r>
        <w:rPr>
          <w:i/>
          <w:spacing w:val="-3"/>
          <w:szCs w:val="24"/>
        </w:rPr>
        <w:t>The</w:t>
      </w:r>
      <w:proofErr w:type="gramEnd"/>
      <w:r>
        <w:rPr>
          <w:i/>
          <w:spacing w:val="-3"/>
          <w:szCs w:val="24"/>
        </w:rPr>
        <w:t xml:space="preserve"> Financial Express</w:t>
      </w:r>
      <w:r>
        <w:rPr>
          <w:spacing w:val="-3"/>
          <w:szCs w:val="24"/>
        </w:rPr>
        <w:t>, Mumbai/Kochi Edition, December 5, 2005.</w:t>
      </w:r>
    </w:p>
    <w:p w:rsidR="00495EAF" w:rsidRDefault="00A4428D" w:rsidP="008979C3">
      <w:pPr>
        <w:numPr>
          <w:ilvl w:val="0"/>
          <w:numId w:val="6"/>
        </w:numPr>
        <w:tabs>
          <w:tab w:val="left" w:pos="-720"/>
        </w:tabs>
        <w:suppressAutoHyphens/>
        <w:spacing w:line="360" w:lineRule="auto"/>
        <w:rPr>
          <w:spacing w:val="-3"/>
        </w:rPr>
      </w:pPr>
      <w:r>
        <w:rPr>
          <w:b/>
          <w:spacing w:val="-3"/>
          <w:szCs w:val="24"/>
        </w:rPr>
        <w:t>‘</w:t>
      </w:r>
      <w:r w:rsidR="00495EAF">
        <w:rPr>
          <w:b/>
          <w:spacing w:val="-3"/>
          <w:szCs w:val="24"/>
        </w:rPr>
        <w:t xml:space="preserve">Should Interest Rates be </w:t>
      </w:r>
      <w:proofErr w:type="gramStart"/>
      <w:r w:rsidR="00495EAF">
        <w:rPr>
          <w:b/>
          <w:spacing w:val="-3"/>
          <w:szCs w:val="24"/>
        </w:rPr>
        <w:t>Raised</w:t>
      </w:r>
      <w:proofErr w:type="gramEnd"/>
      <w:r w:rsidR="00495EAF">
        <w:rPr>
          <w:b/>
          <w:spacing w:val="-3"/>
          <w:szCs w:val="24"/>
        </w:rPr>
        <w:t xml:space="preserve"> at this Juncture?</w:t>
      </w:r>
      <w:r>
        <w:rPr>
          <w:b/>
          <w:spacing w:val="-3"/>
          <w:szCs w:val="24"/>
        </w:rPr>
        <w:t>’</w:t>
      </w:r>
      <w:r w:rsidR="006512D1">
        <w:rPr>
          <w:b/>
          <w:spacing w:val="-3"/>
          <w:szCs w:val="24"/>
        </w:rPr>
        <w:t xml:space="preserve"> </w:t>
      </w:r>
      <w:r w:rsidR="00495EAF">
        <w:rPr>
          <w:i/>
          <w:spacing w:val="-3"/>
          <w:szCs w:val="24"/>
        </w:rPr>
        <w:t>The Financial Express</w:t>
      </w:r>
      <w:r w:rsidR="00495EAF">
        <w:rPr>
          <w:spacing w:val="-3"/>
          <w:szCs w:val="24"/>
        </w:rPr>
        <w:t>, Mumbai/Kochi Edition, debate, October 24, 2005.</w:t>
      </w:r>
    </w:p>
    <w:p w:rsidR="00495EAF" w:rsidRDefault="00D148AA" w:rsidP="008979C3">
      <w:pPr>
        <w:numPr>
          <w:ilvl w:val="0"/>
          <w:numId w:val="6"/>
        </w:numPr>
        <w:tabs>
          <w:tab w:val="left" w:pos="-720"/>
        </w:tabs>
        <w:suppressAutoHyphens/>
        <w:spacing w:line="360" w:lineRule="auto"/>
        <w:jc w:val="both"/>
        <w:rPr>
          <w:spacing w:val="-3"/>
        </w:rPr>
      </w:pPr>
      <w:r>
        <w:rPr>
          <w:b/>
          <w:szCs w:val="24"/>
        </w:rPr>
        <w:t>‘</w:t>
      </w:r>
      <w:r w:rsidR="00495EAF" w:rsidRPr="00D148AA">
        <w:rPr>
          <w:b/>
          <w:szCs w:val="24"/>
        </w:rPr>
        <w:t>A New Frame for Politics</w:t>
      </w:r>
      <w:r>
        <w:rPr>
          <w:b/>
          <w:szCs w:val="24"/>
        </w:rPr>
        <w:t>’</w:t>
      </w:r>
      <w:r w:rsidR="00495EAF" w:rsidRPr="00D148AA">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Economic Times</w:t>
      </w:r>
      <w:r w:rsidR="00495EAF">
        <w:rPr>
          <w:spacing w:val="-3"/>
        </w:rPr>
        <w:t>, May 15, 2004.</w:t>
      </w:r>
    </w:p>
    <w:bookmarkEnd w:id="9"/>
    <w:p w:rsidR="00495EAF" w:rsidRDefault="00D148AA" w:rsidP="008979C3">
      <w:pPr>
        <w:numPr>
          <w:ilvl w:val="0"/>
          <w:numId w:val="6"/>
        </w:numPr>
        <w:tabs>
          <w:tab w:val="left" w:pos="-720"/>
        </w:tabs>
        <w:suppressAutoHyphens/>
        <w:spacing w:line="360" w:lineRule="auto"/>
        <w:jc w:val="both"/>
        <w:rPr>
          <w:spacing w:val="-3"/>
        </w:rPr>
      </w:pPr>
      <w:r>
        <w:rPr>
          <w:b/>
          <w:szCs w:val="24"/>
        </w:rPr>
        <w:t>‘</w:t>
      </w:r>
      <w:r w:rsidR="00495EAF">
        <w:rPr>
          <w:b/>
          <w:szCs w:val="24"/>
        </w:rPr>
        <w:t>Woo Technology by Outsourcing</w:t>
      </w:r>
      <w:r>
        <w:rPr>
          <w:b/>
          <w:szCs w:val="24"/>
        </w:rPr>
        <w:t>’,</w:t>
      </w:r>
      <w:r w:rsidR="006512D1">
        <w:rPr>
          <w:b/>
          <w:szCs w:val="24"/>
        </w:rPr>
        <w:t xml:space="preserve"> </w:t>
      </w:r>
      <w:r w:rsidR="00495EAF">
        <w:rPr>
          <w:i/>
          <w:spacing w:val="-3"/>
        </w:rPr>
        <w:t>The Economic Times</w:t>
      </w:r>
      <w:r w:rsidR="00495EAF">
        <w:rPr>
          <w:spacing w:val="-3"/>
        </w:rPr>
        <w:t>, March 16, 2004.</w:t>
      </w:r>
    </w:p>
    <w:p w:rsidR="00495EAF" w:rsidRDefault="00D148AA" w:rsidP="008979C3">
      <w:pPr>
        <w:numPr>
          <w:ilvl w:val="0"/>
          <w:numId w:val="6"/>
        </w:numPr>
        <w:tabs>
          <w:tab w:val="left" w:pos="-720"/>
        </w:tabs>
        <w:suppressAutoHyphens/>
        <w:spacing w:line="360" w:lineRule="auto"/>
        <w:jc w:val="both"/>
        <w:rPr>
          <w:spacing w:val="-3"/>
        </w:rPr>
      </w:pPr>
      <w:r>
        <w:rPr>
          <w:b/>
          <w:spacing w:val="-3"/>
        </w:rPr>
        <w:t>‘</w:t>
      </w:r>
      <w:r w:rsidR="00495EAF">
        <w:rPr>
          <w:b/>
          <w:spacing w:val="-3"/>
        </w:rPr>
        <w:t xml:space="preserve">Instilling Business Sense into </w:t>
      </w:r>
      <w:proofErr w:type="spellStart"/>
      <w:r w:rsidR="00495EAF">
        <w:rPr>
          <w:b/>
          <w:spacing w:val="-3"/>
        </w:rPr>
        <w:t>Babus</w:t>
      </w:r>
      <w:proofErr w:type="spellEnd"/>
      <w:r>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Economic Times</w:t>
      </w:r>
      <w:r w:rsidR="00495EAF">
        <w:rPr>
          <w:spacing w:val="-3"/>
        </w:rPr>
        <w:t>, January 20, 2004.</w:t>
      </w:r>
    </w:p>
    <w:p w:rsidR="00495EAF" w:rsidRDefault="00D148AA" w:rsidP="008979C3">
      <w:pPr>
        <w:numPr>
          <w:ilvl w:val="0"/>
          <w:numId w:val="6"/>
        </w:numPr>
        <w:tabs>
          <w:tab w:val="left" w:pos="-720"/>
        </w:tabs>
        <w:suppressAutoHyphens/>
        <w:spacing w:line="360" w:lineRule="auto"/>
        <w:jc w:val="both"/>
        <w:rPr>
          <w:spacing w:val="-3"/>
        </w:rPr>
      </w:pPr>
      <w:r>
        <w:rPr>
          <w:b/>
          <w:spacing w:val="-3"/>
        </w:rPr>
        <w:t>‘</w:t>
      </w:r>
      <w:r w:rsidR="00495EAF">
        <w:rPr>
          <w:b/>
          <w:spacing w:val="-3"/>
        </w:rPr>
        <w:t>Monetary Policy for Sustained Growth</w:t>
      </w:r>
      <w:r>
        <w:rPr>
          <w:b/>
          <w:spacing w:val="-3"/>
        </w:rPr>
        <w:t>’,</w:t>
      </w:r>
      <w:r w:rsidR="006512D1">
        <w:rPr>
          <w:b/>
          <w:spacing w:val="-3"/>
        </w:rPr>
        <w:t xml:space="preserve"> </w:t>
      </w:r>
      <w:r w:rsidR="00495EAF">
        <w:rPr>
          <w:i/>
          <w:spacing w:val="-3"/>
        </w:rPr>
        <w:t>The Economic Times</w:t>
      </w:r>
      <w:r w:rsidR="00495EAF">
        <w:rPr>
          <w:spacing w:val="-3"/>
        </w:rPr>
        <w:t>, November 17, 2003.</w:t>
      </w:r>
    </w:p>
    <w:p w:rsidR="00495EAF" w:rsidRDefault="00D148AA" w:rsidP="008979C3">
      <w:pPr>
        <w:numPr>
          <w:ilvl w:val="0"/>
          <w:numId w:val="6"/>
        </w:numPr>
        <w:tabs>
          <w:tab w:val="left" w:pos="-720"/>
        </w:tabs>
        <w:suppressAutoHyphens/>
        <w:spacing w:line="360" w:lineRule="auto"/>
        <w:jc w:val="both"/>
        <w:rPr>
          <w:spacing w:val="-3"/>
        </w:rPr>
      </w:pPr>
      <w:r>
        <w:rPr>
          <w:b/>
          <w:spacing w:val="-3"/>
        </w:rPr>
        <w:t>‘</w:t>
      </w:r>
      <w:r w:rsidR="00495EAF">
        <w:rPr>
          <w:b/>
          <w:spacing w:val="-3"/>
        </w:rPr>
        <w:t>Can do after Cancun</w:t>
      </w:r>
      <w:r>
        <w:rPr>
          <w:b/>
          <w:spacing w:val="-3"/>
        </w:rPr>
        <w:t>’,</w:t>
      </w:r>
      <w:r w:rsidR="006512D1">
        <w:rPr>
          <w:b/>
          <w:spacing w:val="-3"/>
        </w:rPr>
        <w:t xml:space="preserve"> </w:t>
      </w:r>
      <w:r w:rsidR="00495EAF">
        <w:rPr>
          <w:i/>
          <w:spacing w:val="-3"/>
        </w:rPr>
        <w:t>The Economic Times</w:t>
      </w:r>
      <w:r w:rsidR="00495EAF">
        <w:rPr>
          <w:spacing w:val="-3"/>
        </w:rPr>
        <w:t>, October 14, 2003.</w:t>
      </w:r>
    </w:p>
    <w:p w:rsidR="00495EAF" w:rsidRDefault="00D148AA" w:rsidP="008979C3">
      <w:pPr>
        <w:numPr>
          <w:ilvl w:val="0"/>
          <w:numId w:val="6"/>
        </w:numPr>
        <w:tabs>
          <w:tab w:val="left" w:pos="-720"/>
        </w:tabs>
        <w:suppressAutoHyphens/>
        <w:spacing w:line="360" w:lineRule="auto"/>
        <w:jc w:val="both"/>
        <w:rPr>
          <w:spacing w:val="-3"/>
        </w:rPr>
      </w:pPr>
      <w:r>
        <w:rPr>
          <w:b/>
          <w:spacing w:val="-3"/>
        </w:rPr>
        <w:t>‘</w:t>
      </w:r>
      <w:r w:rsidR="00495EAF">
        <w:rPr>
          <w:b/>
          <w:spacing w:val="-3"/>
        </w:rPr>
        <w:t>Arbitrage and the Interest Rate Spectrum</w:t>
      </w:r>
      <w:r>
        <w:rPr>
          <w:b/>
          <w:spacing w:val="-3"/>
        </w:rPr>
        <w:t>’,</w:t>
      </w:r>
      <w:r w:rsidR="006512D1">
        <w:rPr>
          <w:b/>
          <w:spacing w:val="-3"/>
        </w:rPr>
        <w:t xml:space="preserve"> </w:t>
      </w:r>
      <w:r w:rsidR="00495EAF">
        <w:rPr>
          <w:i/>
          <w:spacing w:val="-3"/>
        </w:rPr>
        <w:t>The Economic Times</w:t>
      </w:r>
      <w:r w:rsidR="00495EAF">
        <w:rPr>
          <w:spacing w:val="-3"/>
        </w:rPr>
        <w:t>, August 12, 2003.</w:t>
      </w:r>
    </w:p>
    <w:p w:rsidR="00495EAF" w:rsidRDefault="00D148AA" w:rsidP="008979C3">
      <w:pPr>
        <w:numPr>
          <w:ilvl w:val="0"/>
          <w:numId w:val="6"/>
        </w:numPr>
        <w:tabs>
          <w:tab w:val="left" w:pos="-720"/>
        </w:tabs>
        <w:suppressAutoHyphens/>
        <w:spacing w:line="360" w:lineRule="auto"/>
        <w:jc w:val="both"/>
        <w:rPr>
          <w:spacing w:val="-3"/>
        </w:rPr>
      </w:pPr>
      <w:r>
        <w:rPr>
          <w:b/>
          <w:spacing w:val="-3"/>
        </w:rPr>
        <w:t>‘</w:t>
      </w:r>
      <w:r w:rsidR="00495EAF">
        <w:rPr>
          <w:b/>
          <w:spacing w:val="-3"/>
        </w:rPr>
        <w:t>Rupee must Travel a Two-way Street</w:t>
      </w:r>
      <w:r>
        <w:rPr>
          <w:b/>
          <w:spacing w:val="-3"/>
        </w:rPr>
        <w:t>’,</w:t>
      </w:r>
      <w:r w:rsidR="006512D1">
        <w:rPr>
          <w:b/>
          <w:spacing w:val="-3"/>
        </w:rPr>
        <w:t xml:space="preserve"> </w:t>
      </w:r>
      <w:r w:rsidR="00495EAF">
        <w:rPr>
          <w:i/>
          <w:spacing w:val="-3"/>
        </w:rPr>
        <w:t>The Economic Times</w:t>
      </w:r>
      <w:r w:rsidR="00495EAF">
        <w:rPr>
          <w:spacing w:val="-3"/>
        </w:rPr>
        <w:t>, July 15, 2003.</w:t>
      </w:r>
    </w:p>
    <w:p w:rsidR="00495EAF" w:rsidRDefault="00FF4E99" w:rsidP="008979C3">
      <w:pPr>
        <w:numPr>
          <w:ilvl w:val="0"/>
          <w:numId w:val="6"/>
        </w:numPr>
        <w:tabs>
          <w:tab w:val="left" w:pos="-720"/>
        </w:tabs>
        <w:suppressAutoHyphens/>
        <w:spacing w:line="360" w:lineRule="auto"/>
        <w:jc w:val="both"/>
        <w:rPr>
          <w:spacing w:val="-3"/>
        </w:rPr>
      </w:pPr>
      <w:r>
        <w:rPr>
          <w:b/>
        </w:rPr>
        <w:t>‘New Agenda for Finance Panel’</w:t>
      </w:r>
      <w:r w:rsidR="00495EAF">
        <w:rPr>
          <w:b/>
        </w:rPr>
        <w:t xml:space="preserve">, </w:t>
      </w:r>
      <w:r w:rsidR="00495EAF">
        <w:rPr>
          <w:i/>
          <w:spacing w:val="-3"/>
        </w:rPr>
        <w:t>The Economic Times</w:t>
      </w:r>
      <w:r w:rsidR="00495EAF">
        <w:rPr>
          <w:spacing w:val="-3"/>
        </w:rPr>
        <w:t>, June 17, 2003.</w:t>
      </w:r>
    </w:p>
    <w:p w:rsidR="00495EAF" w:rsidRDefault="00FF4E99" w:rsidP="008979C3">
      <w:pPr>
        <w:numPr>
          <w:ilvl w:val="0"/>
          <w:numId w:val="6"/>
        </w:numPr>
        <w:tabs>
          <w:tab w:val="left" w:pos="-720"/>
        </w:tabs>
        <w:suppressAutoHyphens/>
        <w:spacing w:line="360" w:lineRule="auto"/>
        <w:jc w:val="both"/>
        <w:rPr>
          <w:spacing w:val="-3"/>
        </w:rPr>
      </w:pPr>
      <w:r>
        <w:rPr>
          <w:b/>
        </w:rPr>
        <w:t>‘</w:t>
      </w:r>
      <w:r w:rsidR="00495EAF">
        <w:rPr>
          <w:b/>
        </w:rPr>
        <w:t>What are our Optimal Foreign Exchange Reserves?</w:t>
      </w:r>
      <w:r>
        <w:rPr>
          <w:b/>
        </w:rPr>
        <w:t>’</w:t>
      </w:r>
      <w:r w:rsidR="006512D1">
        <w:rPr>
          <w:b/>
        </w:rPr>
        <w:t xml:space="preserve"> </w:t>
      </w:r>
      <w:r w:rsidR="00495EAF">
        <w:rPr>
          <w:i/>
          <w:spacing w:val="-3"/>
        </w:rPr>
        <w:t>The Economic Times</w:t>
      </w:r>
      <w:r w:rsidR="00495EAF">
        <w:rPr>
          <w:spacing w:val="-3"/>
        </w:rPr>
        <w:t>, May 6, 2003.</w:t>
      </w:r>
    </w:p>
    <w:p w:rsidR="00495EAF" w:rsidRDefault="00FF4E99" w:rsidP="008979C3">
      <w:pPr>
        <w:numPr>
          <w:ilvl w:val="0"/>
          <w:numId w:val="6"/>
        </w:numPr>
        <w:tabs>
          <w:tab w:val="left" w:pos="-720"/>
        </w:tabs>
        <w:suppressAutoHyphens/>
        <w:spacing w:line="360" w:lineRule="auto"/>
        <w:jc w:val="both"/>
        <w:rPr>
          <w:spacing w:val="-3"/>
        </w:rPr>
      </w:pPr>
      <w:r>
        <w:rPr>
          <w:b/>
        </w:rPr>
        <w:t>‘</w:t>
      </w:r>
      <w:r w:rsidR="00495EAF">
        <w:rPr>
          <w:b/>
        </w:rPr>
        <w:t>Participatory Budgeting</w:t>
      </w:r>
      <w:r>
        <w:rPr>
          <w:b/>
        </w:rPr>
        <w:t>’</w:t>
      </w:r>
      <w:r w:rsidR="00495EAF">
        <w:rPr>
          <w:b/>
        </w:rPr>
        <w:t xml:space="preserve">, </w:t>
      </w:r>
      <w:proofErr w:type="gramStart"/>
      <w:r w:rsidR="00495EAF">
        <w:rPr>
          <w:i/>
          <w:spacing w:val="-3"/>
        </w:rPr>
        <w:t>The</w:t>
      </w:r>
      <w:proofErr w:type="gramEnd"/>
      <w:r w:rsidR="00495EAF">
        <w:rPr>
          <w:i/>
          <w:spacing w:val="-3"/>
        </w:rPr>
        <w:t xml:space="preserve"> Economic Times</w:t>
      </w:r>
      <w:r w:rsidR="00495EAF">
        <w:rPr>
          <w:spacing w:val="-3"/>
        </w:rPr>
        <w:t>, March 11, 2003.</w:t>
      </w:r>
    </w:p>
    <w:p w:rsidR="00495EAF" w:rsidRDefault="00FF4E99" w:rsidP="008979C3">
      <w:pPr>
        <w:numPr>
          <w:ilvl w:val="0"/>
          <w:numId w:val="6"/>
        </w:numPr>
        <w:tabs>
          <w:tab w:val="left" w:pos="-720"/>
        </w:tabs>
        <w:suppressAutoHyphens/>
        <w:spacing w:line="360" w:lineRule="auto"/>
        <w:jc w:val="both"/>
        <w:rPr>
          <w:spacing w:val="-3"/>
        </w:rPr>
      </w:pPr>
      <w:r>
        <w:rPr>
          <w:b/>
        </w:rPr>
        <w:t>‘</w:t>
      </w:r>
      <w:r w:rsidR="00495EAF">
        <w:rPr>
          <w:b/>
        </w:rPr>
        <w:t>Measuring Government Deficits</w:t>
      </w:r>
      <w:r>
        <w:rPr>
          <w:b/>
        </w:rPr>
        <w:t>’</w:t>
      </w:r>
      <w:r w:rsidR="00495EAF">
        <w:rPr>
          <w:b/>
        </w:rPr>
        <w:t xml:space="preserve">, </w:t>
      </w:r>
      <w:proofErr w:type="gramStart"/>
      <w:r w:rsidR="00495EAF">
        <w:rPr>
          <w:i/>
          <w:spacing w:val="-3"/>
        </w:rPr>
        <w:t>The</w:t>
      </w:r>
      <w:proofErr w:type="gramEnd"/>
      <w:r w:rsidR="00495EAF">
        <w:rPr>
          <w:i/>
          <w:spacing w:val="-3"/>
        </w:rPr>
        <w:t xml:space="preserve"> Economic Times</w:t>
      </w:r>
      <w:r w:rsidR="00495EAF">
        <w:rPr>
          <w:spacing w:val="-3"/>
        </w:rPr>
        <w:t>, February 18, 2003.</w:t>
      </w:r>
    </w:p>
    <w:p w:rsidR="00495EAF" w:rsidRDefault="00FF4E99" w:rsidP="008979C3">
      <w:pPr>
        <w:numPr>
          <w:ilvl w:val="0"/>
          <w:numId w:val="6"/>
        </w:numPr>
        <w:tabs>
          <w:tab w:val="left" w:pos="-720"/>
        </w:tabs>
        <w:suppressAutoHyphens/>
        <w:spacing w:line="360" w:lineRule="auto"/>
        <w:jc w:val="both"/>
        <w:rPr>
          <w:spacing w:val="-3"/>
        </w:rPr>
      </w:pPr>
      <w:r>
        <w:rPr>
          <w:b/>
        </w:rPr>
        <w:t>‘</w:t>
      </w:r>
      <w:r w:rsidR="00495EAF">
        <w:rPr>
          <w:b/>
        </w:rPr>
        <w:t>Gender for Governance</w:t>
      </w:r>
      <w:r>
        <w:rPr>
          <w:b/>
        </w:rPr>
        <w:t>’</w:t>
      </w:r>
      <w:r w:rsidR="00495EAF">
        <w:rPr>
          <w:b/>
        </w:rPr>
        <w:t xml:space="preserve">, </w:t>
      </w:r>
      <w:r w:rsidR="00495EAF">
        <w:rPr>
          <w:i/>
          <w:spacing w:val="-3"/>
        </w:rPr>
        <w:t>The Economic Times</w:t>
      </w:r>
      <w:r w:rsidR="00495EAF">
        <w:rPr>
          <w:spacing w:val="-3"/>
        </w:rPr>
        <w:t>, January 21, 2003.</w:t>
      </w:r>
    </w:p>
    <w:p w:rsidR="00495EAF" w:rsidRDefault="00FF4E99" w:rsidP="008979C3">
      <w:pPr>
        <w:numPr>
          <w:ilvl w:val="0"/>
          <w:numId w:val="6"/>
        </w:numPr>
        <w:tabs>
          <w:tab w:val="left" w:pos="-720"/>
        </w:tabs>
        <w:suppressAutoHyphens/>
        <w:spacing w:line="360" w:lineRule="auto"/>
        <w:jc w:val="both"/>
        <w:rPr>
          <w:spacing w:val="-3"/>
        </w:rPr>
      </w:pPr>
      <w:r>
        <w:rPr>
          <w:b/>
        </w:rPr>
        <w:t>‘Tax Exemptions and Savings’</w:t>
      </w:r>
      <w:r w:rsidR="00495EAF">
        <w:rPr>
          <w:b/>
        </w:rPr>
        <w:t xml:space="preserve">, </w:t>
      </w:r>
      <w:proofErr w:type="gramStart"/>
      <w:r w:rsidR="00495EAF">
        <w:rPr>
          <w:i/>
          <w:spacing w:val="-3"/>
        </w:rPr>
        <w:t>The</w:t>
      </w:r>
      <w:proofErr w:type="gramEnd"/>
      <w:r w:rsidR="00495EAF">
        <w:rPr>
          <w:i/>
          <w:spacing w:val="-3"/>
        </w:rPr>
        <w:t xml:space="preserve"> Economic Times</w:t>
      </w:r>
      <w:r w:rsidR="00495EAF">
        <w:rPr>
          <w:spacing w:val="-3"/>
        </w:rPr>
        <w:t>, December 3, 2002.</w:t>
      </w:r>
    </w:p>
    <w:p w:rsidR="00495EAF" w:rsidRDefault="00FF4E99" w:rsidP="008979C3">
      <w:pPr>
        <w:numPr>
          <w:ilvl w:val="0"/>
          <w:numId w:val="6"/>
        </w:numPr>
        <w:tabs>
          <w:tab w:val="left" w:pos="-720"/>
        </w:tabs>
        <w:suppressAutoHyphens/>
        <w:spacing w:line="360" w:lineRule="auto"/>
        <w:jc w:val="both"/>
        <w:rPr>
          <w:spacing w:val="-3"/>
        </w:rPr>
      </w:pPr>
      <w:bookmarkStart w:id="10" w:name="OLE_LINK2"/>
      <w:r>
        <w:rPr>
          <w:b/>
        </w:rPr>
        <w:t>‘</w:t>
      </w:r>
      <w:r w:rsidR="00495EAF">
        <w:rPr>
          <w:b/>
        </w:rPr>
        <w:t>A Decade of Diversity and Shocks</w:t>
      </w:r>
      <w:r>
        <w:rPr>
          <w:b/>
        </w:rPr>
        <w:t>’</w:t>
      </w:r>
      <w:r w:rsidR="00495EAF">
        <w:rPr>
          <w:b/>
        </w:rPr>
        <w:t xml:space="preserve">, </w:t>
      </w:r>
      <w:proofErr w:type="gramStart"/>
      <w:r w:rsidR="00495EAF">
        <w:rPr>
          <w:i/>
          <w:spacing w:val="-3"/>
        </w:rPr>
        <w:t>The</w:t>
      </w:r>
      <w:proofErr w:type="gramEnd"/>
      <w:r w:rsidR="00495EAF">
        <w:rPr>
          <w:i/>
          <w:spacing w:val="-3"/>
        </w:rPr>
        <w:t xml:space="preserve"> Economic Times</w:t>
      </w:r>
      <w:r w:rsidR="00495EAF">
        <w:rPr>
          <w:spacing w:val="-3"/>
        </w:rPr>
        <w:t>, November 5, 2002.</w:t>
      </w:r>
    </w:p>
    <w:p w:rsidR="00495EAF" w:rsidRDefault="00A45869" w:rsidP="008979C3">
      <w:pPr>
        <w:numPr>
          <w:ilvl w:val="0"/>
          <w:numId w:val="6"/>
        </w:numPr>
        <w:tabs>
          <w:tab w:val="left" w:pos="-720"/>
        </w:tabs>
        <w:suppressAutoHyphens/>
        <w:spacing w:line="360" w:lineRule="auto"/>
        <w:jc w:val="both"/>
        <w:rPr>
          <w:spacing w:val="-3"/>
        </w:rPr>
      </w:pPr>
      <w:r>
        <w:rPr>
          <w:b/>
          <w:spacing w:val="-3"/>
        </w:rPr>
        <w:t>‘D</w:t>
      </w:r>
      <w:r w:rsidR="00495EAF">
        <w:rPr>
          <w:b/>
          <w:spacing w:val="-3"/>
        </w:rPr>
        <w:t xml:space="preserve">ebate on </w:t>
      </w:r>
      <w:r>
        <w:rPr>
          <w:b/>
          <w:spacing w:val="-3"/>
        </w:rPr>
        <w:t>M</w:t>
      </w:r>
      <w:r w:rsidR="00495EAF">
        <w:rPr>
          <w:b/>
          <w:spacing w:val="-3"/>
        </w:rPr>
        <w:t xml:space="preserve">onetary </w:t>
      </w:r>
      <w:r>
        <w:rPr>
          <w:b/>
          <w:spacing w:val="-3"/>
        </w:rPr>
        <w:t>P</w:t>
      </w:r>
      <w:r w:rsidR="00495EAF">
        <w:rPr>
          <w:b/>
          <w:spacing w:val="-3"/>
        </w:rPr>
        <w:t>olicy</w:t>
      </w:r>
      <w:r w:rsidR="00495EAF">
        <w:rPr>
          <w:spacing w:val="-3"/>
        </w:rPr>
        <w:t>,</w:t>
      </w:r>
      <w:r>
        <w:rPr>
          <w:spacing w:val="-3"/>
        </w:rPr>
        <w:t xml:space="preserve"> (Comments as an expert)</w:t>
      </w:r>
      <w:r w:rsidR="006512D1">
        <w:rPr>
          <w:spacing w:val="-3"/>
        </w:rPr>
        <w:t xml:space="preserve"> </w:t>
      </w:r>
      <w:r w:rsidR="00495EAF">
        <w:rPr>
          <w:i/>
          <w:spacing w:val="-3"/>
        </w:rPr>
        <w:t>The Economic Times</w:t>
      </w:r>
      <w:r w:rsidR="00495EAF">
        <w:rPr>
          <w:spacing w:val="-3"/>
        </w:rPr>
        <w:t>, October 22, 2002.</w:t>
      </w:r>
    </w:p>
    <w:p w:rsidR="00495EAF" w:rsidRDefault="00FF4E99" w:rsidP="008979C3">
      <w:pPr>
        <w:numPr>
          <w:ilvl w:val="0"/>
          <w:numId w:val="6"/>
        </w:numPr>
        <w:tabs>
          <w:tab w:val="left" w:pos="-720"/>
        </w:tabs>
        <w:suppressAutoHyphens/>
        <w:spacing w:line="360" w:lineRule="auto"/>
        <w:jc w:val="both"/>
        <w:rPr>
          <w:spacing w:val="-3"/>
        </w:rPr>
      </w:pPr>
      <w:r>
        <w:rPr>
          <w:b/>
        </w:rPr>
        <w:lastRenderedPageBreak/>
        <w:t>‘</w:t>
      </w:r>
      <w:r w:rsidR="00495EAF">
        <w:rPr>
          <w:b/>
        </w:rPr>
        <w:t>Social Innovation and the Firm</w:t>
      </w:r>
      <w:r>
        <w:rPr>
          <w:b/>
        </w:rPr>
        <w:t>’</w:t>
      </w:r>
      <w:r w:rsidR="00495EAF">
        <w:rPr>
          <w:b/>
        </w:rPr>
        <w:t xml:space="preserve">, </w:t>
      </w:r>
      <w:r w:rsidR="00495EAF">
        <w:rPr>
          <w:i/>
          <w:spacing w:val="-3"/>
        </w:rPr>
        <w:t>The Economic Times</w:t>
      </w:r>
      <w:r w:rsidR="00495EAF">
        <w:rPr>
          <w:spacing w:val="-3"/>
        </w:rPr>
        <w:t>, October 8, 2002.</w:t>
      </w:r>
    </w:p>
    <w:p w:rsidR="00495EAF" w:rsidRDefault="00495EAF" w:rsidP="008979C3">
      <w:pPr>
        <w:numPr>
          <w:ilvl w:val="0"/>
          <w:numId w:val="6"/>
        </w:numPr>
        <w:tabs>
          <w:tab w:val="left" w:pos="-720"/>
        </w:tabs>
        <w:suppressAutoHyphens/>
        <w:spacing w:line="360" w:lineRule="auto"/>
        <w:jc w:val="both"/>
        <w:rPr>
          <w:spacing w:val="-3"/>
        </w:rPr>
      </w:pPr>
      <w:r>
        <w:rPr>
          <w:b/>
        </w:rPr>
        <w:t>‘Fitting Markets to People’</w:t>
      </w:r>
      <w:r>
        <w:t xml:space="preserve">, </w:t>
      </w:r>
      <w:proofErr w:type="gramStart"/>
      <w:r>
        <w:rPr>
          <w:i/>
          <w:spacing w:val="-3"/>
        </w:rPr>
        <w:t>The</w:t>
      </w:r>
      <w:proofErr w:type="gramEnd"/>
      <w:r>
        <w:rPr>
          <w:i/>
          <w:spacing w:val="-3"/>
        </w:rPr>
        <w:t xml:space="preserve"> Economic Times</w:t>
      </w:r>
      <w:r>
        <w:rPr>
          <w:spacing w:val="-3"/>
        </w:rPr>
        <w:t>, September 10, 2002.</w:t>
      </w:r>
    </w:p>
    <w:p w:rsidR="00495EAF" w:rsidRDefault="00495EAF" w:rsidP="008979C3">
      <w:pPr>
        <w:numPr>
          <w:ilvl w:val="0"/>
          <w:numId w:val="6"/>
        </w:numPr>
        <w:tabs>
          <w:tab w:val="left" w:pos="-720"/>
        </w:tabs>
        <w:suppressAutoHyphens/>
        <w:spacing w:line="360" w:lineRule="auto"/>
        <w:jc w:val="both"/>
        <w:rPr>
          <w:spacing w:val="-3"/>
        </w:rPr>
      </w:pPr>
      <w:r>
        <w:rPr>
          <w:b/>
        </w:rPr>
        <w:t>‘Opening the Skies’</w:t>
      </w:r>
      <w:r>
        <w:t xml:space="preserve">, </w:t>
      </w:r>
      <w:proofErr w:type="gramStart"/>
      <w:r>
        <w:rPr>
          <w:i/>
          <w:spacing w:val="-3"/>
        </w:rPr>
        <w:t>The</w:t>
      </w:r>
      <w:proofErr w:type="gramEnd"/>
      <w:r>
        <w:rPr>
          <w:i/>
          <w:spacing w:val="-3"/>
        </w:rPr>
        <w:t xml:space="preserve"> Economic Times</w:t>
      </w:r>
      <w:r>
        <w:rPr>
          <w:spacing w:val="-3"/>
        </w:rPr>
        <w:t>, August 13, 2002.</w:t>
      </w:r>
    </w:p>
    <w:p w:rsidR="00495EAF" w:rsidRDefault="00495EAF" w:rsidP="008979C3">
      <w:pPr>
        <w:numPr>
          <w:ilvl w:val="0"/>
          <w:numId w:val="6"/>
        </w:numPr>
        <w:tabs>
          <w:tab w:val="left" w:pos="-720"/>
        </w:tabs>
        <w:suppressAutoHyphens/>
        <w:spacing w:line="360" w:lineRule="auto"/>
        <w:jc w:val="both"/>
        <w:rPr>
          <w:spacing w:val="-3"/>
        </w:rPr>
      </w:pPr>
      <w:r>
        <w:rPr>
          <w:b/>
        </w:rPr>
        <w:t>‘Incentives: Markets and Beyond’</w:t>
      </w:r>
      <w:r>
        <w:t xml:space="preserve">, </w:t>
      </w:r>
      <w:proofErr w:type="gramStart"/>
      <w:r>
        <w:rPr>
          <w:i/>
          <w:spacing w:val="-3"/>
        </w:rPr>
        <w:t>The</w:t>
      </w:r>
      <w:proofErr w:type="gramEnd"/>
      <w:r>
        <w:rPr>
          <w:i/>
          <w:spacing w:val="-3"/>
        </w:rPr>
        <w:t xml:space="preserve"> Economic Times</w:t>
      </w:r>
      <w:r>
        <w:rPr>
          <w:spacing w:val="-3"/>
        </w:rPr>
        <w:t>, July 2, 2002.</w:t>
      </w:r>
    </w:p>
    <w:p w:rsidR="00495EAF" w:rsidRDefault="00495EAF" w:rsidP="008979C3">
      <w:pPr>
        <w:numPr>
          <w:ilvl w:val="0"/>
          <w:numId w:val="6"/>
        </w:numPr>
        <w:tabs>
          <w:tab w:val="left" w:pos="-720"/>
        </w:tabs>
        <w:suppressAutoHyphens/>
        <w:spacing w:line="360" w:lineRule="auto"/>
        <w:jc w:val="both"/>
        <w:rPr>
          <w:spacing w:val="-3"/>
        </w:rPr>
      </w:pPr>
      <w:r>
        <w:rPr>
          <w:b/>
        </w:rPr>
        <w:t>‘Whither Monetary Policy?’</w:t>
      </w:r>
      <w:r w:rsidR="006512D1">
        <w:rPr>
          <w:b/>
        </w:rPr>
        <w:t xml:space="preserve"> </w:t>
      </w:r>
      <w:r>
        <w:rPr>
          <w:i/>
          <w:spacing w:val="-3"/>
        </w:rPr>
        <w:t>The Economic Times</w:t>
      </w:r>
      <w:r>
        <w:rPr>
          <w:spacing w:val="-3"/>
        </w:rPr>
        <w:t>, June 4, 2002.</w:t>
      </w:r>
    </w:p>
    <w:p w:rsidR="00495EAF" w:rsidRDefault="00495EAF" w:rsidP="008979C3">
      <w:pPr>
        <w:numPr>
          <w:ilvl w:val="0"/>
          <w:numId w:val="6"/>
        </w:numPr>
        <w:tabs>
          <w:tab w:val="left" w:pos="-720"/>
        </w:tabs>
        <w:suppressAutoHyphens/>
        <w:spacing w:line="360" w:lineRule="auto"/>
        <w:jc w:val="both"/>
        <w:rPr>
          <w:spacing w:val="-3"/>
        </w:rPr>
      </w:pPr>
      <w:r>
        <w:rPr>
          <w:b/>
        </w:rPr>
        <w:t>‘Passions vs. Interests’</w:t>
      </w:r>
      <w:r>
        <w:t xml:space="preserve">, </w:t>
      </w:r>
      <w:proofErr w:type="gramStart"/>
      <w:r>
        <w:rPr>
          <w:i/>
          <w:spacing w:val="-3"/>
        </w:rPr>
        <w:t>The</w:t>
      </w:r>
      <w:proofErr w:type="gramEnd"/>
      <w:r>
        <w:rPr>
          <w:i/>
          <w:spacing w:val="-3"/>
        </w:rPr>
        <w:t xml:space="preserve"> Economic Times</w:t>
      </w:r>
      <w:r>
        <w:rPr>
          <w:spacing w:val="-3"/>
        </w:rPr>
        <w:t>, May 7, 2002.</w:t>
      </w:r>
    </w:p>
    <w:p w:rsidR="00495EAF" w:rsidRDefault="00495EAF" w:rsidP="008979C3">
      <w:pPr>
        <w:numPr>
          <w:ilvl w:val="0"/>
          <w:numId w:val="6"/>
        </w:numPr>
        <w:tabs>
          <w:tab w:val="left" w:pos="-720"/>
        </w:tabs>
        <w:suppressAutoHyphens/>
        <w:spacing w:line="360" w:lineRule="auto"/>
        <w:jc w:val="both"/>
        <w:rPr>
          <w:spacing w:val="-3"/>
        </w:rPr>
      </w:pPr>
      <w:r>
        <w:rPr>
          <w:b/>
        </w:rPr>
        <w:t>‘Learning with China’</w:t>
      </w:r>
      <w:r>
        <w:t xml:space="preserve">, </w:t>
      </w:r>
      <w:proofErr w:type="gramStart"/>
      <w:r>
        <w:rPr>
          <w:i/>
          <w:spacing w:val="-3"/>
        </w:rPr>
        <w:t>The</w:t>
      </w:r>
      <w:proofErr w:type="gramEnd"/>
      <w:r>
        <w:rPr>
          <w:i/>
          <w:spacing w:val="-3"/>
        </w:rPr>
        <w:t xml:space="preserve"> Economic Times</w:t>
      </w:r>
      <w:r>
        <w:rPr>
          <w:spacing w:val="-3"/>
        </w:rPr>
        <w:t>, April 9, 2002.</w:t>
      </w:r>
    </w:p>
    <w:p w:rsidR="00495EAF" w:rsidRDefault="00495EAF" w:rsidP="008979C3">
      <w:pPr>
        <w:numPr>
          <w:ilvl w:val="0"/>
          <w:numId w:val="6"/>
        </w:numPr>
        <w:tabs>
          <w:tab w:val="left" w:pos="-720"/>
        </w:tabs>
        <w:suppressAutoHyphens/>
        <w:spacing w:line="360" w:lineRule="auto"/>
        <w:jc w:val="both"/>
        <w:rPr>
          <w:spacing w:val="-3"/>
        </w:rPr>
      </w:pPr>
      <w:r>
        <w:rPr>
          <w:b/>
        </w:rPr>
        <w:t xml:space="preserve">‘Not </w:t>
      </w:r>
      <w:r w:rsidR="00A45869">
        <w:rPr>
          <w:b/>
        </w:rPr>
        <w:t>Enough S</w:t>
      </w:r>
      <w:r>
        <w:rPr>
          <w:b/>
        </w:rPr>
        <w:t>timulus’</w:t>
      </w:r>
      <w:r>
        <w:t xml:space="preserve">, </w:t>
      </w:r>
      <w:proofErr w:type="gramStart"/>
      <w:r>
        <w:rPr>
          <w:i/>
          <w:spacing w:val="-3"/>
        </w:rPr>
        <w:t>The</w:t>
      </w:r>
      <w:proofErr w:type="gramEnd"/>
      <w:r>
        <w:rPr>
          <w:i/>
          <w:spacing w:val="-3"/>
        </w:rPr>
        <w:t xml:space="preserve"> Economic Times</w:t>
      </w:r>
      <w:r>
        <w:rPr>
          <w:spacing w:val="-3"/>
        </w:rPr>
        <w:t>, March 12, 2002.</w:t>
      </w:r>
    </w:p>
    <w:p w:rsidR="00495EAF" w:rsidRDefault="00495EAF" w:rsidP="008979C3">
      <w:pPr>
        <w:numPr>
          <w:ilvl w:val="0"/>
          <w:numId w:val="6"/>
        </w:numPr>
        <w:tabs>
          <w:tab w:val="left" w:pos="-720"/>
        </w:tabs>
        <w:suppressAutoHyphens/>
        <w:spacing w:line="360" w:lineRule="auto"/>
        <w:jc w:val="both"/>
        <w:rPr>
          <w:spacing w:val="-3"/>
        </w:rPr>
      </w:pPr>
      <w:r>
        <w:rPr>
          <w:b/>
        </w:rPr>
        <w:t xml:space="preserve">‘A </w:t>
      </w:r>
      <w:r w:rsidR="00A45869">
        <w:rPr>
          <w:b/>
        </w:rPr>
        <w:t>Budget T</w:t>
      </w:r>
      <w:r>
        <w:rPr>
          <w:b/>
        </w:rPr>
        <w:t xml:space="preserve">ight on </w:t>
      </w:r>
      <w:r w:rsidR="00A45869">
        <w:rPr>
          <w:b/>
        </w:rPr>
        <w:t>P</w:t>
      </w:r>
      <w:r>
        <w:rPr>
          <w:b/>
        </w:rPr>
        <w:t>romises’</w:t>
      </w:r>
      <w:r>
        <w:t xml:space="preserve">, </w:t>
      </w:r>
      <w:proofErr w:type="gramStart"/>
      <w:r>
        <w:rPr>
          <w:i/>
          <w:spacing w:val="-3"/>
        </w:rPr>
        <w:t>The</w:t>
      </w:r>
      <w:proofErr w:type="gramEnd"/>
      <w:r>
        <w:rPr>
          <w:i/>
          <w:spacing w:val="-3"/>
        </w:rPr>
        <w:t xml:space="preserve"> Economic Times</w:t>
      </w:r>
      <w:r>
        <w:rPr>
          <w:spacing w:val="-3"/>
        </w:rPr>
        <w:t>, February 15, 2002.</w:t>
      </w:r>
    </w:p>
    <w:p w:rsidR="00495EAF" w:rsidRDefault="00495EAF" w:rsidP="008979C3">
      <w:pPr>
        <w:numPr>
          <w:ilvl w:val="0"/>
          <w:numId w:val="6"/>
        </w:numPr>
        <w:tabs>
          <w:tab w:val="left" w:pos="-720"/>
        </w:tabs>
        <w:suppressAutoHyphens/>
        <w:spacing w:line="360" w:lineRule="auto"/>
        <w:jc w:val="both"/>
        <w:rPr>
          <w:spacing w:val="-3"/>
        </w:rPr>
      </w:pPr>
      <w:r>
        <w:rPr>
          <w:b/>
        </w:rPr>
        <w:t xml:space="preserve">‘Learning from </w:t>
      </w:r>
      <w:r w:rsidR="00A45869">
        <w:rPr>
          <w:b/>
        </w:rPr>
        <w:t>C</w:t>
      </w:r>
      <w:r>
        <w:rPr>
          <w:b/>
        </w:rPr>
        <w:t>risis’</w:t>
      </w:r>
      <w:r>
        <w:t xml:space="preserve">, </w:t>
      </w:r>
      <w:proofErr w:type="gramStart"/>
      <w:r>
        <w:rPr>
          <w:i/>
          <w:spacing w:val="-3"/>
        </w:rPr>
        <w:t>The</w:t>
      </w:r>
      <w:proofErr w:type="gramEnd"/>
      <w:r>
        <w:rPr>
          <w:i/>
          <w:spacing w:val="-3"/>
        </w:rPr>
        <w:t xml:space="preserve"> Economic Times</w:t>
      </w:r>
      <w:r>
        <w:rPr>
          <w:spacing w:val="-3"/>
        </w:rPr>
        <w:t>, January 15, 2002.</w:t>
      </w:r>
    </w:p>
    <w:p w:rsidR="00495EAF" w:rsidRDefault="00495EAF" w:rsidP="008979C3">
      <w:pPr>
        <w:numPr>
          <w:ilvl w:val="0"/>
          <w:numId w:val="6"/>
        </w:numPr>
        <w:tabs>
          <w:tab w:val="left" w:pos="-720"/>
        </w:tabs>
        <w:suppressAutoHyphens/>
        <w:spacing w:line="360" w:lineRule="auto"/>
        <w:jc w:val="both"/>
        <w:rPr>
          <w:spacing w:val="-3"/>
        </w:rPr>
      </w:pPr>
      <w:r>
        <w:rPr>
          <w:b/>
        </w:rPr>
        <w:t>‘Equal at Home and Abroad’</w:t>
      </w:r>
      <w:r>
        <w:t xml:space="preserve">, </w:t>
      </w:r>
      <w:proofErr w:type="gramStart"/>
      <w:r>
        <w:rPr>
          <w:i/>
          <w:spacing w:val="-3"/>
        </w:rPr>
        <w:t>The</w:t>
      </w:r>
      <w:proofErr w:type="gramEnd"/>
      <w:r>
        <w:rPr>
          <w:i/>
          <w:spacing w:val="-3"/>
        </w:rPr>
        <w:t xml:space="preserve"> Economic Times</w:t>
      </w:r>
      <w:r>
        <w:rPr>
          <w:spacing w:val="-3"/>
        </w:rPr>
        <w:t>, December 18, 2001.</w:t>
      </w:r>
    </w:p>
    <w:p w:rsidR="00495EAF" w:rsidRDefault="00495EAF" w:rsidP="008979C3">
      <w:pPr>
        <w:numPr>
          <w:ilvl w:val="0"/>
          <w:numId w:val="6"/>
        </w:numPr>
        <w:tabs>
          <w:tab w:val="left" w:pos="-720"/>
        </w:tabs>
        <w:suppressAutoHyphens/>
        <w:spacing w:line="360" w:lineRule="auto"/>
        <w:jc w:val="both"/>
        <w:rPr>
          <w:spacing w:val="-3"/>
        </w:rPr>
      </w:pPr>
      <w:r>
        <w:rPr>
          <w:b/>
        </w:rPr>
        <w:t>‘Beyond Money Illusion’</w:t>
      </w:r>
      <w:r>
        <w:t xml:space="preserve">, </w:t>
      </w:r>
      <w:proofErr w:type="gramStart"/>
      <w:r>
        <w:rPr>
          <w:i/>
          <w:spacing w:val="-3"/>
        </w:rPr>
        <w:t>The</w:t>
      </w:r>
      <w:proofErr w:type="gramEnd"/>
      <w:r>
        <w:rPr>
          <w:i/>
          <w:spacing w:val="-3"/>
        </w:rPr>
        <w:t xml:space="preserve"> Economic Times</w:t>
      </w:r>
      <w:r>
        <w:rPr>
          <w:spacing w:val="-3"/>
        </w:rPr>
        <w:t>, November 20, 2001.</w:t>
      </w:r>
    </w:p>
    <w:p w:rsidR="00495EAF" w:rsidRDefault="00495EAF" w:rsidP="008979C3">
      <w:pPr>
        <w:numPr>
          <w:ilvl w:val="0"/>
          <w:numId w:val="6"/>
        </w:numPr>
        <w:tabs>
          <w:tab w:val="left" w:pos="-720"/>
        </w:tabs>
        <w:suppressAutoHyphens/>
        <w:spacing w:line="360" w:lineRule="auto"/>
        <w:jc w:val="both"/>
        <w:rPr>
          <w:spacing w:val="-3"/>
        </w:rPr>
      </w:pPr>
      <w:r>
        <w:rPr>
          <w:b/>
        </w:rPr>
        <w:t>‘Financial Doldrums’</w:t>
      </w:r>
      <w:r>
        <w:t xml:space="preserve">, </w:t>
      </w:r>
      <w:proofErr w:type="gramStart"/>
      <w:r>
        <w:rPr>
          <w:i/>
          <w:spacing w:val="-3"/>
        </w:rPr>
        <w:t>The</w:t>
      </w:r>
      <w:proofErr w:type="gramEnd"/>
      <w:r>
        <w:rPr>
          <w:i/>
          <w:spacing w:val="-3"/>
        </w:rPr>
        <w:t xml:space="preserve"> Economic Times</w:t>
      </w:r>
      <w:r>
        <w:rPr>
          <w:spacing w:val="-3"/>
        </w:rPr>
        <w:t>, October 9, 2001.</w:t>
      </w:r>
    </w:p>
    <w:p w:rsidR="00495EAF" w:rsidRDefault="00495EAF" w:rsidP="008979C3">
      <w:pPr>
        <w:numPr>
          <w:ilvl w:val="0"/>
          <w:numId w:val="6"/>
        </w:numPr>
        <w:tabs>
          <w:tab w:val="left" w:pos="-720"/>
        </w:tabs>
        <w:suppressAutoHyphens/>
        <w:spacing w:line="360" w:lineRule="auto"/>
        <w:jc w:val="both"/>
        <w:rPr>
          <w:spacing w:val="-3"/>
        </w:rPr>
      </w:pPr>
      <w:r>
        <w:rPr>
          <w:b/>
        </w:rPr>
        <w:t>‘The Monsoon Manna’</w:t>
      </w:r>
      <w:r>
        <w:t xml:space="preserve">, </w:t>
      </w:r>
      <w:proofErr w:type="gramStart"/>
      <w:r>
        <w:rPr>
          <w:i/>
          <w:spacing w:val="-3"/>
        </w:rPr>
        <w:t>The</w:t>
      </w:r>
      <w:proofErr w:type="gramEnd"/>
      <w:r>
        <w:rPr>
          <w:i/>
          <w:spacing w:val="-3"/>
        </w:rPr>
        <w:t xml:space="preserve"> Economic Times</w:t>
      </w:r>
      <w:r>
        <w:rPr>
          <w:spacing w:val="-3"/>
        </w:rPr>
        <w:t>, September 11, 2001.</w:t>
      </w:r>
    </w:p>
    <w:p w:rsidR="00495EAF" w:rsidRDefault="00495EAF" w:rsidP="008979C3">
      <w:pPr>
        <w:numPr>
          <w:ilvl w:val="0"/>
          <w:numId w:val="6"/>
        </w:numPr>
        <w:tabs>
          <w:tab w:val="left" w:pos="-720"/>
        </w:tabs>
        <w:suppressAutoHyphens/>
        <w:spacing w:line="360" w:lineRule="auto"/>
        <w:jc w:val="both"/>
        <w:rPr>
          <w:spacing w:val="-3"/>
        </w:rPr>
      </w:pPr>
      <w:r>
        <w:rPr>
          <w:b/>
        </w:rPr>
        <w:t>‘Separating Hope from Hype’</w:t>
      </w:r>
      <w:r>
        <w:t xml:space="preserve">, </w:t>
      </w:r>
      <w:proofErr w:type="gramStart"/>
      <w:r>
        <w:rPr>
          <w:i/>
          <w:spacing w:val="-3"/>
        </w:rPr>
        <w:t>The</w:t>
      </w:r>
      <w:proofErr w:type="gramEnd"/>
      <w:r>
        <w:rPr>
          <w:i/>
          <w:spacing w:val="-3"/>
        </w:rPr>
        <w:t xml:space="preserve"> Economic Times</w:t>
      </w:r>
      <w:r>
        <w:rPr>
          <w:spacing w:val="-3"/>
        </w:rPr>
        <w:t>, August 14, 2001.</w:t>
      </w:r>
    </w:p>
    <w:p w:rsidR="00495EAF" w:rsidRDefault="00495EAF" w:rsidP="008979C3">
      <w:pPr>
        <w:numPr>
          <w:ilvl w:val="0"/>
          <w:numId w:val="6"/>
        </w:numPr>
        <w:tabs>
          <w:tab w:val="left" w:pos="-720"/>
        </w:tabs>
        <w:suppressAutoHyphens/>
        <w:spacing w:line="360" w:lineRule="auto"/>
        <w:jc w:val="both"/>
        <w:rPr>
          <w:spacing w:val="-3"/>
        </w:rPr>
      </w:pPr>
      <w:r>
        <w:rPr>
          <w:b/>
        </w:rPr>
        <w:t>‘The Asian Option’</w:t>
      </w:r>
      <w:r>
        <w:t xml:space="preserve">, </w:t>
      </w:r>
      <w:proofErr w:type="gramStart"/>
      <w:r>
        <w:rPr>
          <w:i/>
          <w:spacing w:val="-3"/>
        </w:rPr>
        <w:t>The</w:t>
      </w:r>
      <w:proofErr w:type="gramEnd"/>
      <w:r>
        <w:rPr>
          <w:i/>
          <w:spacing w:val="-3"/>
        </w:rPr>
        <w:t xml:space="preserve"> Economic Times</w:t>
      </w:r>
      <w:r>
        <w:rPr>
          <w:spacing w:val="-3"/>
        </w:rPr>
        <w:t>, July 17, 2001.</w:t>
      </w:r>
    </w:p>
    <w:p w:rsidR="00495EAF" w:rsidRDefault="00495EAF" w:rsidP="008979C3">
      <w:pPr>
        <w:numPr>
          <w:ilvl w:val="0"/>
          <w:numId w:val="6"/>
        </w:numPr>
        <w:tabs>
          <w:tab w:val="left" w:pos="-720"/>
        </w:tabs>
        <w:suppressAutoHyphens/>
        <w:spacing w:line="360" w:lineRule="auto"/>
        <w:jc w:val="both"/>
        <w:rPr>
          <w:spacing w:val="-3"/>
        </w:rPr>
      </w:pPr>
      <w:r>
        <w:rPr>
          <w:b/>
        </w:rPr>
        <w:t>‘Reasoned Optimism’</w:t>
      </w:r>
      <w:r>
        <w:t xml:space="preserve">, </w:t>
      </w:r>
      <w:proofErr w:type="gramStart"/>
      <w:r>
        <w:rPr>
          <w:i/>
          <w:spacing w:val="-3"/>
        </w:rPr>
        <w:t>The</w:t>
      </w:r>
      <w:proofErr w:type="gramEnd"/>
      <w:r>
        <w:rPr>
          <w:i/>
          <w:spacing w:val="-3"/>
        </w:rPr>
        <w:t xml:space="preserve"> Economic Times</w:t>
      </w:r>
      <w:r>
        <w:rPr>
          <w:spacing w:val="-3"/>
        </w:rPr>
        <w:t>, June 19, 2001.</w:t>
      </w:r>
      <w:bookmarkEnd w:id="10"/>
    </w:p>
    <w:p w:rsidR="00495EAF" w:rsidRDefault="00495EAF" w:rsidP="008979C3">
      <w:pPr>
        <w:numPr>
          <w:ilvl w:val="0"/>
          <w:numId w:val="6"/>
        </w:numPr>
        <w:tabs>
          <w:tab w:val="left" w:pos="-720"/>
        </w:tabs>
        <w:suppressAutoHyphens/>
        <w:spacing w:line="360" w:lineRule="auto"/>
        <w:jc w:val="both"/>
        <w:rPr>
          <w:spacing w:val="-3"/>
        </w:rPr>
      </w:pPr>
      <w:r>
        <w:rPr>
          <w:b/>
        </w:rPr>
        <w:t>‘Monetary Policy Matters’</w:t>
      </w:r>
      <w:r>
        <w:t xml:space="preserve">, </w:t>
      </w:r>
      <w:proofErr w:type="gramStart"/>
      <w:r>
        <w:rPr>
          <w:i/>
          <w:spacing w:val="-3"/>
        </w:rPr>
        <w:t>The</w:t>
      </w:r>
      <w:proofErr w:type="gramEnd"/>
      <w:r>
        <w:rPr>
          <w:i/>
          <w:spacing w:val="-3"/>
        </w:rPr>
        <w:t xml:space="preserve"> Economic Times</w:t>
      </w:r>
      <w:r>
        <w:rPr>
          <w:spacing w:val="-3"/>
        </w:rPr>
        <w:t>, May 8, 2001.</w:t>
      </w:r>
    </w:p>
    <w:p w:rsidR="00495EAF" w:rsidRDefault="00495EAF" w:rsidP="008979C3">
      <w:pPr>
        <w:numPr>
          <w:ilvl w:val="0"/>
          <w:numId w:val="6"/>
        </w:numPr>
        <w:tabs>
          <w:tab w:val="left" w:pos="-720"/>
        </w:tabs>
        <w:suppressAutoHyphens/>
        <w:spacing w:line="360" w:lineRule="auto"/>
        <w:jc w:val="both"/>
        <w:rPr>
          <w:spacing w:val="-3"/>
        </w:rPr>
      </w:pPr>
      <w:r>
        <w:rPr>
          <w:b/>
        </w:rPr>
        <w:t>‘Corruption: blame the system?’</w:t>
      </w:r>
      <w:r w:rsidR="006512D1">
        <w:rPr>
          <w:b/>
        </w:rPr>
        <w:t xml:space="preserve"> </w:t>
      </w:r>
      <w:r>
        <w:rPr>
          <w:i/>
          <w:spacing w:val="-3"/>
        </w:rPr>
        <w:t>The Economic Times</w:t>
      </w:r>
      <w:r>
        <w:rPr>
          <w:spacing w:val="-3"/>
        </w:rPr>
        <w:t>, April 10, 2001.</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Credibility of the Budget’,</w:t>
      </w:r>
      <w:r w:rsidR="006512D1">
        <w:rPr>
          <w:b/>
        </w:rPr>
        <w:t xml:space="preserve"> </w:t>
      </w:r>
      <w:r>
        <w:rPr>
          <w:i/>
          <w:spacing w:val="-3"/>
        </w:rPr>
        <w:t>The Economic Times</w:t>
      </w:r>
      <w:r>
        <w:rPr>
          <w:spacing w:val="-3"/>
        </w:rPr>
        <w:t>, March 13, 2001.</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Back to the Budget’,</w:t>
      </w:r>
      <w:r w:rsidR="006512D1">
        <w:rPr>
          <w:b/>
        </w:rPr>
        <w:t xml:space="preserve"> </w:t>
      </w:r>
      <w:proofErr w:type="gramStart"/>
      <w:r>
        <w:rPr>
          <w:i/>
          <w:spacing w:val="-3"/>
        </w:rPr>
        <w:t>The</w:t>
      </w:r>
      <w:proofErr w:type="gramEnd"/>
      <w:r>
        <w:rPr>
          <w:i/>
          <w:spacing w:val="-3"/>
        </w:rPr>
        <w:t xml:space="preserve"> Economic Times</w:t>
      </w:r>
      <w:r>
        <w:rPr>
          <w:spacing w:val="-3"/>
        </w:rPr>
        <w:t>, February 13, 2001.</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Learning from Japan’,</w:t>
      </w:r>
      <w:r w:rsidR="006512D1">
        <w:rPr>
          <w:b/>
        </w:rPr>
        <w:t xml:space="preserve"> </w:t>
      </w:r>
      <w:proofErr w:type="gramStart"/>
      <w:r>
        <w:rPr>
          <w:i/>
          <w:spacing w:val="-3"/>
        </w:rPr>
        <w:t>The</w:t>
      </w:r>
      <w:proofErr w:type="gramEnd"/>
      <w:r>
        <w:rPr>
          <w:i/>
          <w:spacing w:val="-3"/>
        </w:rPr>
        <w:t xml:space="preserve"> Economic Times</w:t>
      </w:r>
      <w:r>
        <w:rPr>
          <w:spacing w:val="-3"/>
        </w:rPr>
        <w:t>, January 9, 2001.</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Balancing the Budget’,</w:t>
      </w:r>
      <w:r w:rsidR="006512D1">
        <w:rPr>
          <w:b/>
        </w:rPr>
        <w:t xml:space="preserve"> </w:t>
      </w:r>
      <w:proofErr w:type="gramStart"/>
      <w:r>
        <w:rPr>
          <w:i/>
          <w:spacing w:val="-3"/>
        </w:rPr>
        <w:t>The</w:t>
      </w:r>
      <w:proofErr w:type="gramEnd"/>
      <w:r>
        <w:rPr>
          <w:i/>
          <w:spacing w:val="-3"/>
        </w:rPr>
        <w:t xml:space="preserve"> Economic Times</w:t>
      </w:r>
      <w:r>
        <w:rPr>
          <w:spacing w:val="-3"/>
        </w:rPr>
        <w:t>, December 12, 2000.</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 xml:space="preserve">Save </w:t>
      </w:r>
      <w:r w:rsidR="00A45869" w:rsidRPr="00FF4E99">
        <w:rPr>
          <w:b/>
        </w:rPr>
        <w:t>S</w:t>
      </w:r>
      <w:r w:rsidRPr="00FF4E99">
        <w:rPr>
          <w:b/>
        </w:rPr>
        <w:t xml:space="preserve">ome </w:t>
      </w:r>
      <w:r w:rsidR="00A45869" w:rsidRPr="00FF4E99">
        <w:rPr>
          <w:b/>
        </w:rPr>
        <w:t>A</w:t>
      </w:r>
      <w:r w:rsidRPr="00FF4E99">
        <w:rPr>
          <w:b/>
        </w:rPr>
        <w:t xml:space="preserve">rrows in the </w:t>
      </w:r>
      <w:r w:rsidR="00A45869" w:rsidRPr="00FF4E99">
        <w:rPr>
          <w:b/>
        </w:rPr>
        <w:t>Q</w:t>
      </w:r>
      <w:r w:rsidRPr="00FF4E99">
        <w:rPr>
          <w:b/>
        </w:rPr>
        <w:t>uiver’,</w:t>
      </w:r>
      <w:r w:rsidR="006512D1">
        <w:rPr>
          <w:b/>
        </w:rPr>
        <w:t xml:space="preserve"> </w:t>
      </w:r>
      <w:r>
        <w:rPr>
          <w:i/>
          <w:spacing w:val="-3"/>
        </w:rPr>
        <w:t>The Financial Express</w:t>
      </w:r>
      <w:r>
        <w:rPr>
          <w:spacing w:val="-3"/>
        </w:rPr>
        <w:t>, November 16, 2000.</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Why Has Investment Fluctuated in the 90s?</w:t>
      </w:r>
      <w:r w:rsidR="00D478DB" w:rsidRPr="00FF4E99">
        <w:rPr>
          <w:b/>
        </w:rPr>
        <w:t>’</w:t>
      </w:r>
      <w:r>
        <w:rPr>
          <w:i/>
          <w:spacing w:val="-3"/>
        </w:rPr>
        <w:t>The Economic Times</w:t>
      </w:r>
      <w:r>
        <w:rPr>
          <w:spacing w:val="-3"/>
        </w:rPr>
        <w:t>, November 2, 2000.</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Consumers Suffer from Subsidy Illusion’,</w:t>
      </w:r>
      <w:r w:rsidR="006512D1">
        <w:rPr>
          <w:b/>
        </w:rPr>
        <w:t xml:space="preserve"> </w:t>
      </w:r>
      <w:proofErr w:type="gramStart"/>
      <w:r>
        <w:rPr>
          <w:i/>
          <w:spacing w:val="-3"/>
        </w:rPr>
        <w:t>The</w:t>
      </w:r>
      <w:proofErr w:type="gramEnd"/>
      <w:r>
        <w:rPr>
          <w:i/>
          <w:spacing w:val="-3"/>
        </w:rPr>
        <w:t xml:space="preserve"> Economic Times</w:t>
      </w:r>
      <w:r>
        <w:rPr>
          <w:spacing w:val="-3"/>
        </w:rPr>
        <w:t>, October 17, 2000.</w:t>
      </w:r>
    </w:p>
    <w:p w:rsidR="00495EAF" w:rsidRDefault="00495EAF" w:rsidP="008979C3">
      <w:pPr>
        <w:numPr>
          <w:ilvl w:val="0"/>
          <w:numId w:val="6"/>
        </w:numPr>
        <w:tabs>
          <w:tab w:val="left" w:pos="-720"/>
        </w:tabs>
        <w:suppressAutoHyphens/>
        <w:spacing w:line="360" w:lineRule="auto"/>
        <w:jc w:val="both"/>
        <w:rPr>
          <w:spacing w:val="-3"/>
        </w:rPr>
      </w:pPr>
      <w:r w:rsidRPr="00FF4E99">
        <w:rPr>
          <w:b/>
          <w:spacing w:val="-3"/>
        </w:rPr>
        <w:t>‘</w:t>
      </w:r>
      <w:r w:rsidRPr="00FF4E99">
        <w:rPr>
          <w:b/>
        </w:rPr>
        <w:t>Inflation, Food Prices and Poverty’,</w:t>
      </w:r>
      <w:r w:rsidR="006512D1">
        <w:rPr>
          <w:b/>
        </w:rPr>
        <w:t xml:space="preserve"> </w:t>
      </w:r>
      <w:r>
        <w:rPr>
          <w:i/>
          <w:spacing w:val="-3"/>
        </w:rPr>
        <w:t>The Economic Times</w:t>
      </w:r>
      <w:r>
        <w:rPr>
          <w:spacing w:val="-3"/>
        </w:rPr>
        <w:t>, July 6, 2000.</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sidRPr="00FF4E99">
        <w:rPr>
          <w:b/>
          <w:spacing w:val="-3"/>
        </w:rPr>
        <w:t>The Trend Triumphant</w:t>
      </w:r>
      <w:r>
        <w:rPr>
          <w:b/>
          <w:spacing w:val="-3"/>
        </w:rPr>
        <w:t>’</w:t>
      </w:r>
      <w:r w:rsidR="00495EAF" w:rsidRPr="00FF4E99">
        <w:rPr>
          <w:b/>
          <w:spacing w:val="-3"/>
        </w:rPr>
        <w:t>,</w:t>
      </w:r>
      <w:hyperlink r:id="rId68" w:history="1">
        <w:r w:rsidR="00495EAF">
          <w:rPr>
            <w:rStyle w:val="Hyperlink"/>
          </w:rPr>
          <w:t>www.myiris.com</w:t>
        </w:r>
      </w:hyperlink>
      <w:r w:rsidR="00495EAF">
        <w:rPr>
          <w:spacing w:val="-3"/>
        </w:rPr>
        <w:t xml:space="preserve">, May, 2000 </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Monetary Policy Expectations</w:t>
      </w:r>
      <w:r>
        <w:rPr>
          <w:b/>
          <w:spacing w:val="-3"/>
        </w:rPr>
        <w:t>’</w:t>
      </w:r>
      <w:r w:rsidR="00495EAF">
        <w:rPr>
          <w:spacing w:val="-3"/>
        </w:rPr>
        <w:t xml:space="preserve">, </w:t>
      </w:r>
      <w:hyperlink r:id="rId69" w:history="1">
        <w:r w:rsidR="00495EAF">
          <w:rPr>
            <w:rStyle w:val="Hyperlink"/>
          </w:rPr>
          <w:t>www.myiris.com</w:t>
        </w:r>
      </w:hyperlink>
      <w:r w:rsidR="00495EAF">
        <w:rPr>
          <w:spacing w:val="-3"/>
        </w:rPr>
        <w:t>, April, 2000</w:t>
      </w:r>
    </w:p>
    <w:p w:rsidR="00495EAF" w:rsidRDefault="00FF4E99" w:rsidP="008979C3">
      <w:pPr>
        <w:numPr>
          <w:ilvl w:val="0"/>
          <w:numId w:val="6"/>
        </w:numPr>
        <w:tabs>
          <w:tab w:val="left" w:pos="-720"/>
        </w:tabs>
        <w:suppressAutoHyphens/>
        <w:spacing w:line="360" w:lineRule="auto"/>
        <w:jc w:val="both"/>
        <w:rPr>
          <w:spacing w:val="-3"/>
        </w:rPr>
      </w:pPr>
      <w:r>
        <w:rPr>
          <w:b/>
          <w:spacing w:val="-3"/>
        </w:rPr>
        <w:lastRenderedPageBreak/>
        <w:t>‘</w:t>
      </w:r>
      <w:r w:rsidR="00495EAF">
        <w:rPr>
          <w:b/>
          <w:spacing w:val="-3"/>
        </w:rPr>
        <w:t>Budgeting without Blues</w:t>
      </w:r>
      <w:r>
        <w:rPr>
          <w:b/>
          <w:spacing w:val="-3"/>
        </w:rPr>
        <w:t>’</w:t>
      </w:r>
      <w:r w:rsidR="00495EAF">
        <w:rPr>
          <w:spacing w:val="-3"/>
        </w:rPr>
        <w:t xml:space="preserve">, </w:t>
      </w:r>
      <w:proofErr w:type="gramStart"/>
      <w:r w:rsidR="00495EAF">
        <w:rPr>
          <w:i/>
          <w:spacing w:val="-3"/>
        </w:rPr>
        <w:t>The</w:t>
      </w:r>
      <w:proofErr w:type="gramEnd"/>
      <w:r w:rsidR="00495EAF">
        <w:rPr>
          <w:i/>
          <w:spacing w:val="-3"/>
        </w:rPr>
        <w:t xml:space="preserve"> Economic Times</w:t>
      </w:r>
      <w:r w:rsidR="00495EAF">
        <w:rPr>
          <w:spacing w:val="-3"/>
        </w:rPr>
        <w:t>, February 29, 2000.</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 xml:space="preserve">Can Interest Rates be </w:t>
      </w:r>
      <w:proofErr w:type="gramStart"/>
      <w:r w:rsidR="00495EAF">
        <w:rPr>
          <w:b/>
          <w:spacing w:val="-3"/>
        </w:rPr>
        <w:t>Cut</w:t>
      </w:r>
      <w:proofErr w:type="gramEnd"/>
      <w:r w:rsidR="00495EAF">
        <w:rPr>
          <w:b/>
          <w:spacing w:val="-3"/>
        </w:rPr>
        <w:t>?</w:t>
      </w:r>
      <w:r>
        <w:rPr>
          <w:b/>
          <w:spacing w:val="-3"/>
        </w:rPr>
        <w:t>’</w:t>
      </w:r>
      <w:r w:rsidR="006512D1">
        <w:rPr>
          <w:b/>
          <w:spacing w:val="-3"/>
        </w:rPr>
        <w:t xml:space="preserve"> </w:t>
      </w:r>
      <w:r w:rsidR="00495EAF">
        <w:rPr>
          <w:i/>
          <w:spacing w:val="-3"/>
        </w:rPr>
        <w:t>The Business Standard</w:t>
      </w:r>
      <w:r w:rsidR="00495EAF">
        <w:rPr>
          <w:spacing w:val="-3"/>
        </w:rPr>
        <w:t>, September 1,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Time to Unravel the Subsidy Maze</w:t>
      </w:r>
      <w:r>
        <w:rPr>
          <w:b/>
          <w:spacing w:val="-3"/>
        </w:rPr>
        <w:t>’,</w:t>
      </w:r>
      <w:r w:rsidR="006512D1">
        <w:rPr>
          <w:b/>
          <w:spacing w:val="-3"/>
        </w:rPr>
        <w:t xml:space="preserve"> </w:t>
      </w:r>
      <w:r w:rsidR="00495EAF">
        <w:rPr>
          <w:i/>
          <w:spacing w:val="-3"/>
        </w:rPr>
        <w:t>The Business Standard</w:t>
      </w:r>
      <w:r w:rsidR="00495EAF">
        <w:rPr>
          <w:spacing w:val="-3"/>
        </w:rPr>
        <w:t>, August 2,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The Interest Rate Controversy</w:t>
      </w:r>
      <w:r>
        <w:rPr>
          <w:b/>
          <w:spacing w:val="-3"/>
        </w:rPr>
        <w:t>’,</w:t>
      </w:r>
      <w:r w:rsidR="006512D1">
        <w:rPr>
          <w:b/>
          <w:spacing w:val="-3"/>
        </w:rPr>
        <w:t xml:space="preserve"> </w:t>
      </w:r>
      <w:r w:rsidR="00495EAF">
        <w:rPr>
          <w:i/>
          <w:spacing w:val="-3"/>
        </w:rPr>
        <w:t>The Business Standard</w:t>
      </w:r>
      <w:r w:rsidR="00495EAF">
        <w:rPr>
          <w:spacing w:val="-3"/>
        </w:rPr>
        <w:t>, May 8/9,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Interest Rate Debate Revisited</w:t>
      </w:r>
      <w:r>
        <w:rPr>
          <w:b/>
          <w:spacing w:val="-3"/>
        </w:rPr>
        <w:t>’,</w:t>
      </w:r>
      <w:r w:rsidR="006512D1">
        <w:rPr>
          <w:b/>
          <w:spacing w:val="-3"/>
        </w:rPr>
        <w:t xml:space="preserve"> </w:t>
      </w:r>
      <w:r w:rsidR="00495EAF">
        <w:rPr>
          <w:i/>
          <w:spacing w:val="-3"/>
        </w:rPr>
        <w:t>Mid-day</w:t>
      </w:r>
      <w:r w:rsidR="00495EAF">
        <w:rPr>
          <w:spacing w:val="-3"/>
        </w:rPr>
        <w:t>, Mumbai, May 5,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Does the Budget have a Framework?</w:t>
      </w:r>
      <w:r>
        <w:rPr>
          <w:b/>
          <w:spacing w:val="-3"/>
        </w:rPr>
        <w:t>’</w:t>
      </w:r>
      <w:r w:rsidR="006512D1">
        <w:rPr>
          <w:b/>
          <w:spacing w:val="-3"/>
        </w:rPr>
        <w:t xml:space="preserve"> </w:t>
      </w:r>
      <w:r w:rsidR="00495EAF">
        <w:rPr>
          <w:i/>
          <w:spacing w:val="-3"/>
        </w:rPr>
        <w:t>The Business Standard</w:t>
      </w:r>
      <w:r w:rsidR="00495EAF">
        <w:rPr>
          <w:spacing w:val="-3"/>
        </w:rPr>
        <w:t>, March 31,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Agriculture in a Freer Trade Regime</w:t>
      </w:r>
      <w:r>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Business Standard</w:t>
      </w:r>
      <w:r w:rsidR="00495EAF">
        <w:rPr>
          <w:spacing w:val="-3"/>
        </w:rPr>
        <w:t>, February 3, 1999.</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The Pathology of the Revenue Deficit</w:t>
      </w:r>
      <w:r>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Business Standard</w:t>
      </w:r>
      <w:r w:rsidR="00495EAF">
        <w:rPr>
          <w:spacing w:val="-3"/>
        </w:rPr>
        <w:t>, October</w:t>
      </w:r>
      <w:r w:rsidR="00D478DB">
        <w:rPr>
          <w:spacing w:val="-3"/>
        </w:rPr>
        <w:t xml:space="preserve"> 28</w:t>
      </w:r>
      <w:r w:rsidR="00495EAF">
        <w:rPr>
          <w:spacing w:val="-3"/>
        </w:rPr>
        <w:t>, 1998.</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No need for Interest Rates to Rise</w:t>
      </w:r>
      <w:r>
        <w:rPr>
          <w:b/>
          <w:spacing w:val="-3"/>
        </w:rPr>
        <w:t>’,</w:t>
      </w:r>
      <w:r w:rsidR="006512D1">
        <w:rPr>
          <w:b/>
          <w:spacing w:val="-3"/>
        </w:rPr>
        <w:t xml:space="preserve"> </w:t>
      </w:r>
      <w:r w:rsidR="00495EAF">
        <w:rPr>
          <w:i/>
          <w:spacing w:val="-3"/>
        </w:rPr>
        <w:t>The Business Standard</w:t>
      </w:r>
      <w:r w:rsidR="00495EAF">
        <w:rPr>
          <w:spacing w:val="-3"/>
        </w:rPr>
        <w:t>, July</w:t>
      </w:r>
      <w:r w:rsidR="00D478DB">
        <w:rPr>
          <w:spacing w:val="-3"/>
        </w:rPr>
        <w:t xml:space="preserve"> 27</w:t>
      </w:r>
      <w:r w:rsidR="00495EAF">
        <w:rPr>
          <w:spacing w:val="-3"/>
        </w:rPr>
        <w:t>, 1998.</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Did the Budget Budge?</w:t>
      </w:r>
      <w:r>
        <w:rPr>
          <w:spacing w:val="-3"/>
        </w:rPr>
        <w:t>’</w:t>
      </w:r>
      <w:r w:rsidR="006512D1">
        <w:rPr>
          <w:spacing w:val="-3"/>
        </w:rPr>
        <w:t xml:space="preserve"> </w:t>
      </w:r>
      <w:r w:rsidR="00495EAF">
        <w:rPr>
          <w:i/>
          <w:spacing w:val="-3"/>
        </w:rPr>
        <w:t>The Business Standard</w:t>
      </w:r>
      <w:r w:rsidR="00495EAF">
        <w:rPr>
          <w:spacing w:val="-3"/>
        </w:rPr>
        <w:t>, June</w:t>
      </w:r>
      <w:r w:rsidR="00D478DB">
        <w:rPr>
          <w:spacing w:val="-3"/>
        </w:rPr>
        <w:t xml:space="preserve"> 19</w:t>
      </w:r>
      <w:r w:rsidR="00495EAF">
        <w:rPr>
          <w:spacing w:val="-3"/>
        </w:rPr>
        <w:t>, 1998.</w:t>
      </w:r>
    </w:p>
    <w:p w:rsidR="00495EAF" w:rsidRDefault="00FF4E99" w:rsidP="008979C3">
      <w:pPr>
        <w:numPr>
          <w:ilvl w:val="0"/>
          <w:numId w:val="6"/>
        </w:numPr>
        <w:tabs>
          <w:tab w:val="left" w:pos="-720"/>
        </w:tabs>
        <w:suppressAutoHyphens/>
        <w:spacing w:line="360" w:lineRule="auto"/>
        <w:jc w:val="both"/>
        <w:rPr>
          <w:spacing w:val="-3"/>
        </w:rPr>
      </w:pPr>
      <w:r>
        <w:rPr>
          <w:b/>
          <w:spacing w:val="-3"/>
        </w:rPr>
        <w:t>‘</w:t>
      </w:r>
      <w:proofErr w:type="spellStart"/>
      <w:r w:rsidR="00495EAF">
        <w:rPr>
          <w:b/>
          <w:spacing w:val="-3"/>
        </w:rPr>
        <w:t>Kautilya</w:t>
      </w:r>
      <w:proofErr w:type="spellEnd"/>
      <w:r w:rsidR="00495EAF">
        <w:rPr>
          <w:b/>
          <w:spacing w:val="-3"/>
        </w:rPr>
        <w:t xml:space="preserve"> versus Machiavelli</w:t>
      </w:r>
      <w:r>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Business Standard</w:t>
      </w:r>
      <w:r w:rsidR="00495EAF">
        <w:rPr>
          <w:spacing w:val="-3"/>
        </w:rPr>
        <w:t>, June</w:t>
      </w:r>
      <w:r w:rsidR="00D478DB">
        <w:rPr>
          <w:spacing w:val="-3"/>
        </w:rPr>
        <w:t xml:space="preserve"> 6</w:t>
      </w:r>
      <w:r w:rsidR="00495EAF">
        <w:rPr>
          <w:spacing w:val="-3"/>
        </w:rPr>
        <w:t>, 1998.</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Finding a Sustainable Value for the Rupee</w:t>
      </w:r>
      <w:r>
        <w:rPr>
          <w:b/>
          <w:spacing w:val="-3"/>
        </w:rPr>
        <w:t>’,</w:t>
      </w:r>
      <w:r w:rsidR="006512D1">
        <w:rPr>
          <w:b/>
          <w:spacing w:val="-3"/>
        </w:rPr>
        <w:t xml:space="preserve"> </w:t>
      </w:r>
      <w:proofErr w:type="gramStart"/>
      <w:r w:rsidR="00495EAF">
        <w:rPr>
          <w:i/>
          <w:spacing w:val="-3"/>
        </w:rPr>
        <w:t>The</w:t>
      </w:r>
      <w:proofErr w:type="gramEnd"/>
      <w:r w:rsidR="00495EAF">
        <w:rPr>
          <w:i/>
          <w:spacing w:val="-3"/>
        </w:rPr>
        <w:t xml:space="preserve"> Business Standard</w:t>
      </w:r>
      <w:r w:rsidR="00495EAF">
        <w:rPr>
          <w:spacing w:val="-3"/>
        </w:rPr>
        <w:t>, April</w:t>
      </w:r>
      <w:r w:rsidR="00D478DB">
        <w:rPr>
          <w:spacing w:val="-3"/>
        </w:rPr>
        <w:t xml:space="preserve"> 17</w:t>
      </w:r>
      <w:r w:rsidR="00495EAF">
        <w:rPr>
          <w:spacing w:val="-3"/>
        </w:rPr>
        <w:t>, 1998.</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How to Have Growth Without Inflation</w:t>
      </w:r>
      <w:r>
        <w:rPr>
          <w:b/>
          <w:spacing w:val="-3"/>
        </w:rPr>
        <w:t>’,</w:t>
      </w:r>
      <w:r w:rsidR="006512D1">
        <w:rPr>
          <w:b/>
          <w:spacing w:val="-3"/>
        </w:rPr>
        <w:t xml:space="preserve"> </w:t>
      </w:r>
      <w:r w:rsidR="00495EAF">
        <w:rPr>
          <w:i/>
          <w:spacing w:val="-3"/>
        </w:rPr>
        <w:t>The Business Standard</w:t>
      </w:r>
      <w:r w:rsidR="00495EAF">
        <w:rPr>
          <w:spacing w:val="-3"/>
        </w:rPr>
        <w:t>, December</w:t>
      </w:r>
      <w:r w:rsidR="00D478DB">
        <w:rPr>
          <w:spacing w:val="-3"/>
        </w:rPr>
        <w:t xml:space="preserve"> 25</w:t>
      </w:r>
      <w:r w:rsidR="00495EAF">
        <w:rPr>
          <w:spacing w:val="-3"/>
        </w:rPr>
        <w:t>, 1997.</w:t>
      </w:r>
    </w:p>
    <w:p w:rsidR="00495EAF" w:rsidRDefault="00FF4E99" w:rsidP="008979C3">
      <w:pPr>
        <w:numPr>
          <w:ilvl w:val="0"/>
          <w:numId w:val="6"/>
        </w:numPr>
        <w:tabs>
          <w:tab w:val="left" w:pos="-720"/>
        </w:tabs>
        <w:suppressAutoHyphens/>
        <w:spacing w:line="360" w:lineRule="auto"/>
        <w:jc w:val="both"/>
        <w:rPr>
          <w:spacing w:val="-3"/>
        </w:rPr>
      </w:pPr>
      <w:r>
        <w:rPr>
          <w:b/>
          <w:spacing w:val="-3"/>
        </w:rPr>
        <w:t>‘</w:t>
      </w:r>
      <w:r w:rsidR="00495EAF">
        <w:rPr>
          <w:b/>
          <w:spacing w:val="-3"/>
        </w:rPr>
        <w:t>With a Little Help from my Foes</w:t>
      </w:r>
      <w:r w:rsidR="00374CD6">
        <w:rPr>
          <w:b/>
          <w:spacing w:val="-3"/>
        </w:rPr>
        <w:t>’,</w:t>
      </w:r>
      <w:r w:rsidR="006512D1">
        <w:rPr>
          <w:b/>
          <w:spacing w:val="-3"/>
        </w:rPr>
        <w:t xml:space="preserve"> </w:t>
      </w:r>
      <w:r w:rsidR="00495EAF">
        <w:rPr>
          <w:i/>
          <w:spacing w:val="-3"/>
        </w:rPr>
        <w:t>The Business Standard</w:t>
      </w:r>
      <w:r w:rsidR="00495EAF">
        <w:rPr>
          <w:spacing w:val="-3"/>
        </w:rPr>
        <w:t>, October</w:t>
      </w:r>
      <w:r w:rsidR="00D478DB">
        <w:rPr>
          <w:spacing w:val="-3"/>
        </w:rPr>
        <w:t xml:space="preserve"> 22</w:t>
      </w:r>
      <w:r w:rsidR="00495EAF">
        <w:rPr>
          <w:spacing w:val="-3"/>
        </w:rPr>
        <w:t>, 1997</w:t>
      </w:r>
    </w:p>
    <w:p w:rsidR="00495EAF" w:rsidRDefault="00374CD6" w:rsidP="008979C3">
      <w:pPr>
        <w:numPr>
          <w:ilvl w:val="0"/>
          <w:numId w:val="6"/>
        </w:numPr>
        <w:tabs>
          <w:tab w:val="left" w:pos="-720"/>
        </w:tabs>
        <w:suppressAutoHyphens/>
        <w:spacing w:line="360" w:lineRule="auto"/>
        <w:jc w:val="both"/>
        <w:rPr>
          <w:spacing w:val="-3"/>
        </w:rPr>
      </w:pPr>
      <w:r>
        <w:rPr>
          <w:b/>
          <w:spacing w:val="-3"/>
        </w:rPr>
        <w:t>‘</w:t>
      </w:r>
      <w:r w:rsidR="00495EAF">
        <w:rPr>
          <w:b/>
          <w:spacing w:val="-3"/>
        </w:rPr>
        <w:t>Pragmatism over Ideology</w:t>
      </w:r>
      <w:r>
        <w:rPr>
          <w:b/>
          <w:spacing w:val="-3"/>
        </w:rPr>
        <w:t>’,</w:t>
      </w:r>
      <w:r w:rsidR="006512D1">
        <w:rPr>
          <w:b/>
          <w:spacing w:val="-3"/>
        </w:rPr>
        <w:t xml:space="preserve"> </w:t>
      </w:r>
      <w:r w:rsidR="00495EAF">
        <w:rPr>
          <w:i/>
          <w:spacing w:val="-3"/>
        </w:rPr>
        <w:t>The Business Standard</w:t>
      </w:r>
      <w:r w:rsidR="00495EAF">
        <w:rPr>
          <w:spacing w:val="-3"/>
        </w:rPr>
        <w:t>, July</w:t>
      </w:r>
      <w:r w:rsidR="00D478DB">
        <w:rPr>
          <w:spacing w:val="-3"/>
        </w:rPr>
        <w:t xml:space="preserve"> 31</w:t>
      </w:r>
      <w:r w:rsidR="00495EAF">
        <w:rPr>
          <w:spacing w:val="-3"/>
        </w:rPr>
        <w:t xml:space="preserve">, 1997 </w:t>
      </w:r>
    </w:p>
    <w:p w:rsidR="00495EAF" w:rsidRDefault="00374CD6" w:rsidP="008979C3">
      <w:pPr>
        <w:numPr>
          <w:ilvl w:val="0"/>
          <w:numId w:val="6"/>
        </w:numPr>
        <w:tabs>
          <w:tab w:val="left" w:pos="-720"/>
        </w:tabs>
        <w:suppressAutoHyphens/>
        <w:spacing w:line="360" w:lineRule="auto"/>
        <w:jc w:val="both"/>
        <w:rPr>
          <w:spacing w:val="-3"/>
        </w:rPr>
      </w:pPr>
      <w:r>
        <w:rPr>
          <w:b/>
          <w:spacing w:val="-3"/>
        </w:rPr>
        <w:t>‘</w:t>
      </w:r>
      <w:r w:rsidR="00495EAF">
        <w:rPr>
          <w:b/>
          <w:spacing w:val="-3"/>
        </w:rPr>
        <w:t>What are the Fundamentals</w:t>
      </w:r>
      <w:r w:rsidR="00495EAF" w:rsidRPr="00374CD6">
        <w:rPr>
          <w:b/>
          <w:spacing w:val="-3"/>
        </w:rPr>
        <w:t>?</w:t>
      </w:r>
      <w:r w:rsidRPr="00374CD6">
        <w:rPr>
          <w:b/>
          <w:spacing w:val="-3"/>
        </w:rPr>
        <w:t>’</w:t>
      </w:r>
      <w:r w:rsidR="006512D1">
        <w:rPr>
          <w:b/>
          <w:spacing w:val="-3"/>
        </w:rPr>
        <w:t xml:space="preserve"> </w:t>
      </w:r>
      <w:r w:rsidR="00495EAF">
        <w:rPr>
          <w:i/>
          <w:spacing w:val="-3"/>
        </w:rPr>
        <w:t>The Business Standard</w:t>
      </w:r>
      <w:r w:rsidR="00495EAF">
        <w:rPr>
          <w:spacing w:val="-3"/>
        </w:rPr>
        <w:t>, June</w:t>
      </w:r>
      <w:r w:rsidR="00D478DB">
        <w:rPr>
          <w:spacing w:val="-3"/>
        </w:rPr>
        <w:t xml:space="preserve"> 12</w:t>
      </w:r>
      <w:r w:rsidR="00495EAF">
        <w:rPr>
          <w:spacing w:val="-3"/>
        </w:rPr>
        <w:t>, 1997.</w:t>
      </w:r>
    </w:p>
    <w:p w:rsidR="00495EAF" w:rsidRDefault="00374CD6" w:rsidP="008979C3">
      <w:pPr>
        <w:numPr>
          <w:ilvl w:val="0"/>
          <w:numId w:val="6"/>
        </w:numPr>
        <w:tabs>
          <w:tab w:val="left" w:pos="-720"/>
        </w:tabs>
        <w:suppressAutoHyphens/>
        <w:spacing w:line="360" w:lineRule="auto"/>
        <w:jc w:val="both"/>
        <w:rPr>
          <w:spacing w:val="-3"/>
        </w:rPr>
      </w:pPr>
      <w:r>
        <w:rPr>
          <w:b/>
          <w:spacing w:val="-3"/>
        </w:rPr>
        <w:t>‘</w:t>
      </w:r>
      <w:r w:rsidR="00495EAF">
        <w:rPr>
          <w:b/>
          <w:spacing w:val="-3"/>
        </w:rPr>
        <w:t>Budget that did it?</w:t>
      </w:r>
      <w:r w:rsidR="005E6AAB">
        <w:rPr>
          <w:b/>
          <w:spacing w:val="-3"/>
        </w:rPr>
        <w:t xml:space="preserve"> </w:t>
      </w:r>
      <w:r w:rsidR="00495EAF">
        <w:rPr>
          <w:i/>
          <w:spacing w:val="-3"/>
        </w:rPr>
        <w:t>The Business Standard</w:t>
      </w:r>
      <w:r w:rsidR="00495EAF">
        <w:rPr>
          <w:spacing w:val="-3"/>
        </w:rPr>
        <w:t>, March</w:t>
      </w:r>
      <w:r w:rsidR="00D478DB">
        <w:rPr>
          <w:spacing w:val="-3"/>
        </w:rPr>
        <w:t xml:space="preserve"> 13</w:t>
      </w:r>
      <w:r w:rsidR="00495EAF">
        <w:rPr>
          <w:spacing w:val="-3"/>
        </w:rPr>
        <w:t>, 1997.</w:t>
      </w:r>
    </w:p>
    <w:p w:rsidR="00495EAF" w:rsidRDefault="00495EAF" w:rsidP="00A413C7">
      <w:pPr>
        <w:tabs>
          <w:tab w:val="left" w:pos="-720"/>
        </w:tabs>
        <w:suppressAutoHyphens/>
        <w:spacing w:line="360" w:lineRule="auto"/>
        <w:jc w:val="both"/>
        <w:rPr>
          <w:b/>
          <w:spacing w:val="-3"/>
        </w:rPr>
      </w:pPr>
    </w:p>
    <w:p w:rsidR="00495EAF" w:rsidRDefault="00495EAF" w:rsidP="00A413C7">
      <w:pPr>
        <w:tabs>
          <w:tab w:val="left" w:pos="-720"/>
        </w:tabs>
        <w:suppressAutoHyphens/>
        <w:spacing w:line="360" w:lineRule="auto"/>
        <w:jc w:val="both"/>
        <w:rPr>
          <w:spacing w:val="-3"/>
        </w:rPr>
      </w:pPr>
      <w:r>
        <w:rPr>
          <w:b/>
          <w:spacing w:val="-3"/>
        </w:rPr>
        <w:t>Conference Participation</w:t>
      </w:r>
      <w:r>
        <w:rPr>
          <w:spacing w:val="-3"/>
        </w:rPr>
        <w:t xml:space="preserve">: </w:t>
      </w:r>
    </w:p>
    <w:p w:rsidR="00F06246" w:rsidRDefault="00DC3709" w:rsidP="0050453A">
      <w:pPr>
        <w:tabs>
          <w:tab w:val="left" w:pos="-720"/>
        </w:tabs>
        <w:suppressAutoHyphens/>
        <w:spacing w:line="360" w:lineRule="auto"/>
        <w:jc w:val="both"/>
        <w:rPr>
          <w:spacing w:val="-3"/>
        </w:rPr>
      </w:pPr>
      <w:r w:rsidRPr="00DC3709">
        <w:rPr>
          <w:i/>
          <w:szCs w:val="24"/>
        </w:rPr>
        <w:t>International</w:t>
      </w:r>
      <w:r>
        <w:rPr>
          <w:szCs w:val="24"/>
        </w:rPr>
        <w:t xml:space="preserve">: </w:t>
      </w:r>
      <w:r w:rsidR="009536D5" w:rsidRPr="004A6B83">
        <w:rPr>
          <w:szCs w:val="24"/>
        </w:rPr>
        <w:t>European Economics and Finance Society (EEFS)</w:t>
      </w:r>
      <w:r w:rsidR="00D2685D">
        <w:rPr>
          <w:szCs w:val="24"/>
        </w:rPr>
        <w:t>, UK and Istanbul</w:t>
      </w:r>
      <w:r w:rsidR="00B12917">
        <w:rPr>
          <w:szCs w:val="24"/>
        </w:rPr>
        <w:t>;</w:t>
      </w:r>
      <w:r w:rsidR="00B72780">
        <w:rPr>
          <w:szCs w:val="24"/>
        </w:rPr>
        <w:t xml:space="preserve"> </w:t>
      </w:r>
      <w:r w:rsidR="00495EAF">
        <w:rPr>
          <w:spacing w:val="-3"/>
        </w:rPr>
        <w:t>Asian Development Bank, Bangkok</w:t>
      </w:r>
      <w:r w:rsidR="00DF314D">
        <w:rPr>
          <w:spacing w:val="-3"/>
        </w:rPr>
        <w:t xml:space="preserve"> and Chang Rai</w:t>
      </w:r>
      <w:r w:rsidR="00495EAF">
        <w:rPr>
          <w:spacing w:val="-3"/>
        </w:rPr>
        <w:t>,</w:t>
      </w:r>
      <w:r w:rsidRPr="00DC3709">
        <w:rPr>
          <w:spacing w:val="-3"/>
        </w:rPr>
        <w:t xml:space="preserve"> </w:t>
      </w:r>
      <w:r w:rsidR="00B12917">
        <w:rPr>
          <w:spacing w:val="-3"/>
        </w:rPr>
        <w:t>Thailand; UNESCAP Bangkok; IIASA, Vienna;</w:t>
      </w:r>
      <w:r w:rsidR="00495EAF">
        <w:rPr>
          <w:spacing w:val="-3"/>
        </w:rPr>
        <w:t xml:space="preserve"> Economic Growth Center at </w:t>
      </w:r>
      <w:r w:rsidR="00B12917">
        <w:rPr>
          <w:spacing w:val="-3"/>
        </w:rPr>
        <w:t>Yale University, New Haven, USA; CRDE, Montreal, Canada;</w:t>
      </w:r>
      <w:r w:rsidR="00495EAF">
        <w:rPr>
          <w:spacing w:val="-3"/>
        </w:rPr>
        <w:t xml:space="preserve"> Williams College, W</w:t>
      </w:r>
      <w:r w:rsidR="00B12917">
        <w:rPr>
          <w:spacing w:val="-3"/>
        </w:rPr>
        <w:t>illiamstown, Massachusetts, USA;</w:t>
      </w:r>
      <w:r w:rsidR="00495EAF">
        <w:rPr>
          <w:spacing w:val="-3"/>
        </w:rPr>
        <w:t xml:space="preserve"> </w:t>
      </w:r>
      <w:r w:rsidR="00247AD6" w:rsidRPr="00AF3921">
        <w:rPr>
          <w:szCs w:val="24"/>
        </w:rPr>
        <w:t>George Washington University</w:t>
      </w:r>
      <w:r w:rsidR="00247AD6">
        <w:rPr>
          <w:szCs w:val="24"/>
        </w:rPr>
        <w:t>, USA</w:t>
      </w:r>
      <w:r w:rsidR="00B12917">
        <w:rPr>
          <w:szCs w:val="24"/>
        </w:rPr>
        <w:t>;</w:t>
      </w:r>
      <w:r w:rsidR="00247AD6">
        <w:rPr>
          <w:spacing w:val="-3"/>
        </w:rPr>
        <w:t xml:space="preserve"> </w:t>
      </w:r>
      <w:r w:rsidR="00BB1290">
        <w:rPr>
          <w:szCs w:val="24"/>
        </w:rPr>
        <w:t>G20 Framework Working Group Italian Secretariat</w:t>
      </w:r>
      <w:r w:rsidR="00B12917">
        <w:rPr>
          <w:szCs w:val="24"/>
        </w:rPr>
        <w:t>;</w:t>
      </w:r>
      <w:r w:rsidR="00BB1290">
        <w:rPr>
          <w:spacing w:val="-3"/>
        </w:rPr>
        <w:t xml:space="preserve"> </w:t>
      </w:r>
      <w:r w:rsidR="00495EAF">
        <w:rPr>
          <w:spacing w:val="-3"/>
        </w:rPr>
        <w:t>Global Development Network, Tokyo</w:t>
      </w:r>
      <w:r w:rsidR="00244224">
        <w:rPr>
          <w:spacing w:val="-3"/>
        </w:rPr>
        <w:t>,</w:t>
      </w:r>
      <w:r w:rsidR="00495EAF">
        <w:rPr>
          <w:spacing w:val="-3"/>
        </w:rPr>
        <w:t xml:space="preserve"> Rio de Janeiro</w:t>
      </w:r>
      <w:r w:rsidR="00244224">
        <w:rPr>
          <w:spacing w:val="-3"/>
        </w:rPr>
        <w:t xml:space="preserve"> and New Delhi</w:t>
      </w:r>
      <w:r w:rsidR="00B12917">
        <w:rPr>
          <w:spacing w:val="-3"/>
        </w:rPr>
        <w:t>;</w:t>
      </w:r>
      <w:r w:rsidR="00495EAF">
        <w:rPr>
          <w:spacing w:val="-3"/>
        </w:rPr>
        <w:t xml:space="preserve"> Reed College, Portland, </w:t>
      </w:r>
      <w:r w:rsidR="00B12917">
        <w:rPr>
          <w:spacing w:val="-3"/>
        </w:rPr>
        <w:t>Oregon, USA;</w:t>
      </w:r>
      <w:r w:rsidR="007D5E56">
        <w:rPr>
          <w:spacing w:val="-3"/>
        </w:rPr>
        <w:t xml:space="preserve"> </w:t>
      </w:r>
      <w:r w:rsidR="00495EAF">
        <w:rPr>
          <w:spacing w:val="-3"/>
        </w:rPr>
        <w:t xml:space="preserve">The Claremont Colleges, </w:t>
      </w:r>
      <w:r w:rsidR="00B12917">
        <w:rPr>
          <w:spacing w:val="-3"/>
        </w:rPr>
        <w:t>USA;</w:t>
      </w:r>
      <w:r w:rsidR="007D5E56">
        <w:rPr>
          <w:spacing w:val="-3"/>
        </w:rPr>
        <w:t xml:space="preserve"> </w:t>
      </w:r>
      <w:r w:rsidR="00495EAF">
        <w:rPr>
          <w:color w:val="000000"/>
        </w:rPr>
        <w:t>China</w:t>
      </w:r>
      <w:r w:rsidR="00B12917">
        <w:rPr>
          <w:color w:val="000000"/>
        </w:rPr>
        <w:t xml:space="preserve"> Development Institute, </w:t>
      </w:r>
      <w:proofErr w:type="spellStart"/>
      <w:r w:rsidR="00B12917">
        <w:rPr>
          <w:color w:val="000000"/>
        </w:rPr>
        <w:t>Shenzen</w:t>
      </w:r>
      <w:proofErr w:type="spellEnd"/>
      <w:r w:rsidR="00B12917">
        <w:rPr>
          <w:color w:val="000000"/>
        </w:rPr>
        <w:t>;</w:t>
      </w:r>
      <w:r w:rsidR="00495EAF">
        <w:rPr>
          <w:color w:val="000000"/>
        </w:rPr>
        <w:t xml:space="preserve"> </w:t>
      </w:r>
      <w:r w:rsidR="00495EAF">
        <w:rPr>
          <w:spacing w:val="-3"/>
        </w:rPr>
        <w:t>Western Economic As</w:t>
      </w:r>
      <w:r w:rsidR="00B12917">
        <w:rPr>
          <w:spacing w:val="-3"/>
        </w:rPr>
        <w:t>sociation International, Taipei; Asian Economic Panel, Seoul;</w:t>
      </w:r>
      <w:r w:rsidR="00495EAF">
        <w:rPr>
          <w:spacing w:val="-3"/>
        </w:rPr>
        <w:t xml:space="preserve"> International Monetary Fund, Washington</w:t>
      </w:r>
      <w:r w:rsidR="00017463">
        <w:rPr>
          <w:spacing w:val="-3"/>
        </w:rPr>
        <w:t xml:space="preserve"> and </w:t>
      </w:r>
      <w:r w:rsidR="00244224">
        <w:rPr>
          <w:spacing w:val="-3"/>
        </w:rPr>
        <w:t>Mumbai</w:t>
      </w:r>
      <w:r w:rsidR="00B12917">
        <w:rPr>
          <w:spacing w:val="-3"/>
        </w:rPr>
        <w:t>;</w:t>
      </w:r>
      <w:r w:rsidR="00017463">
        <w:rPr>
          <w:spacing w:val="-3"/>
        </w:rPr>
        <w:t xml:space="preserve"> </w:t>
      </w:r>
      <w:r w:rsidR="00244224">
        <w:rPr>
          <w:spacing w:val="-3"/>
        </w:rPr>
        <w:t>International Monetary Fund Independent Evaluation office and Puducherry Unive</w:t>
      </w:r>
      <w:r w:rsidR="00B12917">
        <w:rPr>
          <w:spacing w:val="-3"/>
        </w:rPr>
        <w:t>rsity;</w:t>
      </w:r>
      <w:r w:rsidR="00244224">
        <w:rPr>
          <w:spacing w:val="-3"/>
        </w:rPr>
        <w:t xml:space="preserve"> </w:t>
      </w:r>
      <w:r w:rsidR="00B12917">
        <w:t>CDES Webinar Series, Monash University, Australia;</w:t>
      </w:r>
      <w:r w:rsidR="00B12917">
        <w:rPr>
          <w:spacing w:val="-3"/>
        </w:rPr>
        <w:t xml:space="preserve"> ANU, Australia;</w:t>
      </w:r>
      <w:r w:rsidR="00495EAF">
        <w:rPr>
          <w:spacing w:val="-3"/>
        </w:rPr>
        <w:t xml:space="preserve"> Institute of Inte</w:t>
      </w:r>
      <w:r w:rsidR="00B12917">
        <w:rPr>
          <w:spacing w:val="-3"/>
        </w:rPr>
        <w:t xml:space="preserve">rnational </w:t>
      </w:r>
      <w:r w:rsidR="00B12917">
        <w:rPr>
          <w:spacing w:val="-3"/>
        </w:rPr>
        <w:lastRenderedPageBreak/>
        <w:t>Economics, Washington;</w:t>
      </w:r>
      <w:r w:rsidR="00495EAF">
        <w:rPr>
          <w:spacing w:val="-3"/>
        </w:rPr>
        <w:t xml:space="preserve"> Claremont</w:t>
      </w:r>
      <w:r w:rsidR="00B12917">
        <w:rPr>
          <w:spacing w:val="-3"/>
        </w:rPr>
        <w:t xml:space="preserve"> Graduate University, Claremont;</w:t>
      </w:r>
      <w:r w:rsidR="00495EAF">
        <w:rPr>
          <w:spacing w:val="-3"/>
        </w:rPr>
        <w:t xml:space="preserve"> </w:t>
      </w:r>
      <w:r w:rsidR="00A4288C">
        <w:rPr>
          <w:spacing w:val="-3"/>
        </w:rPr>
        <w:t>NBER-ICRIER-NCAER conference</w:t>
      </w:r>
      <w:r w:rsidR="00F06246">
        <w:rPr>
          <w:spacing w:val="-3"/>
        </w:rPr>
        <w:t>s</w:t>
      </w:r>
      <w:r w:rsidR="00A4288C">
        <w:rPr>
          <w:spacing w:val="-3"/>
        </w:rPr>
        <w:t xml:space="preserve"> at </w:t>
      </w:r>
      <w:proofErr w:type="spellStart"/>
      <w:r w:rsidR="00A4288C">
        <w:rPr>
          <w:spacing w:val="-3"/>
        </w:rPr>
        <w:t>Neemrana</w:t>
      </w:r>
      <w:proofErr w:type="spellEnd"/>
      <w:r w:rsidR="00A4288C">
        <w:rPr>
          <w:spacing w:val="-3"/>
        </w:rPr>
        <w:t>, Rajast</w:t>
      </w:r>
      <w:r w:rsidR="00B12917">
        <w:rPr>
          <w:spacing w:val="-3"/>
        </w:rPr>
        <w:t>han;</w:t>
      </w:r>
      <w:r w:rsidR="00F06246">
        <w:rPr>
          <w:spacing w:val="-3"/>
        </w:rPr>
        <w:t xml:space="preserve"> Macroecon</w:t>
      </w:r>
      <w:r w:rsidR="00017463">
        <w:rPr>
          <w:spacing w:val="-3"/>
        </w:rPr>
        <w:t xml:space="preserve">omics, Money and Finance Group conferences in </w:t>
      </w:r>
      <w:r w:rsidR="00B12917">
        <w:rPr>
          <w:spacing w:val="-3"/>
        </w:rPr>
        <w:t>U.K.;</w:t>
      </w:r>
      <w:r w:rsidR="00F06246">
        <w:rPr>
          <w:spacing w:val="-3"/>
        </w:rPr>
        <w:t xml:space="preserve"> </w:t>
      </w:r>
      <w:r w:rsidR="007D5E56">
        <w:rPr>
          <w:spacing w:val="-3"/>
        </w:rPr>
        <w:t xml:space="preserve">National University of Singapore, </w:t>
      </w:r>
      <w:r w:rsidR="00017463" w:rsidRPr="0033340A">
        <w:rPr>
          <w:color w:val="222222"/>
          <w:lang w:eastAsia="en-IN"/>
        </w:rPr>
        <w:t>South Asia Economic Summit</w:t>
      </w:r>
      <w:r w:rsidR="00B12917">
        <w:rPr>
          <w:color w:val="222222"/>
          <w:lang w:eastAsia="en-IN"/>
        </w:rPr>
        <w:t>;</w:t>
      </w:r>
      <w:r w:rsidR="00017463">
        <w:rPr>
          <w:color w:val="222222"/>
          <w:lang w:eastAsia="en-IN"/>
        </w:rPr>
        <w:t xml:space="preserve"> </w:t>
      </w:r>
      <w:r w:rsidR="00B12917">
        <w:rPr>
          <w:szCs w:val="24"/>
        </w:rPr>
        <w:t>PAFTAD 37,</w:t>
      </w:r>
      <w:r w:rsidR="00017463">
        <w:rPr>
          <w:szCs w:val="24"/>
        </w:rPr>
        <w:t xml:space="preserve"> </w:t>
      </w:r>
      <w:r w:rsidRPr="00B72780">
        <w:rPr>
          <w:spacing w:val="-3"/>
        </w:rPr>
        <w:t xml:space="preserve">Institute of Southeast Asian Studies, </w:t>
      </w:r>
      <w:r w:rsidR="00017463">
        <w:rPr>
          <w:szCs w:val="24"/>
        </w:rPr>
        <w:t>Singapore</w:t>
      </w:r>
      <w:r w:rsidR="006716DA">
        <w:rPr>
          <w:szCs w:val="24"/>
        </w:rPr>
        <w:t>; BBC; CNBC International</w:t>
      </w:r>
      <w:r w:rsidR="00F06246">
        <w:rPr>
          <w:spacing w:val="-3"/>
        </w:rPr>
        <w:t>.</w:t>
      </w:r>
      <w:r w:rsidR="00A4288C">
        <w:rPr>
          <w:spacing w:val="-3"/>
        </w:rPr>
        <w:t xml:space="preserve"> </w:t>
      </w:r>
    </w:p>
    <w:p w:rsidR="00F06246" w:rsidRDefault="00F06246" w:rsidP="000B1331">
      <w:pPr>
        <w:tabs>
          <w:tab w:val="left" w:pos="-720"/>
        </w:tabs>
        <w:suppressAutoHyphens/>
        <w:jc w:val="both"/>
        <w:rPr>
          <w:spacing w:val="-3"/>
        </w:rPr>
      </w:pPr>
    </w:p>
    <w:p w:rsidR="00F06246" w:rsidRDefault="00F06246" w:rsidP="00A413C7">
      <w:pPr>
        <w:tabs>
          <w:tab w:val="left" w:pos="-720"/>
        </w:tabs>
        <w:suppressAutoHyphens/>
        <w:spacing w:line="360" w:lineRule="auto"/>
        <w:jc w:val="both"/>
        <w:rPr>
          <w:color w:val="000000"/>
          <w:szCs w:val="24"/>
        </w:rPr>
      </w:pPr>
      <w:r w:rsidRPr="00DC3709">
        <w:rPr>
          <w:i/>
          <w:spacing w:val="-3"/>
        </w:rPr>
        <w:t>New Delhi</w:t>
      </w:r>
      <w:r>
        <w:rPr>
          <w:spacing w:val="-3"/>
        </w:rPr>
        <w:t xml:space="preserve">: </w:t>
      </w:r>
      <w:r w:rsidR="00F94AEC" w:rsidRPr="00831F4E">
        <w:rPr>
          <w:szCs w:val="24"/>
        </w:rPr>
        <w:t>KP @85 Fests</w:t>
      </w:r>
      <w:r w:rsidR="006716DA">
        <w:rPr>
          <w:szCs w:val="24"/>
        </w:rPr>
        <w:t xml:space="preserve">chrift Conference, </w:t>
      </w:r>
      <w:proofErr w:type="spellStart"/>
      <w:r w:rsidR="00F94AEC" w:rsidRPr="00831F4E">
        <w:rPr>
          <w:szCs w:val="24"/>
        </w:rPr>
        <w:t>IRADe</w:t>
      </w:r>
      <w:proofErr w:type="spellEnd"/>
      <w:r w:rsidR="006716DA">
        <w:rPr>
          <w:szCs w:val="24"/>
        </w:rPr>
        <w:t>;</w:t>
      </w:r>
      <w:r w:rsidR="00F94AEC" w:rsidRPr="00F94AEC">
        <w:rPr>
          <w:spacing w:val="-3"/>
        </w:rPr>
        <w:t xml:space="preserve"> 7th Annual Sustainability Conference organized by Centre for Responsible Business (CRB)</w:t>
      </w:r>
      <w:r w:rsidR="006716DA">
        <w:rPr>
          <w:spacing w:val="-3"/>
        </w:rPr>
        <w:t>;</w:t>
      </w:r>
      <w:r w:rsidR="00F94AEC">
        <w:rPr>
          <w:spacing w:val="-3"/>
        </w:rPr>
        <w:t xml:space="preserve"> </w:t>
      </w:r>
      <w:r w:rsidR="007D79EE" w:rsidRPr="007B1599">
        <w:t>G20 Conference</w:t>
      </w:r>
      <w:r w:rsidR="006716DA">
        <w:rPr>
          <w:spacing w:val="-3"/>
        </w:rPr>
        <w:t>;</w:t>
      </w:r>
      <w:r w:rsidR="007D79EE">
        <w:rPr>
          <w:spacing w:val="-3"/>
        </w:rPr>
        <w:t xml:space="preserve"> </w:t>
      </w:r>
      <w:r w:rsidR="006716DA">
        <w:rPr>
          <w:spacing w:val="-3"/>
        </w:rPr>
        <w:t>Bennett University;</w:t>
      </w:r>
      <w:r w:rsidR="00824DB6">
        <w:rPr>
          <w:spacing w:val="-3"/>
        </w:rPr>
        <w:t xml:space="preserve"> </w:t>
      </w:r>
      <w:r w:rsidR="00495EAF">
        <w:rPr>
          <w:spacing w:val="-3"/>
        </w:rPr>
        <w:t>Indi</w:t>
      </w:r>
      <w:r w:rsidR="006716DA">
        <w:rPr>
          <w:spacing w:val="-3"/>
        </w:rPr>
        <w:t>an Statistical Institute;</w:t>
      </w:r>
      <w:r w:rsidR="00495EAF">
        <w:rPr>
          <w:spacing w:val="-3"/>
        </w:rPr>
        <w:t xml:space="preserve"> Inst</w:t>
      </w:r>
      <w:r w:rsidR="006716DA">
        <w:rPr>
          <w:spacing w:val="-3"/>
        </w:rPr>
        <w:t>itute of Economic Growth;</w:t>
      </w:r>
      <w:r w:rsidR="00495EAF">
        <w:rPr>
          <w:spacing w:val="-3"/>
        </w:rPr>
        <w:t xml:space="preserve"> Centre for Development Economics, </w:t>
      </w:r>
      <w:r w:rsidR="00247AD6">
        <w:rPr>
          <w:spacing w:val="-3"/>
        </w:rPr>
        <w:t>De</w:t>
      </w:r>
      <w:r w:rsidR="006716DA">
        <w:rPr>
          <w:spacing w:val="-3"/>
        </w:rPr>
        <w:t>lhi School of Economics;</w:t>
      </w:r>
      <w:r w:rsidR="00247AD6">
        <w:rPr>
          <w:spacing w:val="-3"/>
        </w:rPr>
        <w:t xml:space="preserve"> </w:t>
      </w:r>
      <w:r w:rsidR="00E11378" w:rsidRPr="000C1DB2">
        <w:rPr>
          <w:szCs w:val="24"/>
        </w:rPr>
        <w:t>Central Vigilance Commission</w:t>
      </w:r>
      <w:r w:rsidR="006716DA">
        <w:rPr>
          <w:szCs w:val="24"/>
        </w:rPr>
        <w:t>;</w:t>
      </w:r>
      <w:r w:rsidR="00E11378">
        <w:rPr>
          <w:spacing w:val="-3"/>
        </w:rPr>
        <w:t xml:space="preserve"> </w:t>
      </w:r>
      <w:r w:rsidR="00495EAF">
        <w:rPr>
          <w:spacing w:val="-3"/>
        </w:rPr>
        <w:t>Indian Council for International Economic Relations</w:t>
      </w:r>
      <w:r w:rsidR="00534E23">
        <w:rPr>
          <w:spacing w:val="-3"/>
        </w:rPr>
        <w:t xml:space="preserve"> (ICRIER)</w:t>
      </w:r>
      <w:r w:rsidR="00D2685D">
        <w:rPr>
          <w:spacing w:val="-3"/>
        </w:rPr>
        <w:t xml:space="preserve">, </w:t>
      </w:r>
      <w:r w:rsidR="00D2685D">
        <w:t xml:space="preserve">Friedrich Ebert </w:t>
      </w:r>
      <w:proofErr w:type="spellStart"/>
      <w:r w:rsidR="00D2685D">
        <w:t>Stiftung</w:t>
      </w:r>
      <w:proofErr w:type="spellEnd"/>
      <w:r w:rsidR="00D2685D">
        <w:t xml:space="preserve">, </w:t>
      </w:r>
      <w:proofErr w:type="spellStart"/>
      <w:r w:rsidR="00D2685D">
        <w:t>InWEnt</w:t>
      </w:r>
      <w:proofErr w:type="spellEnd"/>
      <w:r w:rsidR="00D2685D">
        <w:t xml:space="preserve"> - DIE</w:t>
      </w:r>
      <w:r w:rsidR="006716DA">
        <w:rPr>
          <w:spacing w:val="-3"/>
        </w:rPr>
        <w:t>;</w:t>
      </w:r>
      <w:r w:rsidR="00495EAF">
        <w:rPr>
          <w:spacing w:val="-3"/>
        </w:rPr>
        <w:t xml:space="preserve"> In</w:t>
      </w:r>
      <w:r>
        <w:rPr>
          <w:spacing w:val="-3"/>
        </w:rPr>
        <w:t>dia Inte</w:t>
      </w:r>
      <w:r w:rsidR="006716DA">
        <w:rPr>
          <w:spacing w:val="-3"/>
        </w:rPr>
        <w:t>rnational Centre;</w:t>
      </w:r>
      <w:r>
        <w:rPr>
          <w:spacing w:val="-3"/>
        </w:rPr>
        <w:t xml:space="preserve"> </w:t>
      </w:r>
      <w:r w:rsidR="00BB1290">
        <w:rPr>
          <w:spacing w:val="-3"/>
        </w:rPr>
        <w:t>EGROW</w:t>
      </w:r>
      <w:r w:rsidR="006716DA">
        <w:rPr>
          <w:spacing w:val="-3"/>
        </w:rPr>
        <w:t>;</w:t>
      </w:r>
      <w:r w:rsidR="00BB1290">
        <w:rPr>
          <w:spacing w:val="-3"/>
        </w:rPr>
        <w:t xml:space="preserve"> </w:t>
      </w:r>
      <w:r w:rsidR="006716DA">
        <w:rPr>
          <w:spacing w:val="-3"/>
        </w:rPr>
        <w:t>NCAER;</w:t>
      </w:r>
      <w:r w:rsidR="00495EAF">
        <w:rPr>
          <w:spacing w:val="-3"/>
        </w:rPr>
        <w:t xml:space="preserve"> </w:t>
      </w:r>
      <w:proofErr w:type="spellStart"/>
      <w:r w:rsidR="006716DA">
        <w:rPr>
          <w:spacing w:val="-3"/>
        </w:rPr>
        <w:t>Niti</w:t>
      </w:r>
      <w:proofErr w:type="spellEnd"/>
      <w:r w:rsidR="006716DA">
        <w:rPr>
          <w:spacing w:val="-3"/>
        </w:rPr>
        <w:t xml:space="preserve"> </w:t>
      </w:r>
      <w:proofErr w:type="spellStart"/>
      <w:r w:rsidR="006716DA">
        <w:rPr>
          <w:spacing w:val="-3"/>
        </w:rPr>
        <w:t>Aayog</w:t>
      </w:r>
      <w:proofErr w:type="spellEnd"/>
      <w:r w:rsidR="006716DA">
        <w:rPr>
          <w:spacing w:val="-3"/>
        </w:rPr>
        <w:t>;</w:t>
      </w:r>
      <w:r w:rsidR="002760E8">
        <w:rPr>
          <w:spacing w:val="-3"/>
        </w:rPr>
        <w:t xml:space="preserve"> </w:t>
      </w:r>
      <w:r w:rsidR="00495EAF">
        <w:rPr>
          <w:spacing w:val="-3"/>
        </w:rPr>
        <w:t>Indian Institute of Foreign</w:t>
      </w:r>
      <w:r w:rsidR="00495EAF">
        <w:rPr>
          <w:color w:val="000000"/>
          <w:szCs w:val="24"/>
        </w:rPr>
        <w:t xml:space="preserve"> </w:t>
      </w:r>
      <w:r>
        <w:rPr>
          <w:color w:val="000000"/>
          <w:szCs w:val="24"/>
        </w:rPr>
        <w:t>T</w:t>
      </w:r>
      <w:r w:rsidR="006716DA">
        <w:rPr>
          <w:color w:val="000000"/>
          <w:szCs w:val="24"/>
        </w:rPr>
        <w:t>rade;</w:t>
      </w:r>
      <w:r w:rsidR="00495EAF">
        <w:rPr>
          <w:color w:val="000000"/>
          <w:szCs w:val="24"/>
        </w:rPr>
        <w:t xml:space="preserve"> </w:t>
      </w:r>
      <w:r>
        <w:rPr>
          <w:color w:val="000000"/>
          <w:szCs w:val="24"/>
        </w:rPr>
        <w:t>Ne</w:t>
      </w:r>
      <w:r w:rsidR="006716DA">
        <w:rPr>
          <w:color w:val="000000"/>
          <w:szCs w:val="24"/>
        </w:rPr>
        <w:t>hru Memorial Centre and Library;</w:t>
      </w:r>
      <w:r>
        <w:rPr>
          <w:color w:val="000000"/>
          <w:szCs w:val="24"/>
        </w:rPr>
        <w:t xml:space="preserve"> </w:t>
      </w:r>
      <w:r w:rsidR="006716DA">
        <w:rPr>
          <w:spacing w:val="-3"/>
        </w:rPr>
        <w:t>NIPFP;</w:t>
      </w:r>
      <w:r>
        <w:rPr>
          <w:spacing w:val="-3"/>
        </w:rPr>
        <w:t xml:space="preserve"> ISI</w:t>
      </w:r>
      <w:r w:rsidR="00B12917">
        <w:rPr>
          <w:spacing w:val="-3"/>
        </w:rPr>
        <w:t>; PHD Chamber</w:t>
      </w:r>
      <w:r w:rsidR="006716DA">
        <w:rPr>
          <w:spacing w:val="-3"/>
        </w:rPr>
        <w:t xml:space="preserve">; </w:t>
      </w:r>
      <w:proofErr w:type="spellStart"/>
      <w:r w:rsidR="006716DA">
        <w:t>Ecoholics</w:t>
      </w:r>
      <w:proofErr w:type="spellEnd"/>
      <w:r>
        <w:rPr>
          <w:spacing w:val="-3"/>
        </w:rPr>
        <w:t>.</w:t>
      </w:r>
      <w:r>
        <w:rPr>
          <w:color w:val="000000"/>
          <w:szCs w:val="24"/>
        </w:rPr>
        <w:t xml:space="preserve"> </w:t>
      </w:r>
    </w:p>
    <w:p w:rsidR="00F06246" w:rsidRDefault="00F06246" w:rsidP="00A413C7">
      <w:pPr>
        <w:tabs>
          <w:tab w:val="left" w:pos="-720"/>
        </w:tabs>
        <w:suppressAutoHyphens/>
        <w:spacing w:line="360" w:lineRule="auto"/>
        <w:jc w:val="both"/>
        <w:rPr>
          <w:color w:val="000000"/>
          <w:szCs w:val="24"/>
        </w:rPr>
      </w:pPr>
    </w:p>
    <w:p w:rsidR="00F06246" w:rsidRDefault="00F06246" w:rsidP="00A413C7">
      <w:pPr>
        <w:tabs>
          <w:tab w:val="left" w:pos="-720"/>
        </w:tabs>
        <w:suppressAutoHyphens/>
        <w:spacing w:line="360" w:lineRule="auto"/>
        <w:jc w:val="both"/>
        <w:rPr>
          <w:spacing w:val="-3"/>
        </w:rPr>
      </w:pPr>
      <w:r w:rsidRPr="00DC3709">
        <w:rPr>
          <w:i/>
          <w:color w:val="000000"/>
          <w:szCs w:val="24"/>
        </w:rPr>
        <w:t>Mumbai</w:t>
      </w:r>
      <w:r>
        <w:rPr>
          <w:color w:val="000000"/>
          <w:szCs w:val="24"/>
        </w:rPr>
        <w:t xml:space="preserve">: </w:t>
      </w:r>
      <w:r w:rsidR="00F94AEC" w:rsidRPr="00F94AEC">
        <w:rPr>
          <w:szCs w:val="24"/>
        </w:rPr>
        <w:t>ICICI Securities India Financials Conference</w:t>
      </w:r>
      <w:r w:rsidR="00F94AEC">
        <w:rPr>
          <w:szCs w:val="24"/>
        </w:rPr>
        <w:t xml:space="preserve">, </w:t>
      </w:r>
      <w:proofErr w:type="spellStart"/>
      <w:r w:rsidR="0072043C" w:rsidRPr="003C4A3B">
        <w:t>Vidyalankar</w:t>
      </w:r>
      <w:proofErr w:type="spellEnd"/>
      <w:r w:rsidR="0072043C" w:rsidRPr="003C4A3B">
        <w:t xml:space="preserve"> Management and VSIT - the Science and Commerce </w:t>
      </w:r>
      <w:r w:rsidR="0072043C">
        <w:t>C</w:t>
      </w:r>
      <w:r w:rsidR="0072043C" w:rsidRPr="003C4A3B">
        <w:t>ollege</w:t>
      </w:r>
      <w:r w:rsidR="007D79EE">
        <w:t xml:space="preserve"> </w:t>
      </w:r>
      <w:r w:rsidR="000638E0">
        <w:t>C</w:t>
      </w:r>
      <w:r w:rsidR="006E45C3">
        <w:t>onference;</w:t>
      </w:r>
      <w:r w:rsidR="007D79EE">
        <w:t xml:space="preserve"> </w:t>
      </w:r>
      <w:r w:rsidR="00824DB6">
        <w:t xml:space="preserve">AIBI </w:t>
      </w:r>
      <w:r w:rsidR="00824DB6" w:rsidRPr="00F97CE2">
        <w:t>Annual Summit</w:t>
      </w:r>
      <w:r w:rsidR="006E45C3">
        <w:t>;</w:t>
      </w:r>
      <w:r w:rsidR="00824DB6">
        <w:rPr>
          <w:color w:val="000000"/>
          <w:szCs w:val="24"/>
        </w:rPr>
        <w:t xml:space="preserve"> </w:t>
      </w:r>
      <w:proofErr w:type="spellStart"/>
      <w:r w:rsidR="006E45C3">
        <w:rPr>
          <w:color w:val="000000"/>
          <w:szCs w:val="24"/>
        </w:rPr>
        <w:t>Almus</w:t>
      </w:r>
      <w:proofErr w:type="spellEnd"/>
      <w:r w:rsidR="006E45C3">
        <w:rPr>
          <w:color w:val="000000"/>
          <w:szCs w:val="24"/>
        </w:rPr>
        <w:t xml:space="preserve"> Conference;</w:t>
      </w:r>
      <w:r w:rsidR="009B1E70">
        <w:rPr>
          <w:color w:val="000000"/>
          <w:szCs w:val="24"/>
        </w:rPr>
        <w:t xml:space="preserve"> </w:t>
      </w:r>
      <w:proofErr w:type="spellStart"/>
      <w:r w:rsidR="00824DB6">
        <w:rPr>
          <w:color w:val="000000"/>
          <w:szCs w:val="24"/>
        </w:rPr>
        <w:t>Adi</w:t>
      </w:r>
      <w:r w:rsidR="00840651">
        <w:rPr>
          <w:color w:val="000000"/>
          <w:szCs w:val="24"/>
        </w:rPr>
        <w:t>t</w:t>
      </w:r>
      <w:r w:rsidR="006E45C3">
        <w:rPr>
          <w:color w:val="000000"/>
          <w:szCs w:val="24"/>
        </w:rPr>
        <w:t>ya</w:t>
      </w:r>
      <w:proofErr w:type="spellEnd"/>
      <w:r w:rsidR="006E45C3">
        <w:rPr>
          <w:color w:val="000000"/>
          <w:szCs w:val="24"/>
        </w:rPr>
        <w:t xml:space="preserve"> Birla Sun Life AMC;</w:t>
      </w:r>
      <w:r w:rsidR="00824DB6">
        <w:rPr>
          <w:color w:val="000000"/>
          <w:szCs w:val="24"/>
        </w:rPr>
        <w:t xml:space="preserve"> </w:t>
      </w:r>
      <w:r w:rsidR="006E45C3">
        <w:rPr>
          <w:color w:val="000000"/>
          <w:szCs w:val="24"/>
        </w:rPr>
        <w:t>Bloomberg;</w:t>
      </w:r>
      <w:r w:rsidR="00B24514">
        <w:rPr>
          <w:color w:val="000000"/>
          <w:szCs w:val="24"/>
        </w:rPr>
        <w:t xml:space="preserve"> </w:t>
      </w:r>
      <w:r w:rsidR="006E45C3">
        <w:rPr>
          <w:color w:val="000000"/>
          <w:szCs w:val="24"/>
        </w:rPr>
        <w:t>CNBCTV18; IL&amp;FS;</w:t>
      </w:r>
      <w:r w:rsidR="00824DB6">
        <w:rPr>
          <w:color w:val="000000"/>
          <w:szCs w:val="24"/>
        </w:rPr>
        <w:t xml:space="preserve"> </w:t>
      </w:r>
      <w:r w:rsidR="006E45C3">
        <w:rPr>
          <w:color w:val="000000"/>
          <w:szCs w:val="24"/>
        </w:rPr>
        <w:t>Economic Times Global Summit;</w:t>
      </w:r>
      <w:r w:rsidR="00046709">
        <w:rPr>
          <w:color w:val="000000"/>
          <w:szCs w:val="24"/>
        </w:rPr>
        <w:t xml:space="preserve"> </w:t>
      </w:r>
      <w:r w:rsidR="006E45C3">
        <w:rPr>
          <w:color w:val="000000"/>
          <w:szCs w:val="24"/>
        </w:rPr>
        <w:t xml:space="preserve">ETNOW; </w:t>
      </w:r>
      <w:r w:rsidR="006E45C3">
        <w:t>Edelweiss Credit Conclave 2020,</w:t>
      </w:r>
      <w:r w:rsidR="006E45C3">
        <w:rPr>
          <w:color w:val="000000"/>
          <w:szCs w:val="24"/>
        </w:rPr>
        <w:t xml:space="preserve"> Edelweiss Group;</w:t>
      </w:r>
      <w:r w:rsidR="00BE2375">
        <w:rPr>
          <w:color w:val="000000"/>
          <w:szCs w:val="24"/>
        </w:rPr>
        <w:t xml:space="preserve"> </w:t>
      </w:r>
      <w:r w:rsidR="006E45C3">
        <w:rPr>
          <w:color w:val="000000"/>
          <w:szCs w:val="24"/>
        </w:rPr>
        <w:t>World Bank;</w:t>
      </w:r>
      <w:r w:rsidR="002760E8">
        <w:rPr>
          <w:color w:val="000000"/>
          <w:szCs w:val="24"/>
        </w:rPr>
        <w:t xml:space="preserve"> </w:t>
      </w:r>
      <w:r w:rsidR="006E45C3">
        <w:rPr>
          <w:color w:val="000000"/>
          <w:szCs w:val="24"/>
        </w:rPr>
        <w:t>Bombay University;</w:t>
      </w:r>
      <w:r w:rsidR="00DC3709">
        <w:rPr>
          <w:color w:val="000000"/>
          <w:szCs w:val="24"/>
        </w:rPr>
        <w:t xml:space="preserve"> </w:t>
      </w:r>
      <w:r w:rsidR="006E45C3">
        <w:rPr>
          <w:color w:val="000000"/>
          <w:szCs w:val="24"/>
        </w:rPr>
        <w:t>Business Today Mind Rush;</w:t>
      </w:r>
      <w:r w:rsidR="00046709">
        <w:rPr>
          <w:color w:val="000000"/>
          <w:szCs w:val="24"/>
        </w:rPr>
        <w:t xml:space="preserve"> </w:t>
      </w:r>
      <w:r w:rsidR="006716DA">
        <w:rPr>
          <w:color w:val="000000"/>
          <w:szCs w:val="24"/>
        </w:rPr>
        <w:t xml:space="preserve">Wire, Karan </w:t>
      </w:r>
      <w:proofErr w:type="spellStart"/>
      <w:r w:rsidR="006716DA">
        <w:rPr>
          <w:color w:val="000000"/>
          <w:szCs w:val="24"/>
        </w:rPr>
        <w:t>Thapar</w:t>
      </w:r>
      <w:proofErr w:type="spellEnd"/>
      <w:r w:rsidR="006716DA">
        <w:rPr>
          <w:color w:val="000000"/>
          <w:szCs w:val="24"/>
        </w:rPr>
        <w:t xml:space="preserve">; </w:t>
      </w:r>
      <w:proofErr w:type="spellStart"/>
      <w:r w:rsidR="006E45C3">
        <w:rPr>
          <w:color w:val="000000"/>
          <w:szCs w:val="24"/>
        </w:rPr>
        <w:t>Ramnarian</w:t>
      </w:r>
      <w:proofErr w:type="spellEnd"/>
      <w:r w:rsidR="006E45C3">
        <w:rPr>
          <w:color w:val="000000"/>
          <w:szCs w:val="24"/>
        </w:rPr>
        <w:t xml:space="preserve"> </w:t>
      </w:r>
      <w:proofErr w:type="spellStart"/>
      <w:r w:rsidR="006E45C3">
        <w:rPr>
          <w:color w:val="000000"/>
          <w:szCs w:val="24"/>
        </w:rPr>
        <w:t>Ruia</w:t>
      </w:r>
      <w:proofErr w:type="spellEnd"/>
      <w:r w:rsidR="006E45C3">
        <w:rPr>
          <w:color w:val="000000"/>
          <w:szCs w:val="24"/>
        </w:rPr>
        <w:t xml:space="preserve"> College;</w:t>
      </w:r>
      <w:r w:rsidR="009157EA" w:rsidRPr="009157EA">
        <w:rPr>
          <w:color w:val="000000"/>
          <w:szCs w:val="24"/>
        </w:rPr>
        <w:t xml:space="preserve"> </w:t>
      </w:r>
      <w:r w:rsidR="00495EAF">
        <w:rPr>
          <w:spacing w:val="-3"/>
        </w:rPr>
        <w:t>In</w:t>
      </w:r>
      <w:r w:rsidR="006E45C3">
        <w:rPr>
          <w:spacing w:val="-3"/>
        </w:rPr>
        <w:t>dian Merchants Chamber;</w:t>
      </w:r>
      <w:r>
        <w:rPr>
          <w:spacing w:val="-3"/>
        </w:rPr>
        <w:t xml:space="preserve"> </w:t>
      </w:r>
      <w:r w:rsidR="006E45C3">
        <w:rPr>
          <w:spacing w:val="-3"/>
        </w:rPr>
        <w:t>FICCI;</w:t>
      </w:r>
      <w:r w:rsidR="00BE2375">
        <w:rPr>
          <w:spacing w:val="-3"/>
        </w:rPr>
        <w:t xml:space="preserve"> </w:t>
      </w:r>
      <w:r w:rsidR="00495EAF">
        <w:rPr>
          <w:spacing w:val="-3"/>
        </w:rPr>
        <w:t>Industrial D</w:t>
      </w:r>
      <w:r>
        <w:rPr>
          <w:spacing w:val="-3"/>
        </w:rPr>
        <w:t>evelopment Bank of India</w:t>
      </w:r>
      <w:r w:rsidR="006E45C3">
        <w:rPr>
          <w:spacing w:val="-3"/>
        </w:rPr>
        <w:t>; Indian Institute of Technology; Export-Import Bank of India; St. Xavier’s College;</w:t>
      </w:r>
      <w:r w:rsidR="00495EAF">
        <w:rPr>
          <w:spacing w:val="-3"/>
        </w:rPr>
        <w:t xml:space="preserve"> Infrastructure </w:t>
      </w:r>
      <w:r w:rsidR="006E45C3">
        <w:rPr>
          <w:spacing w:val="-3"/>
        </w:rPr>
        <w:t>Development Finance Corporation;</w:t>
      </w:r>
      <w:r w:rsidR="00495EAF">
        <w:rPr>
          <w:spacing w:val="-3"/>
        </w:rPr>
        <w:t xml:space="preserve"> ICICI Ba</w:t>
      </w:r>
      <w:r w:rsidR="006E45C3">
        <w:rPr>
          <w:spacing w:val="-3"/>
        </w:rPr>
        <w:t>nk;</w:t>
      </w:r>
      <w:r>
        <w:rPr>
          <w:spacing w:val="-3"/>
        </w:rPr>
        <w:t xml:space="preserve"> </w:t>
      </w:r>
      <w:r w:rsidR="006E45C3">
        <w:rPr>
          <w:spacing w:val="-3"/>
        </w:rPr>
        <w:t>TCS;</w:t>
      </w:r>
      <w:r w:rsidR="00840651">
        <w:rPr>
          <w:spacing w:val="-3"/>
        </w:rPr>
        <w:t xml:space="preserve"> </w:t>
      </w:r>
      <w:r w:rsidR="006E45C3">
        <w:rPr>
          <w:spacing w:val="-3"/>
        </w:rPr>
        <w:t>BCCI;</w:t>
      </w:r>
      <w:r w:rsidR="00865422">
        <w:rPr>
          <w:spacing w:val="-3"/>
        </w:rPr>
        <w:t xml:space="preserve"> </w:t>
      </w:r>
      <w:r w:rsidR="006E45C3">
        <w:rPr>
          <w:spacing w:val="-3"/>
        </w:rPr>
        <w:t>IGIDR; RBI;</w:t>
      </w:r>
      <w:r>
        <w:rPr>
          <w:spacing w:val="-3"/>
        </w:rPr>
        <w:t xml:space="preserve"> SPJIMAR</w:t>
      </w:r>
      <w:r w:rsidR="006716DA">
        <w:rPr>
          <w:spacing w:val="-3"/>
        </w:rPr>
        <w:t>; Gateway House</w:t>
      </w:r>
      <w:r w:rsidR="00D2685D">
        <w:rPr>
          <w:spacing w:val="-3"/>
        </w:rPr>
        <w:t xml:space="preserve">, </w:t>
      </w:r>
      <w:r w:rsidR="00D2685D">
        <w:t>Trade Tech</w:t>
      </w:r>
      <w:r>
        <w:rPr>
          <w:spacing w:val="-3"/>
        </w:rPr>
        <w:t>.</w:t>
      </w:r>
    </w:p>
    <w:p w:rsidR="00F06246" w:rsidRDefault="00F06246" w:rsidP="00A413C7">
      <w:pPr>
        <w:tabs>
          <w:tab w:val="left" w:pos="-720"/>
        </w:tabs>
        <w:suppressAutoHyphens/>
        <w:spacing w:line="360" w:lineRule="auto"/>
        <w:jc w:val="both"/>
        <w:rPr>
          <w:spacing w:val="-3"/>
        </w:rPr>
      </w:pPr>
    </w:p>
    <w:p w:rsidR="00F06246" w:rsidRDefault="00BB1290" w:rsidP="00A413C7">
      <w:pPr>
        <w:tabs>
          <w:tab w:val="left" w:pos="-720"/>
        </w:tabs>
        <w:suppressAutoHyphens/>
        <w:spacing w:line="360" w:lineRule="auto"/>
        <w:jc w:val="both"/>
        <w:rPr>
          <w:spacing w:val="-3"/>
        </w:rPr>
      </w:pPr>
      <w:proofErr w:type="spellStart"/>
      <w:r w:rsidRPr="00824DF6">
        <w:rPr>
          <w:szCs w:val="24"/>
        </w:rPr>
        <w:t>Amrut</w:t>
      </w:r>
      <w:proofErr w:type="spellEnd"/>
      <w:r w:rsidRPr="00824DF6">
        <w:rPr>
          <w:szCs w:val="24"/>
        </w:rPr>
        <w:t xml:space="preserve"> </w:t>
      </w:r>
      <w:proofErr w:type="spellStart"/>
      <w:r w:rsidRPr="00824DF6">
        <w:rPr>
          <w:szCs w:val="24"/>
        </w:rPr>
        <w:t>Mody</w:t>
      </w:r>
      <w:proofErr w:type="spellEnd"/>
      <w:r w:rsidRPr="00824DF6">
        <w:rPr>
          <w:szCs w:val="24"/>
        </w:rPr>
        <w:t xml:space="preserve"> School of Management, Ahmedabad University</w:t>
      </w:r>
      <w:r>
        <w:rPr>
          <w:szCs w:val="24"/>
        </w:rPr>
        <w:t xml:space="preserve">, </w:t>
      </w:r>
      <w:proofErr w:type="spellStart"/>
      <w:r w:rsidRPr="00824DF6">
        <w:rPr>
          <w:szCs w:val="24"/>
        </w:rPr>
        <w:t>Gujrat</w:t>
      </w:r>
      <w:proofErr w:type="spellEnd"/>
      <w:r>
        <w:rPr>
          <w:szCs w:val="24"/>
        </w:rPr>
        <w:t>;</w:t>
      </w:r>
      <w:r>
        <w:t xml:space="preserve"> </w:t>
      </w:r>
      <w:proofErr w:type="spellStart"/>
      <w:r>
        <w:rPr>
          <w:szCs w:val="24"/>
        </w:rPr>
        <w:t>Atal</w:t>
      </w:r>
      <w:proofErr w:type="spellEnd"/>
      <w:r>
        <w:rPr>
          <w:szCs w:val="24"/>
        </w:rPr>
        <w:t xml:space="preserve"> </w:t>
      </w:r>
      <w:proofErr w:type="spellStart"/>
      <w:r>
        <w:rPr>
          <w:szCs w:val="24"/>
        </w:rPr>
        <w:t>Bihari</w:t>
      </w:r>
      <w:proofErr w:type="spellEnd"/>
      <w:r>
        <w:rPr>
          <w:szCs w:val="24"/>
        </w:rPr>
        <w:t xml:space="preserve"> Vajpayee institute of policy research and international studies, MS University, Vadodara;</w:t>
      </w:r>
      <w:r>
        <w:t xml:space="preserve"> </w:t>
      </w:r>
      <w:r w:rsidR="0072043C">
        <w:t xml:space="preserve">Indian Institute of </w:t>
      </w:r>
      <w:r>
        <w:t xml:space="preserve">Management, </w:t>
      </w:r>
      <w:r w:rsidR="006E45C3">
        <w:t xml:space="preserve">Bangalore, </w:t>
      </w:r>
      <w:r>
        <w:t>Kolkata</w:t>
      </w:r>
      <w:r w:rsidR="006E45C3">
        <w:t xml:space="preserve">, </w:t>
      </w:r>
      <w:proofErr w:type="spellStart"/>
      <w:r w:rsidR="00B12917">
        <w:t>Rohtak</w:t>
      </w:r>
      <w:proofErr w:type="spellEnd"/>
      <w:r>
        <w:t>;</w:t>
      </w:r>
      <w:r w:rsidR="0072043C">
        <w:t xml:space="preserve"> </w:t>
      </w:r>
      <w:r w:rsidR="006E45C3">
        <w:rPr>
          <w:spacing w:val="-3"/>
        </w:rPr>
        <w:t>Indian Institute of Technology</w:t>
      </w:r>
      <w:r w:rsidR="00B12917">
        <w:rPr>
          <w:spacing w:val="-3"/>
        </w:rPr>
        <w:t>,</w:t>
      </w:r>
      <w:r w:rsidR="006E45C3">
        <w:rPr>
          <w:spacing w:val="-3"/>
        </w:rPr>
        <w:t xml:space="preserve"> Kanpur</w:t>
      </w:r>
      <w:r w:rsidR="006716DA">
        <w:rPr>
          <w:spacing w:val="-3"/>
        </w:rPr>
        <w:t xml:space="preserve">, </w:t>
      </w:r>
      <w:proofErr w:type="spellStart"/>
      <w:r w:rsidR="006716DA">
        <w:rPr>
          <w:spacing w:val="-3"/>
        </w:rPr>
        <w:t>Roorkee</w:t>
      </w:r>
      <w:proofErr w:type="spellEnd"/>
      <w:r w:rsidR="006716DA">
        <w:rPr>
          <w:spacing w:val="-3"/>
        </w:rPr>
        <w:t xml:space="preserve">, </w:t>
      </w:r>
      <w:proofErr w:type="spellStart"/>
      <w:r w:rsidR="006716DA">
        <w:rPr>
          <w:spacing w:val="-3"/>
        </w:rPr>
        <w:t>Uttarakhand</w:t>
      </w:r>
      <w:proofErr w:type="spellEnd"/>
      <w:r w:rsidR="006E45C3">
        <w:rPr>
          <w:szCs w:val="24"/>
        </w:rPr>
        <w:t xml:space="preserve">; </w:t>
      </w:r>
      <w:r w:rsidR="00247AD6" w:rsidRPr="00824DF6">
        <w:rPr>
          <w:szCs w:val="24"/>
        </w:rPr>
        <w:t>Bharat Chamber of Commerce, Kolkata</w:t>
      </w:r>
      <w:r>
        <w:rPr>
          <w:szCs w:val="24"/>
        </w:rPr>
        <w:t>;</w:t>
      </w:r>
      <w:r w:rsidR="00247AD6" w:rsidRPr="00BD2CAC">
        <w:t xml:space="preserve"> </w:t>
      </w:r>
      <w:r>
        <w:t xml:space="preserve">CUTS International, Jaipur; </w:t>
      </w:r>
      <w:r>
        <w:rPr>
          <w:szCs w:val="24"/>
        </w:rPr>
        <w:t xml:space="preserve">Direct taxes regional training institute, </w:t>
      </w:r>
      <w:proofErr w:type="spellStart"/>
      <w:r>
        <w:rPr>
          <w:szCs w:val="24"/>
        </w:rPr>
        <w:t>Lucknow</w:t>
      </w:r>
      <w:proofErr w:type="spellEnd"/>
      <w:r>
        <w:rPr>
          <w:szCs w:val="24"/>
        </w:rPr>
        <w:t>,</w:t>
      </w:r>
      <w:r>
        <w:t xml:space="preserve"> </w:t>
      </w:r>
      <w:r w:rsidR="007D79EE" w:rsidRPr="00BD2CAC">
        <w:t>IEA’s annual conference</w:t>
      </w:r>
      <w:r w:rsidR="007D79EE">
        <w:rPr>
          <w:color w:val="000000"/>
          <w:szCs w:val="24"/>
        </w:rPr>
        <w:t xml:space="preserve">, </w:t>
      </w:r>
      <w:r w:rsidR="00977C80">
        <w:t>ITRAF, Bangalore,</w:t>
      </w:r>
      <w:r w:rsidR="00977C80">
        <w:rPr>
          <w:spacing w:val="-3"/>
        </w:rPr>
        <w:t xml:space="preserve"> </w:t>
      </w:r>
      <w:proofErr w:type="spellStart"/>
      <w:r w:rsidR="00F06246">
        <w:rPr>
          <w:spacing w:val="-3"/>
        </w:rPr>
        <w:t>Gokhale</w:t>
      </w:r>
      <w:proofErr w:type="spellEnd"/>
      <w:r w:rsidR="00F06246">
        <w:rPr>
          <w:spacing w:val="-3"/>
        </w:rPr>
        <w:t xml:space="preserve"> Institute of Politics and Economics</w:t>
      </w:r>
      <w:r w:rsidR="00F06246" w:rsidRPr="00C82B75">
        <w:rPr>
          <w:color w:val="222222"/>
          <w:lang w:eastAsia="en-IN"/>
        </w:rPr>
        <w:t xml:space="preserve"> </w:t>
      </w:r>
      <w:r w:rsidR="00F06246">
        <w:rPr>
          <w:color w:val="222222"/>
          <w:lang w:eastAsia="en-IN"/>
        </w:rPr>
        <w:t xml:space="preserve">and </w:t>
      </w:r>
      <w:r w:rsidR="00F06246" w:rsidRPr="00C82B75">
        <w:rPr>
          <w:color w:val="222222"/>
          <w:lang w:eastAsia="en-IN"/>
        </w:rPr>
        <w:t>Indian School of Political Economy, Pune</w:t>
      </w:r>
      <w:r w:rsidR="006E45C3">
        <w:rPr>
          <w:spacing w:val="-3"/>
        </w:rPr>
        <w:t>;</w:t>
      </w:r>
      <w:r w:rsidR="00495EAF">
        <w:rPr>
          <w:spacing w:val="-3"/>
        </w:rPr>
        <w:t xml:space="preserve"> </w:t>
      </w:r>
      <w:r w:rsidR="006E45C3">
        <w:rPr>
          <w:spacing w:val="-3"/>
        </w:rPr>
        <w:t xml:space="preserve">IFMR, Chennai; </w:t>
      </w:r>
      <w:r w:rsidR="00B12917">
        <w:t xml:space="preserve">D.G. </w:t>
      </w:r>
      <w:proofErr w:type="spellStart"/>
      <w:r w:rsidR="00B12917">
        <w:t>Vaishnav</w:t>
      </w:r>
      <w:proofErr w:type="spellEnd"/>
      <w:r w:rsidR="00B12917">
        <w:t xml:space="preserve"> College</w:t>
      </w:r>
      <w:r w:rsidR="00B12917">
        <w:rPr>
          <w:spacing w:val="-3"/>
        </w:rPr>
        <w:t xml:space="preserve">, Chennai; </w:t>
      </w:r>
      <w:r w:rsidR="006E45C3">
        <w:rPr>
          <w:spacing w:val="-3"/>
        </w:rPr>
        <w:t>A</w:t>
      </w:r>
      <w:r w:rsidR="00495EAF">
        <w:rPr>
          <w:spacing w:val="-3"/>
        </w:rPr>
        <w:t>merican Studies Research Centre, Hyde</w:t>
      </w:r>
      <w:r w:rsidR="006E45C3">
        <w:rPr>
          <w:spacing w:val="-3"/>
        </w:rPr>
        <w:t>rabad;</w:t>
      </w:r>
      <w:r w:rsidR="00F06246">
        <w:rPr>
          <w:spacing w:val="-3"/>
        </w:rPr>
        <w:t xml:space="preserve"> M.S. University Vadodara</w:t>
      </w:r>
      <w:r w:rsidR="006E45C3">
        <w:rPr>
          <w:spacing w:val="-3"/>
        </w:rPr>
        <w:t>;</w:t>
      </w:r>
      <w:r w:rsidR="00495EAF">
        <w:rPr>
          <w:spacing w:val="-3"/>
        </w:rPr>
        <w:t xml:space="preserve"> R</w:t>
      </w:r>
      <w:r w:rsidR="00F06246">
        <w:rPr>
          <w:spacing w:val="-3"/>
        </w:rPr>
        <w:t xml:space="preserve">.J. </w:t>
      </w:r>
      <w:proofErr w:type="spellStart"/>
      <w:r w:rsidR="00F06246">
        <w:rPr>
          <w:spacing w:val="-3"/>
        </w:rPr>
        <w:t>Tibrewal</w:t>
      </w:r>
      <w:proofErr w:type="spellEnd"/>
      <w:r w:rsidR="00F06246">
        <w:rPr>
          <w:spacing w:val="-3"/>
        </w:rPr>
        <w:t xml:space="preserve"> College, Ahmedabad</w:t>
      </w:r>
      <w:r w:rsidR="00B12917">
        <w:rPr>
          <w:spacing w:val="-3"/>
        </w:rPr>
        <w:t xml:space="preserve">; </w:t>
      </w:r>
      <w:r w:rsidR="00B12917">
        <w:t xml:space="preserve">Xavier School of Economics, Xavier </w:t>
      </w:r>
      <w:r w:rsidR="00B12917">
        <w:lastRenderedPageBreak/>
        <w:t>University, Bhubaneswar; CII, Northern Region</w:t>
      </w:r>
      <w:r w:rsidR="006716DA">
        <w:t xml:space="preserve">; </w:t>
      </w:r>
      <w:r w:rsidR="006716DA" w:rsidRPr="00E740BE">
        <w:t>Symbiosis School of Economics, Pune</w:t>
      </w:r>
      <w:r w:rsidR="00D2685D">
        <w:t>; CDS, Kerala</w:t>
      </w:r>
      <w:r w:rsidR="00F06246">
        <w:rPr>
          <w:spacing w:val="-3"/>
        </w:rPr>
        <w:t>.</w:t>
      </w:r>
      <w:r w:rsidR="00495EAF">
        <w:rPr>
          <w:spacing w:val="-3"/>
        </w:rPr>
        <w:t xml:space="preserve"> </w:t>
      </w:r>
    </w:p>
    <w:p w:rsidR="00F06246" w:rsidRDefault="00F06246" w:rsidP="00A413C7">
      <w:pPr>
        <w:tabs>
          <w:tab w:val="left" w:pos="-720"/>
        </w:tabs>
        <w:suppressAutoHyphens/>
        <w:spacing w:line="360" w:lineRule="auto"/>
        <w:jc w:val="both"/>
        <w:rPr>
          <w:spacing w:val="-3"/>
        </w:rPr>
      </w:pPr>
    </w:p>
    <w:p w:rsidR="00016550" w:rsidRPr="00B327FB" w:rsidRDefault="00495EAF" w:rsidP="00A413C7">
      <w:pPr>
        <w:tabs>
          <w:tab w:val="left" w:pos="-720"/>
        </w:tabs>
        <w:suppressAutoHyphens/>
        <w:spacing w:line="360" w:lineRule="auto"/>
        <w:jc w:val="both"/>
        <w:rPr>
          <w:color w:val="222222"/>
          <w:lang w:eastAsia="en-IN"/>
        </w:rPr>
      </w:pPr>
      <w:r>
        <w:rPr>
          <w:spacing w:val="-3"/>
        </w:rPr>
        <w:t xml:space="preserve">Meetings of the </w:t>
      </w:r>
      <w:r w:rsidR="00BE2375" w:rsidRPr="00E14E7D">
        <w:rPr>
          <w:szCs w:val="24"/>
        </w:rPr>
        <w:t>Association of Indian Economic and Financial Studies</w:t>
      </w:r>
      <w:r w:rsidR="006716DA">
        <w:rPr>
          <w:szCs w:val="24"/>
        </w:rPr>
        <w:t>;</w:t>
      </w:r>
      <w:r w:rsidR="00BE2375" w:rsidRPr="00E14E7D">
        <w:rPr>
          <w:szCs w:val="24"/>
        </w:rPr>
        <w:t xml:space="preserve"> </w:t>
      </w:r>
      <w:r w:rsidR="006716DA">
        <w:rPr>
          <w:spacing w:val="-3"/>
        </w:rPr>
        <w:t>Indian Economic Association;</w:t>
      </w:r>
      <w:r w:rsidR="009B1E70">
        <w:rPr>
          <w:spacing w:val="-3"/>
        </w:rPr>
        <w:t xml:space="preserve"> </w:t>
      </w:r>
      <w:r w:rsidR="006716DA">
        <w:rPr>
          <w:spacing w:val="-3"/>
        </w:rPr>
        <w:t xml:space="preserve">Indian Econometric Society; </w:t>
      </w:r>
      <w:r>
        <w:rPr>
          <w:spacing w:val="-3"/>
        </w:rPr>
        <w:t xml:space="preserve">Indian and South Asian Chapter of the Econometric </w:t>
      </w:r>
      <w:r w:rsidR="006716DA">
        <w:rPr>
          <w:spacing w:val="-3"/>
        </w:rPr>
        <w:t>Society;</w:t>
      </w:r>
      <w:r>
        <w:rPr>
          <w:spacing w:val="-3"/>
        </w:rPr>
        <w:t xml:space="preserve"> Fut</w:t>
      </w:r>
      <w:r w:rsidR="00016550">
        <w:rPr>
          <w:spacing w:val="-3"/>
        </w:rPr>
        <w:t>ure of Financi</w:t>
      </w:r>
      <w:r w:rsidR="006716DA">
        <w:rPr>
          <w:spacing w:val="-3"/>
        </w:rPr>
        <w:t xml:space="preserve">al Markets; </w:t>
      </w:r>
      <w:proofErr w:type="spellStart"/>
      <w:r w:rsidR="006716DA">
        <w:rPr>
          <w:spacing w:val="-3"/>
        </w:rPr>
        <w:t>Skoch</w:t>
      </w:r>
      <w:proofErr w:type="spellEnd"/>
      <w:r w:rsidR="006716DA">
        <w:rPr>
          <w:spacing w:val="-3"/>
        </w:rPr>
        <w:t xml:space="preserve"> Summits;</w:t>
      </w:r>
      <w:r w:rsidR="00016550">
        <w:rPr>
          <w:spacing w:val="-3"/>
        </w:rPr>
        <w:t xml:space="preserve"> </w:t>
      </w:r>
      <w:r>
        <w:rPr>
          <w:spacing w:val="-3"/>
        </w:rPr>
        <w:t xml:space="preserve">the </w:t>
      </w:r>
      <w:r>
        <w:rPr>
          <w:szCs w:val="24"/>
        </w:rPr>
        <w:t xml:space="preserve">Indian Society of </w:t>
      </w:r>
      <w:proofErr w:type="spellStart"/>
      <w:r>
        <w:rPr>
          <w:szCs w:val="24"/>
        </w:rPr>
        <w:t>Labour</w:t>
      </w:r>
      <w:proofErr w:type="spellEnd"/>
      <w:r>
        <w:rPr>
          <w:szCs w:val="24"/>
        </w:rPr>
        <w:t xml:space="preserve"> Economics</w:t>
      </w:r>
      <w:r w:rsidR="006716DA">
        <w:rPr>
          <w:szCs w:val="24"/>
        </w:rPr>
        <w:t>;</w:t>
      </w:r>
      <w:r w:rsidR="00016550">
        <w:rPr>
          <w:szCs w:val="24"/>
        </w:rPr>
        <w:t xml:space="preserve"> </w:t>
      </w:r>
      <w:r w:rsidR="00017463">
        <w:rPr>
          <w:szCs w:val="24"/>
        </w:rPr>
        <w:t>T-20, Mumbai</w:t>
      </w:r>
      <w:r w:rsidR="006716DA">
        <w:rPr>
          <w:szCs w:val="24"/>
        </w:rPr>
        <w:t>;</w:t>
      </w:r>
      <w:r w:rsidR="00DC3709">
        <w:rPr>
          <w:szCs w:val="24"/>
        </w:rPr>
        <w:t xml:space="preserve"> and BRICs Goa</w:t>
      </w:r>
      <w:r w:rsidR="00F57ABE">
        <w:rPr>
          <w:szCs w:val="24"/>
        </w:rPr>
        <w:t>.</w:t>
      </w:r>
    </w:p>
    <w:p w:rsidR="00865422" w:rsidRDefault="00865422" w:rsidP="00A413C7">
      <w:pPr>
        <w:tabs>
          <w:tab w:val="left" w:pos="-720"/>
        </w:tabs>
        <w:suppressAutoHyphens/>
        <w:spacing w:line="360" w:lineRule="auto"/>
        <w:jc w:val="both"/>
        <w:rPr>
          <w:b/>
          <w:spacing w:val="-3"/>
        </w:rPr>
      </w:pPr>
    </w:p>
    <w:p w:rsidR="00C41F97" w:rsidRPr="00C41F97" w:rsidRDefault="00495EAF" w:rsidP="00A413C7">
      <w:pPr>
        <w:tabs>
          <w:tab w:val="left" w:pos="-720"/>
        </w:tabs>
        <w:suppressAutoHyphens/>
        <w:spacing w:line="360" w:lineRule="auto"/>
        <w:jc w:val="both"/>
      </w:pPr>
      <w:r>
        <w:rPr>
          <w:b/>
          <w:spacing w:val="-3"/>
        </w:rPr>
        <w:t>Conferences and Panels, 1998-20</w:t>
      </w:r>
      <w:r w:rsidR="006716DA">
        <w:rPr>
          <w:b/>
          <w:spacing w:val="-3"/>
        </w:rPr>
        <w:t>21</w:t>
      </w:r>
      <w:r>
        <w:rPr>
          <w:spacing w:val="-3"/>
        </w:rPr>
        <w:t>:</w:t>
      </w:r>
      <w:bookmarkStart w:id="11" w:name="OLE_LINK10"/>
    </w:p>
    <w:p w:rsidR="002B5A9C" w:rsidRPr="00824DF6" w:rsidRDefault="002B5A9C" w:rsidP="002B5A9C">
      <w:pPr>
        <w:rPr>
          <w:szCs w:val="24"/>
        </w:rPr>
      </w:pPr>
    </w:p>
    <w:p w:rsidR="002B5A9C" w:rsidRDefault="002B5A9C" w:rsidP="002B5A9C">
      <w:pPr>
        <w:pStyle w:val="ListParagraph"/>
        <w:numPr>
          <w:ilvl w:val="0"/>
          <w:numId w:val="20"/>
        </w:numPr>
        <w:spacing w:after="160"/>
        <w:rPr>
          <w:rFonts w:ascii="Times New Roman" w:hAnsi="Times New Roman"/>
          <w:sz w:val="24"/>
          <w:szCs w:val="24"/>
        </w:rPr>
      </w:pPr>
      <w:r>
        <w:rPr>
          <w:rFonts w:ascii="Times New Roman" w:hAnsi="Times New Roman"/>
          <w:sz w:val="24"/>
          <w:szCs w:val="24"/>
        </w:rPr>
        <w:t>2</w:t>
      </w:r>
      <w:r w:rsidRPr="00913837">
        <w:rPr>
          <w:rFonts w:ascii="Times New Roman" w:hAnsi="Times New Roman"/>
          <w:sz w:val="24"/>
          <w:szCs w:val="24"/>
          <w:vertAlign w:val="superscript"/>
        </w:rPr>
        <w:t>nd</w:t>
      </w:r>
      <w:r>
        <w:rPr>
          <w:rFonts w:ascii="Times New Roman" w:hAnsi="Times New Roman"/>
          <w:sz w:val="24"/>
          <w:szCs w:val="24"/>
        </w:rPr>
        <w:t xml:space="preserve"> July 2021: Lecture on “Covid-19 recovery and macroeconomic risk from the emerging market perspective” at Atal Bihari Vajpayee institute of policy research and international studies, MS University, Vadodara</w:t>
      </w:r>
    </w:p>
    <w:p w:rsidR="002B5A9C" w:rsidRDefault="002B5A9C" w:rsidP="002B5A9C">
      <w:pPr>
        <w:pStyle w:val="ListParagraph"/>
        <w:rPr>
          <w:rFonts w:ascii="Times New Roman" w:hAnsi="Times New Roman"/>
          <w:sz w:val="24"/>
          <w:szCs w:val="24"/>
        </w:rPr>
      </w:pPr>
    </w:p>
    <w:p w:rsidR="002B5A9C" w:rsidRDefault="002B5A9C" w:rsidP="002B5A9C">
      <w:pPr>
        <w:pStyle w:val="ListParagraph"/>
        <w:numPr>
          <w:ilvl w:val="0"/>
          <w:numId w:val="20"/>
        </w:numPr>
        <w:spacing w:after="160"/>
        <w:rPr>
          <w:rFonts w:ascii="Times New Roman" w:hAnsi="Times New Roman"/>
          <w:sz w:val="24"/>
          <w:szCs w:val="24"/>
        </w:rPr>
      </w:pPr>
      <w:r>
        <w:rPr>
          <w:rFonts w:ascii="Times New Roman" w:hAnsi="Times New Roman"/>
          <w:sz w:val="24"/>
          <w:szCs w:val="24"/>
        </w:rPr>
        <w:t>25</w:t>
      </w:r>
      <w:r w:rsidRPr="00913837">
        <w:rPr>
          <w:rFonts w:ascii="Times New Roman" w:hAnsi="Times New Roman"/>
          <w:sz w:val="24"/>
          <w:szCs w:val="24"/>
          <w:vertAlign w:val="superscript"/>
        </w:rPr>
        <w:t>th</w:t>
      </w:r>
      <w:r>
        <w:rPr>
          <w:rFonts w:ascii="Times New Roman" w:hAnsi="Times New Roman"/>
          <w:sz w:val="24"/>
          <w:szCs w:val="24"/>
        </w:rPr>
        <w:t xml:space="preserve"> June 2021: Valedictory lecture on “</w:t>
      </w:r>
      <w:r w:rsidRPr="0038673A">
        <w:rPr>
          <w:rFonts w:ascii="Times New Roman" w:hAnsi="Times New Roman"/>
          <w:sz w:val="24"/>
          <w:szCs w:val="24"/>
        </w:rPr>
        <w:t>Taxation and aspects of macroeconomic polic</w:t>
      </w:r>
      <w:r>
        <w:rPr>
          <w:rFonts w:ascii="Times New Roman" w:hAnsi="Times New Roman"/>
          <w:sz w:val="24"/>
          <w:szCs w:val="24"/>
        </w:rPr>
        <w:t>i</w:t>
      </w:r>
      <w:r w:rsidRPr="0038673A">
        <w:rPr>
          <w:rFonts w:ascii="Times New Roman" w:hAnsi="Times New Roman"/>
          <w:sz w:val="24"/>
          <w:szCs w:val="24"/>
        </w:rPr>
        <w:t>es</w:t>
      </w:r>
      <w:r>
        <w:rPr>
          <w:rFonts w:ascii="Times New Roman" w:hAnsi="Times New Roman"/>
          <w:sz w:val="24"/>
          <w:szCs w:val="24"/>
        </w:rPr>
        <w:t xml:space="preserve">”, in all India course on </w:t>
      </w:r>
      <w:r w:rsidRPr="0038673A">
        <w:rPr>
          <w:rFonts w:ascii="Times New Roman" w:hAnsi="Times New Roman"/>
          <w:i/>
          <w:sz w:val="24"/>
          <w:szCs w:val="24"/>
        </w:rPr>
        <w:t>Contours of Economy and its implication on Direct Taxes</w:t>
      </w:r>
      <w:r>
        <w:rPr>
          <w:rFonts w:ascii="Times New Roman" w:hAnsi="Times New Roman"/>
          <w:sz w:val="24"/>
          <w:szCs w:val="24"/>
        </w:rPr>
        <w:t xml:space="preserve"> </w:t>
      </w:r>
      <w:proofErr w:type="spellStart"/>
      <w:r>
        <w:rPr>
          <w:rFonts w:ascii="Times New Roman" w:hAnsi="Times New Roman"/>
          <w:sz w:val="24"/>
          <w:szCs w:val="24"/>
        </w:rPr>
        <w:t>organised</w:t>
      </w:r>
      <w:proofErr w:type="spellEnd"/>
      <w:r>
        <w:rPr>
          <w:rFonts w:ascii="Times New Roman" w:hAnsi="Times New Roman"/>
          <w:sz w:val="24"/>
          <w:szCs w:val="24"/>
        </w:rPr>
        <w:t xml:space="preserve"> by Direct taxes regional training institute, Lucknow.</w:t>
      </w:r>
    </w:p>
    <w:p w:rsidR="002B5A9C" w:rsidRPr="00AF5477" w:rsidRDefault="002B5A9C" w:rsidP="002B5A9C">
      <w:pPr>
        <w:pStyle w:val="ListParagraph"/>
        <w:rPr>
          <w:rFonts w:ascii="Times New Roman" w:hAnsi="Times New Roman"/>
        </w:rPr>
      </w:pPr>
    </w:p>
    <w:p w:rsidR="002B5A9C" w:rsidRDefault="002B5A9C" w:rsidP="002B5A9C">
      <w:pPr>
        <w:pStyle w:val="ListParagraph"/>
        <w:numPr>
          <w:ilvl w:val="0"/>
          <w:numId w:val="20"/>
        </w:numPr>
        <w:spacing w:after="160"/>
        <w:rPr>
          <w:rFonts w:ascii="Times New Roman" w:hAnsi="Times New Roman"/>
          <w:sz w:val="24"/>
          <w:szCs w:val="24"/>
        </w:rPr>
      </w:pPr>
      <w:r>
        <w:rPr>
          <w:rFonts w:ascii="Times New Roman" w:hAnsi="Times New Roman"/>
          <w:sz w:val="24"/>
          <w:szCs w:val="24"/>
        </w:rPr>
        <w:t>29</w:t>
      </w:r>
      <w:r w:rsidRPr="00037301">
        <w:rPr>
          <w:rFonts w:ascii="Times New Roman" w:hAnsi="Times New Roman"/>
          <w:sz w:val="24"/>
          <w:szCs w:val="24"/>
          <w:vertAlign w:val="superscript"/>
        </w:rPr>
        <w:t>th</w:t>
      </w:r>
      <w:r>
        <w:rPr>
          <w:rFonts w:ascii="Times New Roman" w:hAnsi="Times New Roman"/>
          <w:sz w:val="24"/>
          <w:szCs w:val="24"/>
        </w:rPr>
        <w:t xml:space="preserve"> April 2021: Keynote address, ‘Covid-19 </w:t>
      </w:r>
      <w:r w:rsidRPr="004B50B3">
        <w:rPr>
          <w:rFonts w:ascii="Times New Roman" w:hAnsi="Times New Roman"/>
          <w:sz w:val="24"/>
          <w:szCs w:val="24"/>
        </w:rPr>
        <w:t xml:space="preserve">recovery and macroeconomic risks: </w:t>
      </w:r>
      <w:r w:rsidRPr="00C03DBB">
        <w:rPr>
          <w:rFonts w:ascii="Times New Roman" w:hAnsi="Times New Roman"/>
          <w:sz w:val="24"/>
          <w:szCs w:val="24"/>
        </w:rPr>
        <w:t xml:space="preserve">Emerging market perspective,’ at G20 Framework Working Group virtual meeting on </w:t>
      </w:r>
      <w:r w:rsidRPr="00C03DBB">
        <w:rPr>
          <w:rFonts w:ascii="Times New Roman" w:hAnsi="Times New Roman"/>
          <w:i/>
          <w:sz w:val="24"/>
          <w:szCs w:val="24"/>
        </w:rPr>
        <w:t>Macroeconomic policy settings through recovery</w:t>
      </w:r>
      <w:r w:rsidRPr="00C03DBB">
        <w:rPr>
          <w:rFonts w:ascii="Times New Roman" w:hAnsi="Times New Roman"/>
          <w:sz w:val="24"/>
          <w:szCs w:val="24"/>
        </w:rPr>
        <w:t xml:space="preserve"> </w:t>
      </w:r>
      <w:proofErr w:type="spellStart"/>
      <w:r w:rsidRPr="00C03DBB">
        <w:rPr>
          <w:rFonts w:ascii="Times New Roman" w:hAnsi="Times New Roman"/>
          <w:sz w:val="24"/>
          <w:szCs w:val="24"/>
        </w:rPr>
        <w:t>organised</w:t>
      </w:r>
      <w:proofErr w:type="spellEnd"/>
      <w:r w:rsidRPr="00C03DBB">
        <w:rPr>
          <w:rFonts w:ascii="Times New Roman" w:hAnsi="Times New Roman"/>
          <w:sz w:val="24"/>
          <w:szCs w:val="24"/>
        </w:rPr>
        <w:t xml:space="preserve"> by The Italian Secretariat G20.</w:t>
      </w:r>
    </w:p>
    <w:p w:rsidR="002B5A9C" w:rsidRPr="007242D6" w:rsidRDefault="002B5A9C" w:rsidP="002B5A9C">
      <w:pPr>
        <w:pStyle w:val="ListParagraph"/>
        <w:rPr>
          <w:rFonts w:ascii="Times New Roman" w:hAnsi="Times New Roman"/>
          <w:sz w:val="24"/>
          <w:szCs w:val="24"/>
        </w:rPr>
      </w:pPr>
    </w:p>
    <w:p w:rsidR="002B5A9C" w:rsidRDefault="002B5A9C" w:rsidP="002B5A9C">
      <w:pPr>
        <w:pStyle w:val="ListParagraph"/>
        <w:numPr>
          <w:ilvl w:val="0"/>
          <w:numId w:val="20"/>
        </w:numPr>
        <w:spacing w:after="160"/>
        <w:rPr>
          <w:rFonts w:ascii="Times New Roman" w:hAnsi="Times New Roman"/>
          <w:sz w:val="24"/>
          <w:szCs w:val="24"/>
        </w:rPr>
      </w:pPr>
      <w:r w:rsidRPr="00824DF6">
        <w:rPr>
          <w:rFonts w:ascii="Times New Roman" w:hAnsi="Times New Roman"/>
          <w:sz w:val="24"/>
          <w:szCs w:val="24"/>
        </w:rPr>
        <w:t>19</w:t>
      </w:r>
      <w:r w:rsidRPr="00824DF6">
        <w:rPr>
          <w:rFonts w:ascii="Times New Roman" w:hAnsi="Times New Roman"/>
          <w:sz w:val="24"/>
          <w:szCs w:val="24"/>
          <w:vertAlign w:val="superscript"/>
        </w:rPr>
        <w:t>th</w:t>
      </w:r>
      <w:r w:rsidRPr="00824DF6">
        <w:rPr>
          <w:rFonts w:ascii="Times New Roman" w:hAnsi="Times New Roman"/>
          <w:sz w:val="24"/>
          <w:szCs w:val="24"/>
        </w:rPr>
        <w:t xml:space="preserve"> March 2021: Talk on “Understanding and fine-tuning flexible inflation targeting”, EGROW Friday webinar series </w:t>
      </w:r>
    </w:p>
    <w:p w:rsidR="002B5A9C" w:rsidRPr="007242D6" w:rsidRDefault="002B5A9C" w:rsidP="002B5A9C">
      <w:pPr>
        <w:pStyle w:val="ListParagraph"/>
        <w:rPr>
          <w:rFonts w:ascii="Times New Roman" w:hAnsi="Times New Roman"/>
          <w:color w:val="365F91" w:themeColor="accent1" w:themeShade="BF"/>
          <w:sz w:val="24"/>
          <w:szCs w:val="24"/>
        </w:rPr>
      </w:pPr>
    </w:p>
    <w:p w:rsidR="002B5A9C" w:rsidRDefault="002B5A9C" w:rsidP="002B5A9C">
      <w:pPr>
        <w:pStyle w:val="ListParagraph"/>
        <w:numPr>
          <w:ilvl w:val="0"/>
          <w:numId w:val="20"/>
        </w:numPr>
        <w:spacing w:after="160"/>
        <w:rPr>
          <w:rFonts w:ascii="Times New Roman" w:hAnsi="Times New Roman"/>
          <w:sz w:val="24"/>
          <w:szCs w:val="24"/>
        </w:rPr>
      </w:pPr>
      <w:r w:rsidRPr="00824DF6">
        <w:rPr>
          <w:rFonts w:ascii="Times New Roman" w:hAnsi="Times New Roman"/>
          <w:sz w:val="24"/>
          <w:szCs w:val="24"/>
        </w:rPr>
        <w:t>6</w:t>
      </w:r>
      <w:r w:rsidRPr="00824DF6">
        <w:rPr>
          <w:rFonts w:ascii="Times New Roman" w:hAnsi="Times New Roman"/>
          <w:sz w:val="24"/>
          <w:szCs w:val="24"/>
          <w:vertAlign w:val="superscript"/>
        </w:rPr>
        <w:t>th</w:t>
      </w:r>
      <w:r w:rsidRPr="00824DF6">
        <w:rPr>
          <w:rFonts w:ascii="Times New Roman" w:hAnsi="Times New Roman"/>
          <w:sz w:val="24"/>
          <w:szCs w:val="24"/>
        </w:rPr>
        <w:t xml:space="preserve"> March 2021: Keynote session on, “Flexible inflation targeting in Covid-19 times” </w:t>
      </w:r>
      <w:r>
        <w:rPr>
          <w:rFonts w:ascii="Times New Roman" w:hAnsi="Times New Roman"/>
          <w:sz w:val="24"/>
          <w:szCs w:val="24"/>
        </w:rPr>
        <w:t xml:space="preserve">at </w:t>
      </w:r>
      <w:r w:rsidRPr="00824DF6">
        <w:rPr>
          <w:rFonts w:ascii="Times New Roman" w:hAnsi="Times New Roman"/>
          <w:sz w:val="24"/>
          <w:szCs w:val="24"/>
        </w:rPr>
        <w:t>2</w:t>
      </w:r>
      <w:r w:rsidRPr="00824DF6">
        <w:rPr>
          <w:rFonts w:ascii="Times New Roman" w:hAnsi="Times New Roman"/>
          <w:sz w:val="24"/>
          <w:szCs w:val="24"/>
          <w:vertAlign w:val="superscript"/>
        </w:rPr>
        <w:t>nd</w:t>
      </w:r>
      <w:r w:rsidRPr="00824DF6">
        <w:rPr>
          <w:rFonts w:ascii="Times New Roman" w:hAnsi="Times New Roman"/>
          <w:sz w:val="24"/>
          <w:szCs w:val="24"/>
        </w:rPr>
        <w:t xml:space="preserve"> Annual Economics Conference, “Economics in Challenging Times</w:t>
      </w:r>
      <w:r>
        <w:rPr>
          <w:rFonts w:ascii="Times New Roman" w:hAnsi="Times New Roman"/>
          <w:sz w:val="24"/>
          <w:szCs w:val="24"/>
        </w:rPr>
        <w:t>”</w:t>
      </w:r>
      <w:r w:rsidRPr="00824DF6">
        <w:rPr>
          <w:rFonts w:ascii="Times New Roman" w:hAnsi="Times New Roman"/>
          <w:sz w:val="24"/>
          <w:szCs w:val="24"/>
        </w:rPr>
        <w:t xml:space="preserve"> </w:t>
      </w:r>
      <w:proofErr w:type="spellStart"/>
      <w:r w:rsidRPr="00824DF6">
        <w:rPr>
          <w:rFonts w:ascii="Times New Roman" w:hAnsi="Times New Roman"/>
          <w:sz w:val="24"/>
          <w:szCs w:val="24"/>
        </w:rPr>
        <w:t>organised</w:t>
      </w:r>
      <w:proofErr w:type="spellEnd"/>
      <w:r w:rsidRPr="00824DF6">
        <w:rPr>
          <w:rFonts w:ascii="Times New Roman" w:hAnsi="Times New Roman"/>
          <w:sz w:val="24"/>
          <w:szCs w:val="24"/>
        </w:rPr>
        <w:t xml:space="preserve"> by </w:t>
      </w:r>
      <w:proofErr w:type="spellStart"/>
      <w:r w:rsidRPr="00824DF6">
        <w:rPr>
          <w:rFonts w:ascii="Times New Roman" w:hAnsi="Times New Roman"/>
          <w:sz w:val="24"/>
          <w:szCs w:val="24"/>
        </w:rPr>
        <w:t>Amrut</w:t>
      </w:r>
      <w:proofErr w:type="spellEnd"/>
      <w:r w:rsidRPr="00824DF6">
        <w:rPr>
          <w:rFonts w:ascii="Times New Roman" w:hAnsi="Times New Roman"/>
          <w:sz w:val="24"/>
          <w:szCs w:val="24"/>
        </w:rPr>
        <w:t xml:space="preserve"> </w:t>
      </w:r>
      <w:proofErr w:type="spellStart"/>
      <w:r w:rsidRPr="00824DF6">
        <w:rPr>
          <w:rFonts w:ascii="Times New Roman" w:hAnsi="Times New Roman"/>
          <w:sz w:val="24"/>
          <w:szCs w:val="24"/>
        </w:rPr>
        <w:t>Mody</w:t>
      </w:r>
      <w:proofErr w:type="spellEnd"/>
      <w:r w:rsidRPr="00824DF6">
        <w:rPr>
          <w:rFonts w:ascii="Times New Roman" w:hAnsi="Times New Roman"/>
          <w:sz w:val="24"/>
          <w:szCs w:val="24"/>
        </w:rPr>
        <w:t xml:space="preserve"> School of Management, Ahmedabad University</w:t>
      </w:r>
      <w:r>
        <w:rPr>
          <w:rFonts w:ascii="Times New Roman" w:hAnsi="Times New Roman"/>
          <w:sz w:val="24"/>
          <w:szCs w:val="24"/>
        </w:rPr>
        <w:t xml:space="preserve">, </w:t>
      </w:r>
      <w:r w:rsidRPr="00824DF6">
        <w:rPr>
          <w:rFonts w:ascii="Times New Roman" w:hAnsi="Times New Roman"/>
          <w:sz w:val="24"/>
          <w:szCs w:val="24"/>
        </w:rPr>
        <w:t>Gujrat</w:t>
      </w:r>
      <w:r>
        <w:rPr>
          <w:rFonts w:ascii="Times New Roman" w:hAnsi="Times New Roman"/>
          <w:sz w:val="24"/>
          <w:szCs w:val="24"/>
        </w:rPr>
        <w:t>.</w:t>
      </w:r>
    </w:p>
    <w:p w:rsidR="002B5A9C" w:rsidRDefault="002B5A9C" w:rsidP="002B5A9C">
      <w:pPr>
        <w:pStyle w:val="ListParagraph"/>
        <w:ind w:left="502"/>
        <w:rPr>
          <w:rFonts w:ascii="Times New Roman" w:hAnsi="Times New Roman"/>
          <w:sz w:val="24"/>
          <w:szCs w:val="24"/>
        </w:rPr>
      </w:pPr>
    </w:p>
    <w:p w:rsidR="00435941" w:rsidRDefault="002B5A9C" w:rsidP="00435941">
      <w:pPr>
        <w:pStyle w:val="ListParagraph"/>
        <w:numPr>
          <w:ilvl w:val="0"/>
          <w:numId w:val="20"/>
        </w:numPr>
        <w:spacing w:after="160"/>
        <w:rPr>
          <w:rFonts w:ascii="Times New Roman" w:hAnsi="Times New Roman"/>
          <w:sz w:val="24"/>
          <w:szCs w:val="24"/>
        </w:rPr>
      </w:pPr>
      <w:r w:rsidRPr="00824DF6">
        <w:rPr>
          <w:rFonts w:ascii="Times New Roman" w:hAnsi="Times New Roman"/>
          <w:sz w:val="24"/>
          <w:szCs w:val="24"/>
        </w:rPr>
        <w:t>17</w:t>
      </w:r>
      <w:r w:rsidRPr="00824DF6">
        <w:rPr>
          <w:rFonts w:ascii="Times New Roman" w:hAnsi="Times New Roman"/>
          <w:sz w:val="24"/>
          <w:szCs w:val="24"/>
          <w:vertAlign w:val="superscript"/>
        </w:rPr>
        <w:t>th</w:t>
      </w:r>
      <w:r w:rsidRPr="00824DF6">
        <w:rPr>
          <w:rFonts w:ascii="Times New Roman" w:hAnsi="Times New Roman"/>
          <w:sz w:val="24"/>
          <w:szCs w:val="24"/>
        </w:rPr>
        <w:t xml:space="preserve"> February 2021: </w:t>
      </w:r>
      <w:r>
        <w:rPr>
          <w:rFonts w:ascii="Times New Roman" w:hAnsi="Times New Roman"/>
          <w:sz w:val="24"/>
          <w:szCs w:val="24"/>
        </w:rPr>
        <w:t>Remarks on the topic, “</w:t>
      </w:r>
      <w:r w:rsidRPr="00824DF6">
        <w:rPr>
          <w:rFonts w:ascii="Times New Roman" w:hAnsi="Times New Roman"/>
          <w:sz w:val="24"/>
          <w:szCs w:val="24"/>
        </w:rPr>
        <w:t>Improving India’s Competitiveness for Inclusive Economic Growth” at Cuts International, Jaipur</w:t>
      </w:r>
      <w:r>
        <w:rPr>
          <w:rFonts w:ascii="Times New Roman" w:hAnsi="Times New Roman"/>
          <w:sz w:val="24"/>
          <w:szCs w:val="24"/>
        </w:rPr>
        <w:t>, roundtable.</w:t>
      </w:r>
    </w:p>
    <w:p w:rsidR="00435941" w:rsidRDefault="00435941" w:rsidP="00435941">
      <w:pPr>
        <w:pStyle w:val="ListParagraph"/>
        <w:spacing w:after="160"/>
        <w:ind w:left="1080"/>
        <w:rPr>
          <w:rFonts w:ascii="Times New Roman" w:hAnsi="Times New Roman"/>
          <w:sz w:val="24"/>
          <w:szCs w:val="24"/>
        </w:rPr>
      </w:pPr>
    </w:p>
    <w:p w:rsidR="00550F6A" w:rsidRDefault="002B5A9C" w:rsidP="00550F6A">
      <w:pPr>
        <w:pStyle w:val="ListParagraph"/>
        <w:numPr>
          <w:ilvl w:val="0"/>
          <w:numId w:val="20"/>
        </w:numPr>
        <w:spacing w:after="160"/>
        <w:rPr>
          <w:rFonts w:ascii="Times New Roman" w:hAnsi="Times New Roman"/>
          <w:sz w:val="24"/>
          <w:szCs w:val="24"/>
        </w:rPr>
      </w:pPr>
      <w:r w:rsidRPr="00435941">
        <w:rPr>
          <w:rFonts w:ascii="Times New Roman" w:hAnsi="Times New Roman"/>
          <w:sz w:val="24"/>
          <w:szCs w:val="24"/>
        </w:rPr>
        <w:t>22</w:t>
      </w:r>
      <w:r w:rsidRPr="00435941">
        <w:rPr>
          <w:rFonts w:ascii="Times New Roman" w:hAnsi="Times New Roman"/>
          <w:sz w:val="24"/>
          <w:szCs w:val="24"/>
          <w:vertAlign w:val="superscript"/>
        </w:rPr>
        <w:t>nd</w:t>
      </w:r>
      <w:r w:rsidRPr="00435941">
        <w:rPr>
          <w:rFonts w:ascii="Times New Roman" w:hAnsi="Times New Roman"/>
          <w:sz w:val="24"/>
          <w:szCs w:val="24"/>
        </w:rPr>
        <w:t xml:space="preserve"> January 2021: Envisioning India series </w:t>
      </w:r>
      <w:proofErr w:type="spellStart"/>
      <w:r w:rsidRPr="00435941">
        <w:rPr>
          <w:rFonts w:ascii="Times New Roman" w:hAnsi="Times New Roman"/>
          <w:sz w:val="24"/>
          <w:szCs w:val="24"/>
        </w:rPr>
        <w:t>organised</w:t>
      </w:r>
      <w:proofErr w:type="spellEnd"/>
      <w:r w:rsidRPr="00435941">
        <w:rPr>
          <w:rFonts w:ascii="Times New Roman" w:hAnsi="Times New Roman"/>
          <w:sz w:val="24"/>
          <w:szCs w:val="24"/>
        </w:rPr>
        <w:t xml:space="preserve"> by Institute for International Economic Policy, Elliott School of International Affairs at George Washington University, Panel on book, “In Service of the Republic: The Art and Science of Policy-Making in India”. </w:t>
      </w:r>
    </w:p>
    <w:p w:rsidR="00550F6A" w:rsidRDefault="00550F6A" w:rsidP="00550F6A">
      <w:pPr>
        <w:pStyle w:val="ListParagraph"/>
        <w:spacing w:after="160"/>
        <w:ind w:left="1080"/>
        <w:rPr>
          <w:rFonts w:ascii="Times New Roman" w:hAnsi="Times New Roman"/>
          <w:sz w:val="24"/>
          <w:szCs w:val="24"/>
        </w:rPr>
      </w:pPr>
    </w:p>
    <w:p w:rsidR="00D2685D" w:rsidRPr="00550F6A" w:rsidRDefault="002B5A9C" w:rsidP="00550F6A">
      <w:pPr>
        <w:pStyle w:val="ListParagraph"/>
        <w:numPr>
          <w:ilvl w:val="0"/>
          <w:numId w:val="20"/>
        </w:numPr>
        <w:spacing w:after="160"/>
        <w:rPr>
          <w:rFonts w:ascii="Times New Roman" w:hAnsi="Times New Roman"/>
          <w:sz w:val="24"/>
          <w:szCs w:val="24"/>
        </w:rPr>
      </w:pPr>
      <w:r w:rsidRPr="00550F6A">
        <w:rPr>
          <w:rFonts w:ascii="Times New Roman" w:hAnsi="Times New Roman"/>
          <w:sz w:val="24"/>
          <w:szCs w:val="24"/>
        </w:rPr>
        <w:t>19</w:t>
      </w:r>
      <w:r w:rsidRPr="00550F6A">
        <w:rPr>
          <w:rFonts w:ascii="Times New Roman" w:hAnsi="Times New Roman"/>
          <w:sz w:val="24"/>
          <w:szCs w:val="24"/>
          <w:vertAlign w:val="superscript"/>
        </w:rPr>
        <w:t>th</w:t>
      </w:r>
      <w:r w:rsidR="00435941" w:rsidRPr="00550F6A">
        <w:rPr>
          <w:rFonts w:ascii="Times New Roman" w:hAnsi="Times New Roman"/>
          <w:sz w:val="24"/>
          <w:szCs w:val="24"/>
        </w:rPr>
        <w:t xml:space="preserve"> January 2021: Key</w:t>
      </w:r>
      <w:r w:rsidRPr="00550F6A">
        <w:rPr>
          <w:rFonts w:ascii="Times New Roman" w:hAnsi="Times New Roman"/>
          <w:sz w:val="24"/>
          <w:szCs w:val="24"/>
        </w:rPr>
        <w:t xml:space="preserve">note on, “Our Pandemic Battered Economy: Promises and Obstacles.” at Bharat Chamber of Commerce, Kolkata.                                                                       </w:t>
      </w:r>
    </w:p>
    <w:p w:rsidR="00435941" w:rsidRDefault="002B5A9C" w:rsidP="00435941">
      <w:pPr>
        <w:widowControl/>
        <w:numPr>
          <w:ilvl w:val="0"/>
          <w:numId w:val="20"/>
        </w:numPr>
      </w:pPr>
      <w:r>
        <w:lastRenderedPageBreak/>
        <w:t>14</w:t>
      </w:r>
      <w:r w:rsidR="0050453A" w:rsidRPr="0050453A">
        <w:rPr>
          <w:vertAlign w:val="superscript"/>
        </w:rPr>
        <w:t>th</w:t>
      </w:r>
      <w:r w:rsidR="0050453A">
        <w:t xml:space="preserve"> December</w:t>
      </w:r>
      <w:r>
        <w:t xml:space="preserve"> 2020: E-con webinar series discussion on: ‘Flexible Inflation Targeting’ at Indian Institute of Management, </w:t>
      </w:r>
      <w:proofErr w:type="spellStart"/>
      <w:r>
        <w:t>Rohtak</w:t>
      </w:r>
      <w:proofErr w:type="spellEnd"/>
      <w:r>
        <w:t>.</w:t>
      </w:r>
    </w:p>
    <w:p w:rsidR="00435941" w:rsidRDefault="00435941" w:rsidP="00435941">
      <w:pPr>
        <w:widowControl/>
        <w:ind w:left="1080"/>
      </w:pPr>
    </w:p>
    <w:p w:rsidR="00435941" w:rsidRDefault="00664F63" w:rsidP="00435941">
      <w:pPr>
        <w:widowControl/>
        <w:numPr>
          <w:ilvl w:val="0"/>
          <w:numId w:val="20"/>
        </w:numPr>
      </w:pPr>
      <w:r>
        <w:rPr>
          <w:szCs w:val="24"/>
        </w:rPr>
        <w:t>20</w:t>
      </w:r>
      <w:r w:rsidRPr="00664F63">
        <w:rPr>
          <w:szCs w:val="24"/>
          <w:vertAlign w:val="superscript"/>
        </w:rPr>
        <w:t>th</w:t>
      </w:r>
      <w:r>
        <w:rPr>
          <w:szCs w:val="24"/>
        </w:rPr>
        <w:t xml:space="preserve"> November</w:t>
      </w:r>
      <w:r w:rsidR="00F94AEC" w:rsidRPr="00435941">
        <w:rPr>
          <w:szCs w:val="24"/>
        </w:rPr>
        <w:t xml:space="preserve"> 2020: Keynote speaker at the ICICI Securities India Financials Conference </w:t>
      </w:r>
      <w:r w:rsidR="00F94AEC" w:rsidRPr="00435941">
        <w:rPr>
          <w:b/>
          <w:szCs w:val="24"/>
        </w:rPr>
        <w:t>“Survive, Revive and Thrive”</w:t>
      </w:r>
      <w:r w:rsidR="00F94AEC" w:rsidRPr="00435941">
        <w:rPr>
          <w:szCs w:val="24"/>
        </w:rPr>
        <w:t>, organized by ICICI Securities, Mumbai</w:t>
      </w:r>
    </w:p>
    <w:p w:rsidR="00435941" w:rsidRDefault="00435941" w:rsidP="00435941">
      <w:pPr>
        <w:widowControl/>
        <w:ind w:left="1080"/>
      </w:pPr>
    </w:p>
    <w:p w:rsidR="00435941" w:rsidRDefault="002B5A9C" w:rsidP="00435941">
      <w:pPr>
        <w:widowControl/>
        <w:numPr>
          <w:ilvl w:val="0"/>
          <w:numId w:val="20"/>
        </w:numPr>
      </w:pPr>
      <w:r>
        <w:t>17</w:t>
      </w:r>
      <w:r w:rsidR="00664F63" w:rsidRPr="00664F63">
        <w:rPr>
          <w:vertAlign w:val="superscript"/>
        </w:rPr>
        <w:t>th</w:t>
      </w:r>
      <w:r w:rsidR="00664F63">
        <w:t xml:space="preserve"> November</w:t>
      </w:r>
      <w:r>
        <w:t xml:space="preserve"> 2020: Guest lecture on the topic of “Deriving and Testing Hypotheses in Indian Macroeconomic” at Indian Institute of Technology </w:t>
      </w:r>
      <w:proofErr w:type="spellStart"/>
      <w:r>
        <w:t>Roorkee</w:t>
      </w:r>
      <w:proofErr w:type="spellEnd"/>
      <w:r>
        <w:t xml:space="preserve">, </w:t>
      </w:r>
      <w:proofErr w:type="spellStart"/>
      <w:r>
        <w:t>Uttarakhand</w:t>
      </w:r>
      <w:proofErr w:type="spellEnd"/>
      <w:r>
        <w:t>.</w:t>
      </w:r>
    </w:p>
    <w:p w:rsidR="00435941" w:rsidRDefault="00435941" w:rsidP="00435941">
      <w:pPr>
        <w:widowControl/>
        <w:ind w:left="1080"/>
      </w:pPr>
    </w:p>
    <w:p w:rsidR="00435941" w:rsidRDefault="002B5A9C" w:rsidP="00435941">
      <w:pPr>
        <w:widowControl/>
        <w:numPr>
          <w:ilvl w:val="0"/>
          <w:numId w:val="20"/>
        </w:numPr>
      </w:pPr>
      <w:r>
        <w:t>10</w:t>
      </w:r>
      <w:r w:rsidR="00664F63" w:rsidRPr="00664F63">
        <w:rPr>
          <w:vertAlign w:val="superscript"/>
        </w:rPr>
        <w:t>th</w:t>
      </w:r>
      <w:r w:rsidR="00664F63">
        <w:t xml:space="preserve"> November</w:t>
      </w:r>
      <w:r>
        <w:t xml:space="preserve"> 2020 CNBC panel on IMF IEO report on capital flow management  7.30-8pm</w:t>
      </w:r>
    </w:p>
    <w:p w:rsidR="00435941" w:rsidRDefault="00435941" w:rsidP="00435941">
      <w:pPr>
        <w:widowControl/>
        <w:ind w:left="1080"/>
      </w:pPr>
    </w:p>
    <w:p w:rsidR="00435941" w:rsidRDefault="002B5A9C" w:rsidP="00435941">
      <w:pPr>
        <w:widowControl/>
        <w:numPr>
          <w:ilvl w:val="0"/>
          <w:numId w:val="20"/>
        </w:numPr>
      </w:pPr>
      <w:r>
        <w:t>7</w:t>
      </w:r>
      <w:r w:rsidR="00664F63" w:rsidRPr="00664F63">
        <w:rPr>
          <w:vertAlign w:val="superscript"/>
        </w:rPr>
        <w:t>th</w:t>
      </w:r>
      <w:r w:rsidR="00664F63">
        <w:t xml:space="preserve"> November</w:t>
      </w:r>
      <w:r>
        <w:t xml:space="preserve"> 2020, Talk on ‘</w:t>
      </w:r>
      <w:r w:rsidRPr="00E740BE">
        <w:t>The Role of MPC for Monetary Policy Formulation with reference to recent scenario</w:t>
      </w:r>
      <w:r>
        <w:t xml:space="preserve">’, at </w:t>
      </w:r>
      <w:r w:rsidRPr="00E740BE">
        <w:t>Symbiosis School of Economics, Pune</w:t>
      </w:r>
      <w:r>
        <w:t xml:space="preserve">. </w:t>
      </w:r>
    </w:p>
    <w:p w:rsidR="00435941" w:rsidRDefault="00435941" w:rsidP="00435941">
      <w:pPr>
        <w:widowControl/>
        <w:ind w:left="1080"/>
      </w:pPr>
    </w:p>
    <w:p w:rsidR="00435941" w:rsidRPr="00435941" w:rsidRDefault="00F94AEC" w:rsidP="00435941">
      <w:pPr>
        <w:widowControl/>
        <w:numPr>
          <w:ilvl w:val="0"/>
          <w:numId w:val="20"/>
        </w:numPr>
      </w:pPr>
      <w:r w:rsidRPr="00435941">
        <w:rPr>
          <w:szCs w:val="24"/>
        </w:rPr>
        <w:t>28</w:t>
      </w:r>
      <w:r w:rsidRPr="00664F63">
        <w:rPr>
          <w:szCs w:val="24"/>
          <w:vertAlign w:val="superscript"/>
        </w:rPr>
        <w:t>th</w:t>
      </w:r>
      <w:r w:rsidR="00664F63">
        <w:rPr>
          <w:szCs w:val="24"/>
        </w:rPr>
        <w:t xml:space="preserve"> October</w:t>
      </w:r>
      <w:r w:rsidRPr="00435941">
        <w:rPr>
          <w:szCs w:val="24"/>
        </w:rPr>
        <w:t xml:space="preserve"> 2020: Panelist for the session on Designing an Enabling Ecosystem to Build Back Better – Government to Governance’ at the 7th Annual Sustainability Conference organized by Centre for R</w:t>
      </w:r>
      <w:r w:rsidR="00435941">
        <w:rPr>
          <w:szCs w:val="24"/>
        </w:rPr>
        <w:t>esponsible Business (CRB), Delhi.</w:t>
      </w:r>
    </w:p>
    <w:p w:rsidR="00435941" w:rsidRPr="00435941" w:rsidRDefault="00435941" w:rsidP="00435941">
      <w:pPr>
        <w:widowControl/>
        <w:ind w:left="1080"/>
      </w:pPr>
    </w:p>
    <w:p w:rsidR="00435941" w:rsidRDefault="00F94AEC" w:rsidP="00435941">
      <w:pPr>
        <w:widowControl/>
        <w:numPr>
          <w:ilvl w:val="0"/>
          <w:numId w:val="20"/>
        </w:numPr>
      </w:pPr>
      <w:r w:rsidRPr="00435941">
        <w:rPr>
          <w:szCs w:val="24"/>
        </w:rPr>
        <w:t>25</w:t>
      </w:r>
      <w:r w:rsidRPr="00664F63">
        <w:rPr>
          <w:szCs w:val="24"/>
          <w:vertAlign w:val="superscript"/>
        </w:rPr>
        <w:t>th</w:t>
      </w:r>
      <w:r w:rsidR="00664F63">
        <w:rPr>
          <w:szCs w:val="24"/>
        </w:rPr>
        <w:t xml:space="preserve"> September</w:t>
      </w:r>
      <w:r w:rsidRPr="00435941">
        <w:rPr>
          <w:szCs w:val="24"/>
        </w:rPr>
        <w:t xml:space="preserve"> 2020: Exclusive interaction with select Industry CEOs of North India, organized by CII, Chandigarh.</w:t>
      </w:r>
    </w:p>
    <w:p w:rsidR="00435941" w:rsidRDefault="00435941" w:rsidP="00435941">
      <w:pPr>
        <w:widowControl/>
        <w:ind w:left="1080"/>
      </w:pPr>
    </w:p>
    <w:p w:rsidR="00435941" w:rsidRDefault="00F94AEC" w:rsidP="00435941">
      <w:pPr>
        <w:widowControl/>
        <w:numPr>
          <w:ilvl w:val="0"/>
          <w:numId w:val="20"/>
        </w:numPr>
      </w:pPr>
      <w:r w:rsidRPr="00435941">
        <w:rPr>
          <w:szCs w:val="24"/>
        </w:rPr>
        <w:t>25</w:t>
      </w:r>
      <w:r w:rsidR="00664F63" w:rsidRPr="00664F63">
        <w:rPr>
          <w:szCs w:val="24"/>
          <w:vertAlign w:val="superscript"/>
        </w:rPr>
        <w:t>th</w:t>
      </w:r>
      <w:r w:rsidR="00664F63">
        <w:rPr>
          <w:szCs w:val="24"/>
        </w:rPr>
        <w:t xml:space="preserve"> September</w:t>
      </w:r>
      <w:r w:rsidRPr="00435941">
        <w:rPr>
          <w:szCs w:val="24"/>
        </w:rPr>
        <w:t xml:space="preserve"> 2020: Quarterly Review of the Economy, Q2:2020-21 in Coronavirus Times. </w:t>
      </w:r>
      <w:proofErr w:type="spellStart"/>
      <w:r w:rsidRPr="00435941">
        <w:rPr>
          <w:szCs w:val="24"/>
        </w:rPr>
        <w:t>Sudipto</w:t>
      </w:r>
      <w:proofErr w:type="spellEnd"/>
      <w:r w:rsidRPr="00435941">
        <w:rPr>
          <w:szCs w:val="24"/>
        </w:rPr>
        <w:t xml:space="preserve"> </w:t>
      </w:r>
      <w:proofErr w:type="spellStart"/>
      <w:r w:rsidRPr="00435941">
        <w:rPr>
          <w:szCs w:val="24"/>
        </w:rPr>
        <w:t>Mundle</w:t>
      </w:r>
      <w:proofErr w:type="spellEnd"/>
      <w:r w:rsidRPr="00435941">
        <w:rPr>
          <w:szCs w:val="24"/>
        </w:rPr>
        <w:t xml:space="preserve">, </w:t>
      </w:r>
      <w:proofErr w:type="spellStart"/>
      <w:r w:rsidRPr="00435941">
        <w:rPr>
          <w:szCs w:val="24"/>
        </w:rPr>
        <w:t>Bornali</w:t>
      </w:r>
      <w:proofErr w:type="spellEnd"/>
      <w:r w:rsidRPr="00435941">
        <w:rPr>
          <w:szCs w:val="24"/>
        </w:rPr>
        <w:t xml:space="preserve"> </w:t>
      </w:r>
      <w:proofErr w:type="spellStart"/>
      <w:r w:rsidRPr="00435941">
        <w:rPr>
          <w:szCs w:val="24"/>
        </w:rPr>
        <w:t>Bhandari</w:t>
      </w:r>
      <w:proofErr w:type="spellEnd"/>
      <w:r w:rsidRPr="00435941">
        <w:rPr>
          <w:szCs w:val="24"/>
        </w:rPr>
        <w:t xml:space="preserve">, </w:t>
      </w:r>
      <w:proofErr w:type="spellStart"/>
      <w:r w:rsidRPr="00435941">
        <w:rPr>
          <w:szCs w:val="24"/>
        </w:rPr>
        <w:t>Rudrani</w:t>
      </w:r>
      <w:proofErr w:type="spellEnd"/>
      <w:r w:rsidRPr="00435941">
        <w:rPr>
          <w:szCs w:val="24"/>
        </w:rPr>
        <w:t xml:space="preserve"> Bhattacharya with </w:t>
      </w:r>
      <w:proofErr w:type="spellStart"/>
      <w:r w:rsidRPr="00435941">
        <w:rPr>
          <w:szCs w:val="24"/>
        </w:rPr>
        <w:t>Ashima</w:t>
      </w:r>
      <w:proofErr w:type="spellEnd"/>
      <w:r w:rsidRPr="00435941">
        <w:rPr>
          <w:szCs w:val="24"/>
        </w:rPr>
        <w:t xml:space="preserve"> </w:t>
      </w:r>
      <w:proofErr w:type="spellStart"/>
      <w:r w:rsidRPr="00435941">
        <w:rPr>
          <w:szCs w:val="24"/>
        </w:rPr>
        <w:t>Goyal</w:t>
      </w:r>
      <w:proofErr w:type="spellEnd"/>
      <w:r w:rsidRPr="00435941">
        <w:rPr>
          <w:szCs w:val="24"/>
        </w:rPr>
        <w:t xml:space="preserve"> and </w:t>
      </w:r>
      <w:proofErr w:type="spellStart"/>
      <w:r w:rsidRPr="00435941">
        <w:rPr>
          <w:szCs w:val="24"/>
        </w:rPr>
        <w:t>Pranjul</w:t>
      </w:r>
      <w:proofErr w:type="spellEnd"/>
      <w:r w:rsidRPr="00435941">
        <w:rPr>
          <w:szCs w:val="24"/>
        </w:rPr>
        <w:t xml:space="preserve"> </w:t>
      </w:r>
      <w:proofErr w:type="spellStart"/>
      <w:r w:rsidRPr="00435941">
        <w:rPr>
          <w:szCs w:val="24"/>
        </w:rPr>
        <w:t>Bhandari</w:t>
      </w:r>
      <w:proofErr w:type="spellEnd"/>
      <w:r w:rsidRPr="00435941">
        <w:rPr>
          <w:szCs w:val="24"/>
        </w:rPr>
        <w:t xml:space="preserve"> in conversation with </w:t>
      </w:r>
      <w:proofErr w:type="spellStart"/>
      <w:r w:rsidRPr="00435941">
        <w:rPr>
          <w:szCs w:val="24"/>
        </w:rPr>
        <w:t>Shekhar</w:t>
      </w:r>
      <w:proofErr w:type="spellEnd"/>
      <w:r w:rsidRPr="00435941">
        <w:rPr>
          <w:szCs w:val="24"/>
        </w:rPr>
        <w:t xml:space="preserve"> Shah. Webinar by NCAER</w:t>
      </w:r>
    </w:p>
    <w:p w:rsidR="00435941" w:rsidRDefault="00435941" w:rsidP="00435941">
      <w:pPr>
        <w:widowControl/>
        <w:ind w:left="1080"/>
      </w:pPr>
    </w:p>
    <w:p w:rsidR="00435941" w:rsidRDefault="0056517B" w:rsidP="00435941">
      <w:pPr>
        <w:widowControl/>
        <w:numPr>
          <w:ilvl w:val="0"/>
          <w:numId w:val="20"/>
        </w:numPr>
      </w:pPr>
      <w:r w:rsidRPr="00435941">
        <w:rPr>
          <w:szCs w:val="24"/>
        </w:rPr>
        <w:t>23</w:t>
      </w:r>
      <w:r w:rsidR="00664F63" w:rsidRPr="00664F63">
        <w:rPr>
          <w:szCs w:val="24"/>
          <w:vertAlign w:val="superscript"/>
        </w:rPr>
        <w:t>rd</w:t>
      </w:r>
      <w:r w:rsidR="00664F63">
        <w:rPr>
          <w:szCs w:val="24"/>
        </w:rPr>
        <w:t xml:space="preserve"> September</w:t>
      </w:r>
      <w:r w:rsidRPr="00435941">
        <w:rPr>
          <w:szCs w:val="24"/>
        </w:rPr>
        <w:t xml:space="preserve"> 2020: Twelfth EGROW Shadow MPC. Available at </w:t>
      </w:r>
      <w:hyperlink r:id="rId70" w:history="1">
        <w:r w:rsidR="00F94AEC" w:rsidRPr="00435941">
          <w:rPr>
            <w:rStyle w:val="Hyperlink"/>
            <w:szCs w:val="24"/>
          </w:rPr>
          <w:t>https://egrowfoundation.org/newsroom/twelfth-egrow-shadow-monetary-policy-committee-meet-on-september-23-2020/</w:t>
        </w:r>
      </w:hyperlink>
    </w:p>
    <w:p w:rsidR="00435941" w:rsidRDefault="00435941" w:rsidP="00435941">
      <w:pPr>
        <w:widowControl/>
        <w:ind w:left="1080"/>
      </w:pPr>
    </w:p>
    <w:p w:rsidR="00435941" w:rsidRDefault="005D3BC7" w:rsidP="00435941">
      <w:pPr>
        <w:widowControl/>
        <w:numPr>
          <w:ilvl w:val="0"/>
          <w:numId w:val="20"/>
        </w:numPr>
      </w:pPr>
      <w:r w:rsidRPr="00435941">
        <w:rPr>
          <w:szCs w:val="24"/>
        </w:rPr>
        <w:t>22</w:t>
      </w:r>
      <w:r w:rsidR="00664F63" w:rsidRPr="00664F63">
        <w:rPr>
          <w:szCs w:val="24"/>
          <w:vertAlign w:val="superscript"/>
        </w:rPr>
        <w:t>nd</w:t>
      </w:r>
      <w:r w:rsidR="00664F63">
        <w:rPr>
          <w:szCs w:val="24"/>
        </w:rPr>
        <w:t xml:space="preserve"> September</w:t>
      </w:r>
      <w:r w:rsidRPr="00435941">
        <w:rPr>
          <w:szCs w:val="24"/>
        </w:rPr>
        <w:t xml:space="preserve"> 2020: COVID-19 and the Historic Economic Contraction in India. </w:t>
      </w:r>
      <w:r w:rsidRPr="00435941">
        <w:rPr>
          <w:b/>
          <w:szCs w:val="24"/>
        </w:rPr>
        <w:t>CDES Webinar Series</w:t>
      </w:r>
      <w:r w:rsidRPr="00435941">
        <w:rPr>
          <w:szCs w:val="24"/>
        </w:rPr>
        <w:t xml:space="preserve">, by Monash University, Australia.  Available at </w:t>
      </w:r>
      <w:hyperlink r:id="rId71" w:history="1">
        <w:r w:rsidRPr="00435941">
          <w:rPr>
            <w:rStyle w:val="Hyperlink"/>
            <w:szCs w:val="24"/>
          </w:rPr>
          <w:t>https://www.youtube.com/watch?v=7QPIThyy2Qk&amp;feature=emb_title</w:t>
        </w:r>
      </w:hyperlink>
    </w:p>
    <w:p w:rsidR="00435941" w:rsidRDefault="00435941" w:rsidP="00435941">
      <w:pPr>
        <w:widowControl/>
        <w:ind w:left="1080"/>
      </w:pPr>
    </w:p>
    <w:p w:rsidR="00435941" w:rsidRDefault="00831F4E" w:rsidP="00435941">
      <w:pPr>
        <w:widowControl/>
        <w:numPr>
          <w:ilvl w:val="0"/>
          <w:numId w:val="20"/>
        </w:numPr>
      </w:pPr>
      <w:r w:rsidRPr="00435941">
        <w:rPr>
          <w:szCs w:val="24"/>
        </w:rPr>
        <w:t>19</w:t>
      </w:r>
      <w:r w:rsidR="00664F63" w:rsidRPr="00664F63">
        <w:rPr>
          <w:szCs w:val="24"/>
          <w:vertAlign w:val="superscript"/>
        </w:rPr>
        <w:t>th</w:t>
      </w:r>
      <w:r w:rsidR="00664F63">
        <w:rPr>
          <w:szCs w:val="24"/>
        </w:rPr>
        <w:t xml:space="preserve"> September</w:t>
      </w:r>
      <w:r w:rsidRPr="00435941">
        <w:rPr>
          <w:szCs w:val="24"/>
        </w:rPr>
        <w:t xml:space="preserve"> 2020: Presented a paper on </w:t>
      </w:r>
      <w:r w:rsidRPr="00435941">
        <w:rPr>
          <w:b/>
          <w:szCs w:val="24"/>
        </w:rPr>
        <w:t>‘What Determines Indian Inflation, Supply or Demand?’</w:t>
      </w:r>
      <w:r w:rsidRPr="00435941">
        <w:rPr>
          <w:szCs w:val="24"/>
        </w:rPr>
        <w:t xml:space="preserve"> at the KP @85 Festschrift Conference, </w:t>
      </w:r>
      <w:proofErr w:type="spellStart"/>
      <w:r w:rsidRPr="00435941">
        <w:rPr>
          <w:szCs w:val="24"/>
        </w:rPr>
        <w:t>organised</w:t>
      </w:r>
      <w:proofErr w:type="spellEnd"/>
      <w:r w:rsidRPr="00435941">
        <w:rPr>
          <w:szCs w:val="24"/>
        </w:rPr>
        <w:t xml:space="preserve"> by </w:t>
      </w:r>
      <w:proofErr w:type="spellStart"/>
      <w:r w:rsidRPr="00435941">
        <w:rPr>
          <w:szCs w:val="24"/>
        </w:rPr>
        <w:t>IRADe</w:t>
      </w:r>
      <w:proofErr w:type="spellEnd"/>
      <w:r w:rsidRPr="00435941">
        <w:rPr>
          <w:szCs w:val="24"/>
        </w:rPr>
        <w:t>, New Delhi.</w:t>
      </w:r>
    </w:p>
    <w:p w:rsidR="00435941" w:rsidRDefault="00435941" w:rsidP="00435941">
      <w:pPr>
        <w:widowControl/>
        <w:ind w:left="1080"/>
      </w:pPr>
    </w:p>
    <w:p w:rsidR="00435941" w:rsidRDefault="005D3BC7" w:rsidP="00435941">
      <w:pPr>
        <w:widowControl/>
        <w:numPr>
          <w:ilvl w:val="0"/>
          <w:numId w:val="20"/>
        </w:numPr>
      </w:pPr>
      <w:r w:rsidRPr="00435941">
        <w:rPr>
          <w:szCs w:val="24"/>
        </w:rPr>
        <w:t>5</w:t>
      </w:r>
      <w:r w:rsidR="00664F63" w:rsidRPr="00664F63">
        <w:rPr>
          <w:szCs w:val="24"/>
          <w:vertAlign w:val="superscript"/>
        </w:rPr>
        <w:t>th</w:t>
      </w:r>
      <w:r w:rsidR="00664F63">
        <w:rPr>
          <w:szCs w:val="24"/>
        </w:rPr>
        <w:t xml:space="preserve"> September</w:t>
      </w:r>
      <w:r w:rsidRPr="00435941">
        <w:rPr>
          <w:szCs w:val="24"/>
        </w:rPr>
        <w:t xml:space="preserve"> 2020: </w:t>
      </w:r>
      <w:r w:rsidRPr="00435941">
        <w:rPr>
          <w:b/>
          <w:szCs w:val="24"/>
        </w:rPr>
        <w:t>Interview with BBC</w:t>
      </w:r>
      <w:r w:rsidRPr="00435941">
        <w:rPr>
          <w:szCs w:val="24"/>
        </w:rPr>
        <w:t xml:space="preserve">: Available at </w:t>
      </w:r>
      <w:hyperlink r:id="rId72" w:tgtFrame="_blank" w:history="1">
        <w:r w:rsidRPr="00435941">
          <w:rPr>
            <w:rStyle w:val="Hyperlink"/>
            <w:szCs w:val="24"/>
            <w:shd w:val="clear" w:color="auto" w:fill="FFFFFF"/>
          </w:rPr>
          <w:t>https://www.youtube.com/watch?v=jygrSWF07VM</w:t>
        </w:r>
      </w:hyperlink>
    </w:p>
    <w:p w:rsidR="00435941" w:rsidRDefault="00435941" w:rsidP="00435941">
      <w:pPr>
        <w:widowControl/>
        <w:ind w:left="1080"/>
      </w:pPr>
    </w:p>
    <w:p w:rsidR="00435941" w:rsidRDefault="005D3BC7" w:rsidP="00435941">
      <w:pPr>
        <w:widowControl/>
        <w:numPr>
          <w:ilvl w:val="0"/>
          <w:numId w:val="20"/>
        </w:numPr>
      </w:pPr>
      <w:r w:rsidRPr="00435941">
        <w:rPr>
          <w:szCs w:val="24"/>
        </w:rPr>
        <w:t>4</w:t>
      </w:r>
      <w:r w:rsidR="00664F63" w:rsidRPr="00664F63">
        <w:rPr>
          <w:szCs w:val="24"/>
          <w:vertAlign w:val="superscript"/>
        </w:rPr>
        <w:t>th</w:t>
      </w:r>
      <w:r w:rsidR="00664F63">
        <w:rPr>
          <w:szCs w:val="24"/>
        </w:rPr>
        <w:t xml:space="preserve"> August</w:t>
      </w:r>
      <w:r w:rsidRPr="00435941">
        <w:rPr>
          <w:szCs w:val="24"/>
        </w:rPr>
        <w:t xml:space="preserve"> 2020: </w:t>
      </w:r>
      <w:r w:rsidRPr="00435941">
        <w:rPr>
          <w:b/>
          <w:szCs w:val="24"/>
        </w:rPr>
        <w:t xml:space="preserve">The Wire with Karan </w:t>
      </w:r>
      <w:proofErr w:type="spellStart"/>
      <w:r w:rsidRPr="00435941">
        <w:rPr>
          <w:b/>
          <w:szCs w:val="24"/>
        </w:rPr>
        <w:t>Thapar</w:t>
      </w:r>
      <w:proofErr w:type="spellEnd"/>
      <w:r w:rsidRPr="00435941">
        <w:rPr>
          <w:szCs w:val="24"/>
        </w:rPr>
        <w:t xml:space="preserve">- GDP Could Grow By 1% But Added Fiscal Stimulus Can't Wait for Vaccine. Available at </w:t>
      </w:r>
      <w:hyperlink r:id="rId73" w:history="1">
        <w:r w:rsidRPr="00435941">
          <w:rPr>
            <w:rStyle w:val="Hyperlink"/>
            <w:szCs w:val="24"/>
          </w:rPr>
          <w:t>https://youtu.be/swnN8rD6fm0</w:t>
        </w:r>
      </w:hyperlink>
    </w:p>
    <w:p w:rsidR="00435941" w:rsidRDefault="00435941" w:rsidP="00435941">
      <w:pPr>
        <w:widowControl/>
        <w:ind w:left="1080"/>
      </w:pPr>
    </w:p>
    <w:p w:rsidR="00435941" w:rsidRDefault="00054684" w:rsidP="00435941">
      <w:pPr>
        <w:widowControl/>
        <w:numPr>
          <w:ilvl w:val="0"/>
          <w:numId w:val="20"/>
        </w:numPr>
      </w:pPr>
      <w:r w:rsidRPr="00435941">
        <w:rPr>
          <w:szCs w:val="24"/>
        </w:rPr>
        <w:t>31</w:t>
      </w:r>
      <w:r w:rsidR="00664F63" w:rsidRPr="00664F63">
        <w:rPr>
          <w:szCs w:val="24"/>
          <w:vertAlign w:val="superscript"/>
        </w:rPr>
        <w:t>st</w:t>
      </w:r>
      <w:r w:rsidR="00664F63">
        <w:rPr>
          <w:szCs w:val="24"/>
        </w:rPr>
        <w:t xml:space="preserve"> July</w:t>
      </w:r>
      <w:r w:rsidRPr="00435941">
        <w:rPr>
          <w:szCs w:val="24"/>
        </w:rPr>
        <w:t xml:space="preserve"> 2020. Eleventh</w:t>
      </w:r>
      <w:r w:rsidR="00664F63">
        <w:rPr>
          <w:szCs w:val="24"/>
        </w:rPr>
        <w:t xml:space="preserve"> EGROW Shadow MPC. Available at: </w:t>
      </w:r>
      <w:hyperlink r:id="rId74" w:history="1">
        <w:r w:rsidRPr="00435941">
          <w:rPr>
            <w:rStyle w:val="Hyperlink"/>
            <w:szCs w:val="24"/>
          </w:rPr>
          <w:t>https://t.co/a0f7b1oMy6</w:t>
        </w:r>
      </w:hyperlink>
    </w:p>
    <w:p w:rsidR="00435941" w:rsidRDefault="00435941" w:rsidP="00435941">
      <w:pPr>
        <w:widowControl/>
        <w:ind w:left="1080"/>
      </w:pPr>
    </w:p>
    <w:p w:rsidR="00435941" w:rsidRDefault="00831F4E" w:rsidP="00435941">
      <w:pPr>
        <w:widowControl/>
        <w:numPr>
          <w:ilvl w:val="0"/>
          <w:numId w:val="20"/>
        </w:numPr>
      </w:pPr>
      <w:r w:rsidRPr="00435941">
        <w:rPr>
          <w:szCs w:val="24"/>
        </w:rPr>
        <w:t>30</w:t>
      </w:r>
      <w:r w:rsidR="00664F63" w:rsidRPr="00664F63">
        <w:rPr>
          <w:szCs w:val="24"/>
          <w:vertAlign w:val="superscript"/>
        </w:rPr>
        <w:t>th</w:t>
      </w:r>
      <w:r w:rsidR="00664F63">
        <w:rPr>
          <w:szCs w:val="24"/>
        </w:rPr>
        <w:t xml:space="preserve"> July</w:t>
      </w:r>
      <w:r w:rsidRPr="00435941">
        <w:rPr>
          <w:szCs w:val="24"/>
        </w:rPr>
        <w:t xml:space="preserve"> 2020: Presented a paper on </w:t>
      </w:r>
      <w:r w:rsidRPr="00435941">
        <w:rPr>
          <w:b/>
          <w:szCs w:val="24"/>
        </w:rPr>
        <w:t>‘Post Covid-19: Recovering and Sustaining India’s Growth’</w:t>
      </w:r>
      <w:r w:rsidRPr="00435941">
        <w:rPr>
          <w:szCs w:val="24"/>
        </w:rPr>
        <w:t xml:space="preserve">, </w:t>
      </w:r>
      <w:r w:rsidR="00FE3C1C" w:rsidRPr="00435941">
        <w:rPr>
          <w:szCs w:val="24"/>
        </w:rPr>
        <w:t>at a</w:t>
      </w:r>
      <w:r w:rsidRPr="00435941">
        <w:rPr>
          <w:szCs w:val="24"/>
        </w:rPr>
        <w:t xml:space="preserve"> webinar </w:t>
      </w:r>
      <w:proofErr w:type="spellStart"/>
      <w:r w:rsidRPr="00435941">
        <w:rPr>
          <w:szCs w:val="24"/>
        </w:rPr>
        <w:t>organised</w:t>
      </w:r>
      <w:proofErr w:type="spellEnd"/>
      <w:r w:rsidRPr="00435941">
        <w:rPr>
          <w:szCs w:val="24"/>
        </w:rPr>
        <w:t xml:space="preserve"> by Centre for Development Economics and Department of Economics, Delhi School of Economics.</w:t>
      </w:r>
    </w:p>
    <w:p w:rsidR="00435941" w:rsidRDefault="00435941" w:rsidP="00435941">
      <w:pPr>
        <w:widowControl/>
        <w:ind w:left="1080"/>
      </w:pPr>
    </w:p>
    <w:p w:rsidR="00435941" w:rsidRDefault="00664F63" w:rsidP="00435941">
      <w:pPr>
        <w:widowControl/>
        <w:numPr>
          <w:ilvl w:val="0"/>
          <w:numId w:val="20"/>
        </w:numPr>
      </w:pPr>
      <w:r>
        <w:rPr>
          <w:szCs w:val="24"/>
        </w:rPr>
        <w:t>21</w:t>
      </w:r>
      <w:r w:rsidRPr="00664F63">
        <w:rPr>
          <w:szCs w:val="24"/>
          <w:vertAlign w:val="superscript"/>
        </w:rPr>
        <w:t>st</w:t>
      </w:r>
      <w:r>
        <w:rPr>
          <w:szCs w:val="24"/>
        </w:rPr>
        <w:t xml:space="preserve"> July</w:t>
      </w:r>
      <w:r w:rsidR="00054684" w:rsidRPr="00435941">
        <w:rPr>
          <w:szCs w:val="24"/>
        </w:rPr>
        <w:t xml:space="preserve"> 2020: Pre-policy round table with RBI Governor </w:t>
      </w:r>
    </w:p>
    <w:p w:rsidR="00435941" w:rsidRDefault="00435941" w:rsidP="00435941">
      <w:pPr>
        <w:widowControl/>
        <w:ind w:left="1080"/>
      </w:pPr>
    </w:p>
    <w:p w:rsidR="00435941" w:rsidRDefault="005D3BC7" w:rsidP="00435941">
      <w:pPr>
        <w:widowControl/>
        <w:numPr>
          <w:ilvl w:val="0"/>
          <w:numId w:val="20"/>
        </w:numPr>
      </w:pPr>
      <w:r w:rsidRPr="00435941">
        <w:rPr>
          <w:szCs w:val="24"/>
        </w:rPr>
        <w:t>16</w:t>
      </w:r>
      <w:r w:rsidR="00664F63" w:rsidRPr="00664F63">
        <w:rPr>
          <w:szCs w:val="24"/>
          <w:vertAlign w:val="superscript"/>
        </w:rPr>
        <w:t>th</w:t>
      </w:r>
      <w:r w:rsidR="00664F63">
        <w:rPr>
          <w:szCs w:val="24"/>
        </w:rPr>
        <w:t xml:space="preserve"> July</w:t>
      </w:r>
      <w:r w:rsidRPr="00435941">
        <w:rPr>
          <w:szCs w:val="24"/>
        </w:rPr>
        <w:t xml:space="preserve"> 2020:</w:t>
      </w:r>
      <w:r w:rsidR="000F0BDE" w:rsidRPr="00435941">
        <w:rPr>
          <w:szCs w:val="24"/>
        </w:rPr>
        <w:t xml:space="preserve"> Panelist for the web panel discussion on</w:t>
      </w:r>
      <w:r w:rsidRPr="00435941">
        <w:rPr>
          <w:szCs w:val="24"/>
        </w:rPr>
        <w:t xml:space="preserve"> </w:t>
      </w:r>
      <w:r w:rsidRPr="00435941">
        <w:rPr>
          <w:b/>
          <w:szCs w:val="24"/>
        </w:rPr>
        <w:t>‘Reviving Economic Activities during the Pandemic: The role of economic policy’</w:t>
      </w:r>
      <w:r w:rsidRPr="00435941">
        <w:rPr>
          <w:szCs w:val="24"/>
        </w:rPr>
        <w:t xml:space="preserve"> by </w:t>
      </w:r>
      <w:r w:rsidR="000F0BDE" w:rsidRPr="00435941">
        <w:rPr>
          <w:szCs w:val="24"/>
        </w:rPr>
        <w:t>the Xavier School of Economics,</w:t>
      </w:r>
      <w:r w:rsidRPr="00435941">
        <w:rPr>
          <w:szCs w:val="24"/>
        </w:rPr>
        <w:t xml:space="preserve"> Xavier University, Bhubaneswar. Available at  </w:t>
      </w:r>
      <w:hyperlink r:id="rId75" w:history="1">
        <w:r w:rsidRPr="00435941">
          <w:rPr>
            <w:rStyle w:val="Hyperlink"/>
            <w:szCs w:val="24"/>
          </w:rPr>
          <w:t>https://www.facebook.com/xavierschoolofeconomics</w:t>
        </w:r>
      </w:hyperlink>
    </w:p>
    <w:p w:rsidR="00435941" w:rsidRDefault="00435941" w:rsidP="00435941">
      <w:pPr>
        <w:widowControl/>
        <w:ind w:left="1080"/>
      </w:pPr>
    </w:p>
    <w:p w:rsidR="00435941" w:rsidRDefault="000F0BDE" w:rsidP="00435941">
      <w:pPr>
        <w:widowControl/>
        <w:numPr>
          <w:ilvl w:val="0"/>
          <w:numId w:val="20"/>
        </w:numPr>
      </w:pPr>
      <w:r w:rsidRPr="00435941">
        <w:rPr>
          <w:szCs w:val="24"/>
        </w:rPr>
        <w:t>3</w:t>
      </w:r>
      <w:r w:rsidR="00664F63" w:rsidRPr="00664F63">
        <w:rPr>
          <w:szCs w:val="24"/>
          <w:vertAlign w:val="superscript"/>
        </w:rPr>
        <w:t>rd</w:t>
      </w:r>
      <w:r w:rsidR="00664F63">
        <w:rPr>
          <w:szCs w:val="24"/>
        </w:rPr>
        <w:t xml:space="preserve"> July</w:t>
      </w:r>
      <w:r w:rsidRPr="00435941">
        <w:rPr>
          <w:szCs w:val="24"/>
        </w:rPr>
        <w:t xml:space="preserve"> 2020: Panelist for the virtual panel discussion on </w:t>
      </w:r>
      <w:r w:rsidRPr="00435941">
        <w:rPr>
          <w:b/>
          <w:szCs w:val="24"/>
        </w:rPr>
        <w:t>‘Covid-19: Impact on the Economy and Inclusive Growth’</w:t>
      </w:r>
      <w:r w:rsidRPr="00435941">
        <w:rPr>
          <w:szCs w:val="24"/>
        </w:rPr>
        <w:t xml:space="preserve">, D.G. </w:t>
      </w:r>
      <w:proofErr w:type="spellStart"/>
      <w:r w:rsidRPr="00435941">
        <w:rPr>
          <w:szCs w:val="24"/>
        </w:rPr>
        <w:t>Vaishnav</w:t>
      </w:r>
      <w:proofErr w:type="spellEnd"/>
      <w:r w:rsidRPr="00435941">
        <w:rPr>
          <w:szCs w:val="24"/>
        </w:rPr>
        <w:t xml:space="preserve"> College in collaboration with Indian Economic Association.</w:t>
      </w:r>
    </w:p>
    <w:p w:rsidR="00435941" w:rsidRDefault="00435941" w:rsidP="00435941">
      <w:pPr>
        <w:widowControl/>
        <w:ind w:left="1080"/>
      </w:pPr>
    </w:p>
    <w:p w:rsidR="00435941" w:rsidRDefault="000F0BDE" w:rsidP="00435941">
      <w:pPr>
        <w:widowControl/>
        <w:numPr>
          <w:ilvl w:val="0"/>
          <w:numId w:val="20"/>
        </w:numPr>
      </w:pPr>
      <w:r w:rsidRPr="00435941">
        <w:rPr>
          <w:szCs w:val="24"/>
        </w:rPr>
        <w:t>13</w:t>
      </w:r>
      <w:r w:rsidR="00664F63" w:rsidRPr="00664F63">
        <w:rPr>
          <w:szCs w:val="24"/>
          <w:vertAlign w:val="superscript"/>
        </w:rPr>
        <w:t>th</w:t>
      </w:r>
      <w:r w:rsidR="00664F63">
        <w:rPr>
          <w:szCs w:val="24"/>
        </w:rPr>
        <w:t xml:space="preserve"> June</w:t>
      </w:r>
      <w:r w:rsidRPr="00435941">
        <w:rPr>
          <w:szCs w:val="24"/>
        </w:rPr>
        <w:t xml:space="preserve"> 2020: Discussant at the webinar on </w:t>
      </w:r>
      <w:r w:rsidRPr="00435941">
        <w:rPr>
          <w:b/>
          <w:szCs w:val="24"/>
        </w:rPr>
        <w:t>20 Lakh crore Stimulus Package: Growth Prospects of Indian Economy in COVID-19 and Post COVID-19 Scenario</w:t>
      </w:r>
      <w:r w:rsidRPr="00435941">
        <w:rPr>
          <w:szCs w:val="24"/>
        </w:rPr>
        <w:t>. Organized by PHD Chamber of Commerce and Industry, New Delhi.</w:t>
      </w:r>
    </w:p>
    <w:p w:rsidR="00435941" w:rsidRDefault="00435941" w:rsidP="00435941">
      <w:pPr>
        <w:widowControl/>
        <w:ind w:left="1080"/>
      </w:pPr>
    </w:p>
    <w:p w:rsidR="00435941" w:rsidRDefault="005D3BC7" w:rsidP="00435941">
      <w:pPr>
        <w:widowControl/>
        <w:numPr>
          <w:ilvl w:val="0"/>
          <w:numId w:val="20"/>
        </w:numPr>
      </w:pPr>
      <w:r w:rsidRPr="00435941">
        <w:rPr>
          <w:szCs w:val="24"/>
        </w:rPr>
        <w:t>3</w:t>
      </w:r>
      <w:r w:rsidR="00664F63" w:rsidRPr="00664F63">
        <w:rPr>
          <w:szCs w:val="24"/>
          <w:vertAlign w:val="superscript"/>
        </w:rPr>
        <w:t>rd</w:t>
      </w:r>
      <w:r w:rsidR="00664F63">
        <w:rPr>
          <w:szCs w:val="24"/>
        </w:rPr>
        <w:t xml:space="preserve"> May</w:t>
      </w:r>
      <w:r w:rsidRPr="00435941">
        <w:rPr>
          <w:szCs w:val="24"/>
        </w:rPr>
        <w:t xml:space="preserve"> 2020: Economist </w:t>
      </w:r>
      <w:proofErr w:type="spellStart"/>
      <w:r w:rsidRPr="00435941">
        <w:rPr>
          <w:szCs w:val="24"/>
        </w:rPr>
        <w:t>Dr</w:t>
      </w:r>
      <w:proofErr w:type="spellEnd"/>
      <w:r w:rsidRPr="00435941">
        <w:rPr>
          <w:szCs w:val="24"/>
        </w:rPr>
        <w:t xml:space="preserve"> </w:t>
      </w:r>
      <w:proofErr w:type="spellStart"/>
      <w:r w:rsidRPr="00435941">
        <w:rPr>
          <w:szCs w:val="24"/>
        </w:rPr>
        <w:t>Ashima</w:t>
      </w:r>
      <w:proofErr w:type="spellEnd"/>
      <w:r w:rsidRPr="00435941">
        <w:rPr>
          <w:szCs w:val="24"/>
        </w:rPr>
        <w:t xml:space="preserve"> </w:t>
      </w:r>
      <w:proofErr w:type="spellStart"/>
      <w:r w:rsidRPr="00435941">
        <w:rPr>
          <w:szCs w:val="24"/>
        </w:rPr>
        <w:t>Goyal</w:t>
      </w:r>
      <w:proofErr w:type="spellEnd"/>
      <w:r w:rsidRPr="00435941">
        <w:rPr>
          <w:szCs w:val="24"/>
        </w:rPr>
        <w:t xml:space="preserve"> speaks on restarting the Indian economy | </w:t>
      </w:r>
      <w:r w:rsidRPr="00435941">
        <w:rPr>
          <w:b/>
          <w:szCs w:val="24"/>
        </w:rPr>
        <w:t>India Revival Mission</w:t>
      </w:r>
      <w:r w:rsidRPr="00435941">
        <w:rPr>
          <w:szCs w:val="24"/>
        </w:rPr>
        <w:t xml:space="preserve">. Available at </w:t>
      </w:r>
      <w:hyperlink r:id="rId76" w:history="1">
        <w:r w:rsidRPr="00435941">
          <w:rPr>
            <w:rStyle w:val="Hyperlink"/>
            <w:szCs w:val="24"/>
          </w:rPr>
          <w:t>https://www.timesnownews.com/videos/mirror-now/specials/economist-dr-ashima-goyal-speaks-on-restarting-the-indian-economy-india-revival-mission/60184</w:t>
        </w:r>
      </w:hyperlink>
    </w:p>
    <w:p w:rsidR="00435941" w:rsidRDefault="00435941" w:rsidP="00435941">
      <w:pPr>
        <w:widowControl/>
        <w:ind w:left="1080"/>
      </w:pPr>
    </w:p>
    <w:p w:rsidR="00435941" w:rsidRDefault="005D3BC7" w:rsidP="00435941">
      <w:pPr>
        <w:widowControl/>
        <w:numPr>
          <w:ilvl w:val="0"/>
          <w:numId w:val="20"/>
        </w:numPr>
      </w:pPr>
      <w:r w:rsidRPr="006F4C7C">
        <w:t>14</w:t>
      </w:r>
      <w:r w:rsidR="00664F63" w:rsidRPr="00664F63">
        <w:rPr>
          <w:vertAlign w:val="superscript"/>
        </w:rPr>
        <w:t>th</w:t>
      </w:r>
      <w:r w:rsidR="00664F63">
        <w:t xml:space="preserve"> February</w:t>
      </w:r>
      <w:r w:rsidRPr="006F4C7C">
        <w:t xml:space="preserve"> 2020: Panelist in the Round Table Discussion on </w:t>
      </w:r>
      <w:r w:rsidRPr="00435941">
        <w:rPr>
          <w:b/>
        </w:rPr>
        <w:t>Union Budget 2020-21</w:t>
      </w:r>
      <w:r w:rsidRPr="006F4C7C">
        <w:t xml:space="preserve"> at IGIDR</w:t>
      </w:r>
      <w:r>
        <w:t>, Mumbai.</w:t>
      </w:r>
    </w:p>
    <w:p w:rsidR="00435941" w:rsidRDefault="00435941" w:rsidP="00435941">
      <w:pPr>
        <w:widowControl/>
        <w:ind w:left="1080"/>
      </w:pPr>
    </w:p>
    <w:p w:rsidR="005D3BC7" w:rsidRDefault="005D3BC7" w:rsidP="00D9543D">
      <w:pPr>
        <w:widowControl/>
        <w:numPr>
          <w:ilvl w:val="0"/>
          <w:numId w:val="20"/>
        </w:numPr>
      </w:pPr>
      <w:r>
        <w:t>6</w:t>
      </w:r>
      <w:r w:rsidR="00664F63" w:rsidRPr="00664F63">
        <w:rPr>
          <w:vertAlign w:val="superscript"/>
        </w:rPr>
        <w:t>th</w:t>
      </w:r>
      <w:r w:rsidR="00664F63">
        <w:t xml:space="preserve"> February</w:t>
      </w:r>
      <w:r>
        <w:t xml:space="preserve"> 2020: Comments to ET </w:t>
      </w:r>
      <w:r w:rsidR="00D9543D">
        <w:t xml:space="preserve">now on MPC announcements, available at: </w:t>
      </w:r>
      <w:hyperlink r:id="rId77" w:history="1">
        <w:r>
          <w:rPr>
            <w:rStyle w:val="Hyperlink"/>
          </w:rPr>
          <w:t>https://economictimes.indiatimes.com/markets/expert-view/both-finmin-and-rbi-are-really-listening-to-markets-ashima-goyal/articleshow/73979657.cms</w:t>
        </w:r>
      </w:hyperlink>
    </w:p>
    <w:p w:rsidR="00D9543D" w:rsidRDefault="00D9543D" w:rsidP="00D9543D">
      <w:pPr>
        <w:widowControl/>
        <w:spacing w:line="360" w:lineRule="auto"/>
        <w:ind w:left="1069"/>
      </w:pPr>
    </w:p>
    <w:p w:rsidR="00D9543D" w:rsidRPr="00D9543D" w:rsidRDefault="005D3BC7" w:rsidP="00D9543D">
      <w:pPr>
        <w:widowControl/>
        <w:numPr>
          <w:ilvl w:val="0"/>
          <w:numId w:val="16"/>
        </w:numPr>
        <w:rPr>
          <w:rStyle w:val="Hyperlink"/>
          <w:color w:val="auto"/>
          <w:u w:val="none"/>
        </w:rPr>
      </w:pPr>
      <w:r>
        <w:t>5</w:t>
      </w:r>
      <w:r w:rsidR="00664F63" w:rsidRPr="00664F63">
        <w:rPr>
          <w:vertAlign w:val="superscript"/>
        </w:rPr>
        <w:t>th</w:t>
      </w:r>
      <w:r w:rsidR="00664F63">
        <w:t xml:space="preserve"> February</w:t>
      </w:r>
      <w:r w:rsidRPr="00CC708A">
        <w:t xml:space="preserve"> 20</w:t>
      </w:r>
      <w:r>
        <w:t xml:space="preserve">20: Macros with </w:t>
      </w:r>
      <w:proofErr w:type="spellStart"/>
      <w:r>
        <w:t>Mythili</w:t>
      </w:r>
      <w:proofErr w:type="spellEnd"/>
      <w:r>
        <w:t xml:space="preserve"> ET Now</w:t>
      </w:r>
      <w:r w:rsidRPr="005D3BC7">
        <w:rPr>
          <w:b/>
        </w:rPr>
        <w:t xml:space="preserve">- Decoding FM </w:t>
      </w:r>
      <w:proofErr w:type="spellStart"/>
      <w:r w:rsidRPr="005D3BC7">
        <w:rPr>
          <w:b/>
        </w:rPr>
        <w:t>Sitharaman's</w:t>
      </w:r>
      <w:proofErr w:type="spellEnd"/>
      <w:r w:rsidRPr="005D3BC7">
        <w:rPr>
          <w:b/>
        </w:rPr>
        <w:t xml:space="preserve"> Budget 2020</w:t>
      </w:r>
      <w:r w:rsidR="00D9543D">
        <w:t xml:space="preserve">. Available at: </w:t>
      </w:r>
      <w:hyperlink r:id="rId78" w:history="1">
        <w:r w:rsidRPr="00455029">
          <w:rPr>
            <w:rStyle w:val="Hyperlink"/>
          </w:rPr>
          <w:t>https://www.youtube.com/watch?v=lCcjh3MWmYs&amp;list=PL51KTBvlQFEH4V7WknAe0ra5hoyAos1sX</w:t>
        </w:r>
      </w:hyperlink>
    </w:p>
    <w:p w:rsidR="00D9543D" w:rsidRDefault="00D9543D" w:rsidP="00D9543D">
      <w:pPr>
        <w:widowControl/>
        <w:ind w:left="1069"/>
      </w:pPr>
    </w:p>
    <w:p w:rsidR="005D3BC7" w:rsidRDefault="005D3BC7" w:rsidP="00D9543D">
      <w:pPr>
        <w:widowControl/>
        <w:numPr>
          <w:ilvl w:val="0"/>
          <w:numId w:val="16"/>
        </w:numPr>
      </w:pPr>
      <w:r>
        <w:t>5</w:t>
      </w:r>
      <w:r w:rsidR="00664F63" w:rsidRPr="00664F63">
        <w:rPr>
          <w:vertAlign w:val="superscript"/>
        </w:rPr>
        <w:t>th</w:t>
      </w:r>
      <w:r w:rsidR="00664F63">
        <w:t xml:space="preserve"> February</w:t>
      </w:r>
      <w:r w:rsidRPr="00CC708A">
        <w:t xml:space="preserve"> 20</w:t>
      </w:r>
      <w:r>
        <w:t>20</w:t>
      </w:r>
      <w:r w:rsidRPr="00CC708A">
        <w:t xml:space="preserve">: </w:t>
      </w:r>
      <w:r>
        <w:t>Eight</w:t>
      </w:r>
      <w:r w:rsidRPr="00CC708A">
        <w:t xml:space="preserve"> EGROW Shadow Monetary Policy Committee, Delhi. </w:t>
      </w:r>
      <w:r>
        <w:t xml:space="preserve">Available at </w:t>
      </w:r>
      <w:hyperlink r:id="rId79" w:history="1">
        <w:r>
          <w:rPr>
            <w:rStyle w:val="Hyperlink"/>
          </w:rPr>
          <w:t>https://egrowfoundation.org/events/eighth-egrow-shadow-mpc-meeting/</w:t>
        </w:r>
      </w:hyperlink>
    </w:p>
    <w:p w:rsidR="00D9543D" w:rsidRDefault="00D9543D" w:rsidP="00D9543D">
      <w:pPr>
        <w:widowControl/>
        <w:ind w:left="1069"/>
      </w:pPr>
    </w:p>
    <w:p w:rsidR="00065D66" w:rsidRDefault="00664F63" w:rsidP="00D9543D">
      <w:pPr>
        <w:widowControl/>
        <w:numPr>
          <w:ilvl w:val="0"/>
          <w:numId w:val="16"/>
        </w:numPr>
      </w:pPr>
      <w:r>
        <w:lastRenderedPageBreak/>
        <w:t>8</w:t>
      </w:r>
      <w:r w:rsidRPr="00664F63">
        <w:rPr>
          <w:vertAlign w:val="superscript"/>
        </w:rPr>
        <w:t>th</w:t>
      </w:r>
      <w:r>
        <w:t xml:space="preserve"> January</w:t>
      </w:r>
      <w:r w:rsidR="007E578A">
        <w:t xml:space="preserve"> </w:t>
      </w:r>
      <w:r w:rsidR="00065D66">
        <w:t xml:space="preserve">2020: </w:t>
      </w:r>
      <w:r w:rsidR="0074676C">
        <w:t>Panelist for the session on ‘</w:t>
      </w:r>
      <w:r w:rsidR="0074676C" w:rsidRPr="0074676C">
        <w:rPr>
          <w:b/>
        </w:rPr>
        <w:t>Macro economy &amp; Rates: India Growth Story in Focus</w:t>
      </w:r>
      <w:r w:rsidR="0074676C">
        <w:t xml:space="preserve">’ at the </w:t>
      </w:r>
      <w:r w:rsidR="0074676C" w:rsidRPr="00A9644A">
        <w:t>E</w:t>
      </w:r>
      <w:r w:rsidR="0074676C">
        <w:t xml:space="preserve">delweiss Credit Conclave 2020, </w:t>
      </w:r>
      <w:r w:rsidR="0074676C" w:rsidRPr="00A9644A">
        <w:t xml:space="preserve">Grand Hyatt, </w:t>
      </w:r>
      <w:proofErr w:type="gramStart"/>
      <w:r w:rsidR="0074676C" w:rsidRPr="00A9644A">
        <w:t>Mumbai</w:t>
      </w:r>
      <w:proofErr w:type="gramEnd"/>
      <w:r w:rsidR="0074676C" w:rsidRPr="00A9644A">
        <w:t>.</w:t>
      </w:r>
    </w:p>
    <w:p w:rsidR="00D9543D" w:rsidRDefault="00D9543D" w:rsidP="00D9543D">
      <w:pPr>
        <w:widowControl/>
        <w:ind w:left="1069"/>
      </w:pPr>
    </w:p>
    <w:p w:rsidR="00D9543D" w:rsidRDefault="007E578A" w:rsidP="00D9543D">
      <w:pPr>
        <w:widowControl/>
        <w:numPr>
          <w:ilvl w:val="0"/>
          <w:numId w:val="16"/>
        </w:numPr>
      </w:pPr>
      <w:r>
        <w:t>28</w:t>
      </w:r>
      <w:r w:rsidR="00664F63" w:rsidRPr="00664F63">
        <w:rPr>
          <w:vertAlign w:val="superscript"/>
        </w:rPr>
        <w:t>th</w:t>
      </w:r>
      <w:r w:rsidR="00664F63">
        <w:t xml:space="preserve"> December</w:t>
      </w:r>
      <w:r w:rsidR="002A2553" w:rsidRPr="003429EB">
        <w:t xml:space="preserve"> 2019</w:t>
      </w:r>
      <w:r w:rsidR="002A2553">
        <w:t>:</w:t>
      </w:r>
      <w:r w:rsidR="002A2553" w:rsidRPr="003429EB">
        <w:t xml:space="preserve"> </w:t>
      </w:r>
      <w:r w:rsidR="002A2553">
        <w:t>D</w:t>
      </w:r>
      <w:r w:rsidR="002A2553" w:rsidRPr="003429EB">
        <w:t xml:space="preserve">eliver </w:t>
      </w:r>
      <w:r w:rsidR="002A2553">
        <w:t xml:space="preserve">the </w:t>
      </w:r>
      <w:r w:rsidR="002A2553" w:rsidRPr="00FF5E92">
        <w:rPr>
          <w:b/>
        </w:rPr>
        <w:t>Vera Anste</w:t>
      </w:r>
      <w:r w:rsidR="00065D66">
        <w:rPr>
          <w:b/>
        </w:rPr>
        <w:t>y</w:t>
      </w:r>
      <w:r w:rsidR="002A2553" w:rsidRPr="00FF5E92">
        <w:rPr>
          <w:b/>
        </w:rPr>
        <w:t xml:space="preserve"> Memorial Lecture</w:t>
      </w:r>
      <w:r w:rsidR="002A2553">
        <w:rPr>
          <w:b/>
        </w:rPr>
        <w:t xml:space="preserve"> ‘</w:t>
      </w:r>
      <w:r w:rsidR="002A2553" w:rsidRPr="00FF5E92">
        <w:rPr>
          <w:b/>
        </w:rPr>
        <w:t>On Accelerating and Sustaining India’s Growth</w:t>
      </w:r>
      <w:r w:rsidR="002A2553">
        <w:rPr>
          <w:b/>
        </w:rPr>
        <w:t>’</w:t>
      </w:r>
      <w:r w:rsidR="002A2553">
        <w:t xml:space="preserve">, at </w:t>
      </w:r>
      <w:r w:rsidR="002A2553" w:rsidRPr="003429EB">
        <w:t>the 102nd Annual Conference of the Indian Economic Association</w:t>
      </w:r>
      <w:r w:rsidR="002A2553">
        <w:t>,</w:t>
      </w:r>
      <w:r w:rsidR="002A2553" w:rsidRPr="003429EB">
        <w:t xml:space="preserve"> in Pt. </w:t>
      </w:r>
      <w:proofErr w:type="spellStart"/>
      <w:r w:rsidR="002A2553" w:rsidRPr="003429EB">
        <w:t>Ravishankar</w:t>
      </w:r>
      <w:proofErr w:type="spellEnd"/>
      <w:r w:rsidR="002A2553" w:rsidRPr="003429EB">
        <w:t xml:space="preserve"> </w:t>
      </w:r>
      <w:proofErr w:type="spellStart"/>
      <w:r w:rsidR="002A2553" w:rsidRPr="003429EB">
        <w:t>Shukla</w:t>
      </w:r>
      <w:proofErr w:type="spellEnd"/>
      <w:r w:rsidR="002A2553" w:rsidRPr="003429EB">
        <w:t xml:space="preserve"> University, Raipur, Chhattisgarh.</w:t>
      </w:r>
    </w:p>
    <w:p w:rsidR="00D9543D" w:rsidRDefault="00D9543D" w:rsidP="00D9543D">
      <w:pPr>
        <w:widowControl/>
        <w:ind w:left="1069"/>
      </w:pPr>
    </w:p>
    <w:p w:rsidR="00D9543D" w:rsidRDefault="007E578A" w:rsidP="00D9543D">
      <w:pPr>
        <w:widowControl/>
        <w:numPr>
          <w:ilvl w:val="0"/>
          <w:numId w:val="16"/>
        </w:numPr>
      </w:pPr>
      <w:r>
        <w:t>13</w:t>
      </w:r>
      <w:r w:rsidR="00664F63" w:rsidRPr="00664F63">
        <w:rPr>
          <w:vertAlign w:val="superscript"/>
        </w:rPr>
        <w:t>th</w:t>
      </w:r>
      <w:r w:rsidR="00664F63">
        <w:t xml:space="preserve"> December</w:t>
      </w:r>
      <w:r w:rsidR="00D712E3" w:rsidRPr="009A5247">
        <w:t xml:space="preserve"> 2019</w:t>
      </w:r>
      <w:r w:rsidR="00D712E3">
        <w:t>:</w:t>
      </w:r>
      <w:r w:rsidR="00D712E3" w:rsidRPr="009A5247">
        <w:t xml:space="preserve"> </w:t>
      </w:r>
      <w:r w:rsidR="00966914">
        <w:t>Panelist</w:t>
      </w:r>
      <w:r w:rsidR="00D712E3">
        <w:t xml:space="preserve"> </w:t>
      </w:r>
      <w:r w:rsidR="00966914">
        <w:t>for the session</w:t>
      </w:r>
      <w:r w:rsidR="00D712E3">
        <w:t xml:space="preserve"> </w:t>
      </w:r>
      <w:r w:rsidR="00D712E3" w:rsidRPr="00D9543D">
        <w:rPr>
          <w:b/>
        </w:rPr>
        <w:t xml:space="preserve">‘Disrupting the Downturn’ </w:t>
      </w:r>
      <w:r w:rsidR="00D712E3">
        <w:t xml:space="preserve">at the </w:t>
      </w:r>
      <w:r w:rsidR="00D712E3" w:rsidRPr="00D712E3">
        <w:t xml:space="preserve">conference Business Today </w:t>
      </w:r>
      <w:proofErr w:type="spellStart"/>
      <w:r w:rsidR="00D712E3" w:rsidRPr="00D712E3">
        <w:t>MindRush</w:t>
      </w:r>
      <w:proofErr w:type="spellEnd"/>
      <w:r w:rsidR="00D712E3">
        <w:t xml:space="preserve"> </w:t>
      </w:r>
      <w:r w:rsidR="00D712E3" w:rsidRPr="00D9543D">
        <w:rPr>
          <w:b/>
        </w:rPr>
        <w:t>Disrupt or Die</w:t>
      </w:r>
      <w:r w:rsidR="00D712E3">
        <w:t>, Mumbai.</w:t>
      </w:r>
    </w:p>
    <w:p w:rsidR="00D9543D" w:rsidRDefault="00D9543D" w:rsidP="00D9543D">
      <w:pPr>
        <w:widowControl/>
        <w:ind w:left="1069"/>
      </w:pPr>
    </w:p>
    <w:p w:rsidR="00D9543D" w:rsidRDefault="007E578A" w:rsidP="00D9543D">
      <w:pPr>
        <w:widowControl/>
        <w:numPr>
          <w:ilvl w:val="0"/>
          <w:numId w:val="16"/>
        </w:numPr>
      </w:pPr>
      <w:r>
        <w:t>10</w:t>
      </w:r>
      <w:r w:rsidR="00664F63" w:rsidRPr="00664F63">
        <w:rPr>
          <w:vertAlign w:val="superscript"/>
        </w:rPr>
        <w:t>th</w:t>
      </w:r>
      <w:r w:rsidR="00664F63">
        <w:t xml:space="preserve"> December</w:t>
      </w:r>
      <w:r w:rsidR="00FF5E92" w:rsidRPr="009A5247">
        <w:t xml:space="preserve"> 2019</w:t>
      </w:r>
      <w:r w:rsidR="00FF5E92">
        <w:t>:</w:t>
      </w:r>
      <w:r w:rsidR="00FF5E92" w:rsidRPr="009A5247">
        <w:t xml:space="preserve"> </w:t>
      </w:r>
      <w:r w:rsidR="00FF5E92">
        <w:t xml:space="preserve">Panelist for the session on </w:t>
      </w:r>
      <w:r w:rsidR="00FF5E92" w:rsidRPr="00D9543D">
        <w:rPr>
          <w:b/>
        </w:rPr>
        <w:t>‘Changing Roles of Monetary and Fiscal Policy in a Low Growth Environment’</w:t>
      </w:r>
      <w:r w:rsidR="00FF5E92">
        <w:t xml:space="preserve"> at</w:t>
      </w:r>
      <w:r w:rsidR="00FF5E92" w:rsidRPr="009A5247">
        <w:t xml:space="preserve"> the seventh annual NSE-NYU Confere</w:t>
      </w:r>
      <w:r w:rsidR="00FF5E92">
        <w:t xml:space="preserve">nce on </w:t>
      </w:r>
      <w:r w:rsidR="00FF5E92" w:rsidRPr="00D9543D">
        <w:rPr>
          <w:b/>
        </w:rPr>
        <w:t>Indian Financial Markets</w:t>
      </w:r>
      <w:r w:rsidR="00FF5E92">
        <w:t xml:space="preserve">, </w:t>
      </w:r>
      <w:r w:rsidR="00FF5E92" w:rsidRPr="009A5247">
        <w:t>Mumbai.</w:t>
      </w:r>
    </w:p>
    <w:p w:rsidR="00D9543D" w:rsidRDefault="00D9543D" w:rsidP="00D9543D">
      <w:pPr>
        <w:widowControl/>
        <w:ind w:left="1069"/>
      </w:pPr>
    </w:p>
    <w:p w:rsidR="00D9543D" w:rsidRDefault="0074676C" w:rsidP="00D9543D">
      <w:pPr>
        <w:widowControl/>
        <w:numPr>
          <w:ilvl w:val="0"/>
          <w:numId w:val="16"/>
        </w:numPr>
      </w:pPr>
      <w:r>
        <w:t>3</w:t>
      </w:r>
      <w:r w:rsidR="00664F63" w:rsidRPr="00664F63">
        <w:rPr>
          <w:vertAlign w:val="superscript"/>
        </w:rPr>
        <w:t>rd</w:t>
      </w:r>
      <w:r w:rsidR="00664F63">
        <w:t xml:space="preserve"> December</w:t>
      </w:r>
      <w:r w:rsidRPr="00CC708A">
        <w:t xml:space="preserve"> 2019: </w:t>
      </w:r>
      <w:r>
        <w:t>Seventh</w:t>
      </w:r>
      <w:r w:rsidRPr="00CC708A">
        <w:t xml:space="preserve"> EGROW Shadow Monetary Policy Committee</w:t>
      </w:r>
      <w:r>
        <w:t xml:space="preserve"> Meet</w:t>
      </w:r>
      <w:r w:rsidRPr="00CC708A">
        <w:t xml:space="preserve">, Delhi. </w:t>
      </w:r>
      <w:r>
        <w:t xml:space="preserve">Available at </w:t>
      </w:r>
      <w:hyperlink r:id="rId80" w:history="1">
        <w:r w:rsidRPr="0020509C">
          <w:rPr>
            <w:rStyle w:val="Hyperlink"/>
          </w:rPr>
          <w:t>https://egrowfoundation.org/newsroom/seventh-egrow-shadow-monetary-policy-committee-meet-held-on-december-3-2019/</w:t>
        </w:r>
      </w:hyperlink>
      <w:r w:rsidRPr="0074676C">
        <w:t xml:space="preserve"> </w:t>
      </w:r>
    </w:p>
    <w:p w:rsidR="00D9543D" w:rsidRDefault="00D9543D" w:rsidP="00D9543D">
      <w:pPr>
        <w:widowControl/>
        <w:ind w:left="1069"/>
      </w:pPr>
    </w:p>
    <w:p w:rsidR="00D9543D" w:rsidRDefault="00B1651D" w:rsidP="00D9543D">
      <w:pPr>
        <w:widowControl/>
        <w:numPr>
          <w:ilvl w:val="0"/>
          <w:numId w:val="16"/>
        </w:numPr>
      </w:pPr>
      <w:r>
        <w:t>29</w:t>
      </w:r>
      <w:r w:rsidR="00E9192C" w:rsidRPr="00E9192C">
        <w:rPr>
          <w:vertAlign w:val="superscript"/>
        </w:rPr>
        <w:t>th</w:t>
      </w:r>
      <w:r w:rsidR="00E9192C">
        <w:t xml:space="preserve"> November</w:t>
      </w:r>
      <w:r w:rsidRPr="000235E9">
        <w:t xml:space="preserve"> 2019: </w:t>
      </w:r>
      <w:r>
        <w:t xml:space="preserve">Presenting a paper </w:t>
      </w:r>
      <w:r w:rsidRPr="00B1651D">
        <w:t xml:space="preserve">on </w:t>
      </w:r>
      <w:r w:rsidRPr="00D9543D">
        <w:rPr>
          <w:b/>
        </w:rPr>
        <w:t>‘Indian Banks and the Prevention of Corruption Act: Freedom and discipline’</w:t>
      </w:r>
      <w:r>
        <w:t xml:space="preserve"> at India Development Report (IDR) 2020 Workshop at IGIDR, Mumbai.</w:t>
      </w:r>
    </w:p>
    <w:p w:rsidR="00D9543D" w:rsidRDefault="00D9543D" w:rsidP="00D9543D">
      <w:pPr>
        <w:widowControl/>
        <w:ind w:left="1069"/>
      </w:pPr>
    </w:p>
    <w:p w:rsidR="00D9543D" w:rsidRDefault="007E578A" w:rsidP="00D9543D">
      <w:pPr>
        <w:widowControl/>
        <w:numPr>
          <w:ilvl w:val="0"/>
          <w:numId w:val="16"/>
        </w:numPr>
      </w:pPr>
      <w:r w:rsidRPr="00D9543D">
        <w:rPr>
          <w:color w:val="222222"/>
          <w:shd w:val="clear" w:color="auto" w:fill="FFFFFF"/>
        </w:rPr>
        <w:t>25</w:t>
      </w:r>
      <w:r w:rsidR="00E9192C" w:rsidRPr="00E9192C">
        <w:rPr>
          <w:color w:val="222222"/>
          <w:shd w:val="clear" w:color="auto" w:fill="FFFFFF"/>
          <w:vertAlign w:val="superscript"/>
        </w:rPr>
        <w:t>th</w:t>
      </w:r>
      <w:r w:rsidR="00E9192C">
        <w:rPr>
          <w:color w:val="222222"/>
          <w:shd w:val="clear" w:color="auto" w:fill="FFFFFF"/>
        </w:rPr>
        <w:t xml:space="preserve"> November</w:t>
      </w:r>
      <w:r w:rsidRPr="00D9543D">
        <w:rPr>
          <w:color w:val="222222"/>
          <w:shd w:val="clear" w:color="auto" w:fill="FFFFFF"/>
        </w:rPr>
        <w:t> 2019</w:t>
      </w:r>
      <w:r>
        <w:t>: Pre-policy round table with RBI Governor.</w:t>
      </w:r>
    </w:p>
    <w:p w:rsidR="00D9543D" w:rsidRDefault="00D9543D" w:rsidP="00D9543D">
      <w:pPr>
        <w:widowControl/>
        <w:ind w:left="1069"/>
      </w:pPr>
    </w:p>
    <w:p w:rsidR="00D9543D" w:rsidRDefault="00B1651D" w:rsidP="00D9543D">
      <w:pPr>
        <w:widowControl/>
        <w:numPr>
          <w:ilvl w:val="0"/>
          <w:numId w:val="16"/>
        </w:numPr>
      </w:pPr>
      <w:r>
        <w:t>22</w:t>
      </w:r>
      <w:r w:rsidR="00E9192C" w:rsidRPr="00E9192C">
        <w:rPr>
          <w:vertAlign w:val="superscript"/>
        </w:rPr>
        <w:t>nd</w:t>
      </w:r>
      <w:r w:rsidR="00E9192C">
        <w:t xml:space="preserve"> November</w:t>
      </w:r>
      <w:r w:rsidRPr="000235E9">
        <w:t xml:space="preserve"> 2019: Panelist for the session on ‘</w:t>
      </w:r>
      <w:r w:rsidRPr="00D9543D">
        <w:rPr>
          <w:b/>
        </w:rPr>
        <w:t xml:space="preserve">Monetary </w:t>
      </w:r>
      <w:r w:rsidR="00FF5E92" w:rsidRPr="00D9543D">
        <w:rPr>
          <w:b/>
        </w:rPr>
        <w:t>P</w:t>
      </w:r>
      <w:r w:rsidRPr="00D9543D">
        <w:rPr>
          <w:b/>
        </w:rPr>
        <w:t xml:space="preserve">olicy as </w:t>
      </w:r>
      <w:r w:rsidR="00FF5E92" w:rsidRPr="00D9543D">
        <w:rPr>
          <w:b/>
        </w:rPr>
        <w:t>M</w:t>
      </w:r>
      <w:r w:rsidRPr="00D9543D">
        <w:rPr>
          <w:b/>
        </w:rPr>
        <w:t xml:space="preserve">ain </w:t>
      </w:r>
      <w:r w:rsidR="00FF5E92" w:rsidRPr="00D9543D">
        <w:rPr>
          <w:b/>
        </w:rPr>
        <w:t>E</w:t>
      </w:r>
      <w:r w:rsidRPr="00D9543D">
        <w:rPr>
          <w:b/>
        </w:rPr>
        <w:t xml:space="preserve">ngine of </w:t>
      </w:r>
      <w:r w:rsidR="00FF5E92" w:rsidRPr="00D9543D">
        <w:rPr>
          <w:b/>
        </w:rPr>
        <w:t>E</w:t>
      </w:r>
      <w:r w:rsidRPr="00D9543D">
        <w:rPr>
          <w:b/>
        </w:rPr>
        <w:t xml:space="preserve">conomic </w:t>
      </w:r>
      <w:r w:rsidR="00FF5E92" w:rsidRPr="00D9543D">
        <w:rPr>
          <w:b/>
        </w:rPr>
        <w:t>G</w:t>
      </w:r>
      <w:r w:rsidRPr="00D9543D">
        <w:rPr>
          <w:b/>
        </w:rPr>
        <w:t>rowth: Efficacy, sustainability &amp; alternatives’</w:t>
      </w:r>
      <w:r w:rsidRPr="000235E9">
        <w:t xml:space="preserve">, at the </w:t>
      </w:r>
      <w:r w:rsidRPr="00D9543D">
        <w:rPr>
          <w:b/>
        </w:rPr>
        <w:t>ET GLOBAL SUMMIT 2019: Brainstorm with the Thought Leaders of Financial World</w:t>
      </w:r>
      <w:r w:rsidRPr="000235E9">
        <w:t>, Mumbai</w:t>
      </w:r>
      <w:r>
        <w:t>.</w:t>
      </w:r>
    </w:p>
    <w:p w:rsidR="00D9543D" w:rsidRDefault="00D9543D" w:rsidP="00D9543D">
      <w:pPr>
        <w:widowControl/>
        <w:ind w:left="1069"/>
      </w:pPr>
    </w:p>
    <w:p w:rsidR="00D9543D" w:rsidRDefault="00B1651D" w:rsidP="00D9543D">
      <w:pPr>
        <w:widowControl/>
        <w:numPr>
          <w:ilvl w:val="0"/>
          <w:numId w:val="16"/>
        </w:numPr>
      </w:pPr>
      <w:r w:rsidRPr="000235E9">
        <w:t>2</w:t>
      </w:r>
      <w:r>
        <w:t>1</w:t>
      </w:r>
      <w:r w:rsidR="00E9192C" w:rsidRPr="00E9192C">
        <w:rPr>
          <w:vertAlign w:val="superscript"/>
        </w:rPr>
        <w:t>st</w:t>
      </w:r>
      <w:r w:rsidR="00E9192C">
        <w:t xml:space="preserve"> November</w:t>
      </w:r>
      <w:r w:rsidRPr="000235E9">
        <w:t xml:space="preserve"> 2019:</w:t>
      </w:r>
      <w:r>
        <w:t xml:space="preserve"> </w:t>
      </w:r>
      <w:r w:rsidRPr="00D9543D">
        <w:rPr>
          <w:b/>
        </w:rPr>
        <w:t>Fireside Chat - Leveraging Barriers to Move Ahead - Fast, Forward, Fearless</w:t>
      </w:r>
      <w:r>
        <w:t>. TCS, Mumbai.</w:t>
      </w:r>
    </w:p>
    <w:p w:rsidR="00D9543D" w:rsidRDefault="00D9543D" w:rsidP="00D9543D">
      <w:pPr>
        <w:widowControl/>
        <w:ind w:left="1069"/>
      </w:pPr>
    </w:p>
    <w:p w:rsidR="00D9543D" w:rsidRDefault="00B1651D" w:rsidP="00D9543D">
      <w:pPr>
        <w:widowControl/>
        <w:numPr>
          <w:ilvl w:val="0"/>
          <w:numId w:val="16"/>
        </w:numPr>
      </w:pPr>
      <w:r w:rsidRPr="009A68C9">
        <w:t>8</w:t>
      </w:r>
      <w:r w:rsidR="00E9192C" w:rsidRPr="00E9192C">
        <w:rPr>
          <w:vertAlign w:val="superscript"/>
        </w:rPr>
        <w:t>th</w:t>
      </w:r>
      <w:r w:rsidR="00E9192C">
        <w:t xml:space="preserve"> November</w:t>
      </w:r>
      <w:r w:rsidRPr="009A68C9">
        <w:t xml:space="preserve"> 2019: Panelist for the session on </w:t>
      </w:r>
      <w:r w:rsidRPr="00D9543D">
        <w:rPr>
          <w:b/>
        </w:rPr>
        <w:t>‘From Thesis to Publication’</w:t>
      </w:r>
      <w:r w:rsidRPr="009A68C9">
        <w:t xml:space="preserve">, at </w:t>
      </w:r>
      <w:r w:rsidRPr="00D9543D">
        <w:rPr>
          <w:b/>
        </w:rPr>
        <w:t>Conversations on Research (</w:t>
      </w:r>
      <w:proofErr w:type="spellStart"/>
      <w:r w:rsidRPr="00D9543D">
        <w:rPr>
          <w:b/>
        </w:rPr>
        <w:t>CoRe</w:t>
      </w:r>
      <w:proofErr w:type="spellEnd"/>
      <w:r w:rsidRPr="00D9543D">
        <w:rPr>
          <w:b/>
        </w:rPr>
        <w:t>): IGIDR PhD. Colloquium</w:t>
      </w:r>
      <w:r w:rsidRPr="009A68C9">
        <w:t>, Mumbai</w:t>
      </w:r>
      <w:r>
        <w:t>.</w:t>
      </w:r>
    </w:p>
    <w:p w:rsidR="00D9543D" w:rsidRDefault="00D9543D" w:rsidP="00D9543D">
      <w:pPr>
        <w:widowControl/>
        <w:ind w:left="1069"/>
      </w:pPr>
    </w:p>
    <w:p w:rsidR="00D9543D" w:rsidRDefault="0094414D" w:rsidP="00D9543D">
      <w:pPr>
        <w:widowControl/>
        <w:numPr>
          <w:ilvl w:val="0"/>
          <w:numId w:val="16"/>
        </w:numPr>
      </w:pPr>
      <w:r>
        <w:t>1</w:t>
      </w:r>
      <w:r w:rsidR="00E9192C" w:rsidRPr="00E9192C">
        <w:rPr>
          <w:vertAlign w:val="superscript"/>
        </w:rPr>
        <w:t>st</w:t>
      </w:r>
      <w:r w:rsidR="00E9192C">
        <w:t xml:space="preserve"> October</w:t>
      </w:r>
      <w:r w:rsidRPr="00CC708A">
        <w:t xml:space="preserve"> 2019: </w:t>
      </w:r>
      <w:r>
        <w:t>Sixth</w:t>
      </w:r>
      <w:r w:rsidRPr="00CC708A">
        <w:t xml:space="preserve"> EGROW Shadow Monetary Policy Committee</w:t>
      </w:r>
      <w:r>
        <w:t xml:space="preserve"> Meet</w:t>
      </w:r>
      <w:r w:rsidRPr="00CC708A">
        <w:t xml:space="preserve">, Delhi. </w:t>
      </w:r>
      <w:r w:rsidR="0074676C">
        <w:t xml:space="preserve">Available at </w:t>
      </w:r>
      <w:hyperlink r:id="rId81" w:history="1">
        <w:r w:rsidR="0074676C" w:rsidRPr="0020509C">
          <w:rPr>
            <w:rStyle w:val="Hyperlink"/>
          </w:rPr>
          <w:t>https://egrowfoundation.org/newsroom/sixth-egrow-shadow-monetary-policy-committee-meet-held-on-october-1-2019/</w:t>
        </w:r>
      </w:hyperlink>
    </w:p>
    <w:p w:rsidR="00D9543D" w:rsidRDefault="00D9543D" w:rsidP="00D9543D">
      <w:pPr>
        <w:widowControl/>
        <w:ind w:left="1069"/>
      </w:pPr>
    </w:p>
    <w:p w:rsidR="00D9543D" w:rsidRDefault="007E578A" w:rsidP="00D9543D">
      <w:pPr>
        <w:widowControl/>
        <w:numPr>
          <w:ilvl w:val="0"/>
          <w:numId w:val="16"/>
        </w:numPr>
      </w:pPr>
      <w:r w:rsidRPr="00D9543D">
        <w:rPr>
          <w:color w:val="222222"/>
          <w:shd w:val="clear" w:color="auto" w:fill="FFFFFF"/>
        </w:rPr>
        <w:t>16</w:t>
      </w:r>
      <w:r w:rsidR="00E9192C" w:rsidRPr="00E9192C">
        <w:rPr>
          <w:color w:val="222222"/>
          <w:shd w:val="clear" w:color="auto" w:fill="FFFFFF"/>
          <w:vertAlign w:val="superscript"/>
        </w:rPr>
        <w:t>th</w:t>
      </w:r>
      <w:r w:rsidR="00E9192C">
        <w:rPr>
          <w:color w:val="222222"/>
          <w:shd w:val="clear" w:color="auto" w:fill="FFFFFF"/>
        </w:rPr>
        <w:t xml:space="preserve"> September</w:t>
      </w:r>
      <w:r w:rsidRPr="00D9543D">
        <w:rPr>
          <w:color w:val="222222"/>
          <w:shd w:val="clear" w:color="auto" w:fill="FFFFFF"/>
        </w:rPr>
        <w:t> 2019</w:t>
      </w:r>
      <w:r>
        <w:t>: Pre-policy round table with RBI Governor.</w:t>
      </w:r>
    </w:p>
    <w:p w:rsidR="00D9543D" w:rsidRDefault="00D9543D" w:rsidP="00D9543D">
      <w:pPr>
        <w:widowControl/>
        <w:ind w:left="1069"/>
      </w:pPr>
    </w:p>
    <w:p w:rsidR="00D9543D" w:rsidRDefault="00B1651D" w:rsidP="00D9543D">
      <w:pPr>
        <w:widowControl/>
        <w:numPr>
          <w:ilvl w:val="0"/>
          <w:numId w:val="16"/>
        </w:numPr>
      </w:pPr>
      <w:r>
        <w:lastRenderedPageBreak/>
        <w:t>16</w:t>
      </w:r>
      <w:r w:rsidRPr="00D9543D">
        <w:rPr>
          <w:vertAlign w:val="superscript"/>
        </w:rPr>
        <w:t>th</w:t>
      </w:r>
      <w:r w:rsidR="007E578A">
        <w:t>-17</w:t>
      </w:r>
      <w:r w:rsidR="007E578A" w:rsidRPr="00D9543D">
        <w:rPr>
          <w:vertAlign w:val="superscript"/>
        </w:rPr>
        <w:t>th</w:t>
      </w:r>
      <w:r w:rsidR="00E9192C">
        <w:t xml:space="preserve"> August</w:t>
      </w:r>
      <w:r>
        <w:t xml:space="preserve"> 2019: Speaker on the </w:t>
      </w:r>
      <w:r w:rsidRPr="00D9543D">
        <w:rPr>
          <w:b/>
        </w:rPr>
        <w:t>topic ‘Monetary Theories and Challenges in the Indian Context’</w:t>
      </w:r>
      <w:r>
        <w:t xml:space="preserve"> at </w:t>
      </w:r>
      <w:proofErr w:type="spellStart"/>
      <w:r>
        <w:t>Azim</w:t>
      </w:r>
      <w:proofErr w:type="spellEnd"/>
      <w:r>
        <w:t xml:space="preserve"> </w:t>
      </w:r>
      <w:proofErr w:type="spellStart"/>
      <w:r>
        <w:t>Premji</w:t>
      </w:r>
      <w:proofErr w:type="spellEnd"/>
      <w:r>
        <w:t xml:space="preserve"> University’s Second Advanced Macroeconomics Workshop on </w:t>
      </w:r>
      <w:r w:rsidRPr="00D9543D">
        <w:rPr>
          <w:b/>
        </w:rPr>
        <w:t>‘Money and the Economy’.</w:t>
      </w:r>
    </w:p>
    <w:p w:rsidR="00D9543D" w:rsidRDefault="00D9543D" w:rsidP="00D9543D">
      <w:pPr>
        <w:widowControl/>
        <w:ind w:left="1069"/>
      </w:pPr>
    </w:p>
    <w:p w:rsidR="00D9543D" w:rsidRDefault="0074676C" w:rsidP="00D9543D">
      <w:pPr>
        <w:widowControl/>
        <w:numPr>
          <w:ilvl w:val="0"/>
          <w:numId w:val="16"/>
        </w:numPr>
      </w:pPr>
      <w:r w:rsidRPr="00D9543D">
        <w:rPr>
          <w:color w:val="222222"/>
          <w:shd w:val="clear" w:color="auto" w:fill="FFFFFF"/>
        </w:rPr>
        <w:t>29</w:t>
      </w:r>
      <w:r w:rsidR="00E9192C" w:rsidRPr="00E9192C">
        <w:rPr>
          <w:color w:val="222222"/>
          <w:shd w:val="clear" w:color="auto" w:fill="FFFFFF"/>
          <w:vertAlign w:val="superscript"/>
        </w:rPr>
        <w:t>th</w:t>
      </w:r>
      <w:r w:rsidR="00E9192C">
        <w:rPr>
          <w:color w:val="222222"/>
          <w:shd w:val="clear" w:color="auto" w:fill="FFFFFF"/>
        </w:rPr>
        <w:t xml:space="preserve"> July</w:t>
      </w:r>
      <w:r w:rsidRPr="00D9543D">
        <w:rPr>
          <w:color w:val="222222"/>
          <w:shd w:val="clear" w:color="auto" w:fill="FFFFFF"/>
        </w:rPr>
        <w:t> 2019</w:t>
      </w:r>
      <w:r>
        <w:t>: Pre-policy round table with RBI Governor</w:t>
      </w:r>
      <w:r w:rsidR="007E578A">
        <w:t>.</w:t>
      </w:r>
    </w:p>
    <w:p w:rsidR="00D9543D" w:rsidRDefault="00D9543D" w:rsidP="00D9543D">
      <w:pPr>
        <w:widowControl/>
        <w:ind w:left="1069"/>
      </w:pPr>
    </w:p>
    <w:p w:rsidR="00D9543D" w:rsidRDefault="00C5722A" w:rsidP="00D9543D">
      <w:pPr>
        <w:widowControl/>
        <w:numPr>
          <w:ilvl w:val="0"/>
          <w:numId w:val="16"/>
        </w:numPr>
      </w:pPr>
      <w:r>
        <w:t>29</w:t>
      </w:r>
      <w:r w:rsidR="00E9192C" w:rsidRPr="00E9192C">
        <w:rPr>
          <w:vertAlign w:val="superscript"/>
        </w:rPr>
        <w:t>th</w:t>
      </w:r>
      <w:r w:rsidR="00E9192C">
        <w:t xml:space="preserve"> May</w:t>
      </w:r>
      <w:r>
        <w:t xml:space="preserve"> 2019: Pre-policy round table with RBI Governor </w:t>
      </w:r>
    </w:p>
    <w:p w:rsidR="00D9543D" w:rsidRDefault="00D9543D" w:rsidP="00D9543D">
      <w:pPr>
        <w:widowControl/>
        <w:ind w:left="1069"/>
      </w:pPr>
    </w:p>
    <w:p w:rsidR="00D9543D" w:rsidRDefault="00C5722A" w:rsidP="00D9543D">
      <w:pPr>
        <w:widowControl/>
        <w:numPr>
          <w:ilvl w:val="0"/>
          <w:numId w:val="16"/>
        </w:numPr>
      </w:pPr>
      <w:r>
        <w:t>2</w:t>
      </w:r>
      <w:r w:rsidR="00E9192C" w:rsidRPr="00E9192C">
        <w:rPr>
          <w:vertAlign w:val="superscript"/>
        </w:rPr>
        <w:t>nd</w:t>
      </w:r>
      <w:r w:rsidR="00E9192C">
        <w:t xml:space="preserve"> April</w:t>
      </w:r>
      <w:r w:rsidRPr="00FD282D">
        <w:t xml:space="preserve"> 201</w:t>
      </w:r>
      <w:r>
        <w:t>9: D</w:t>
      </w:r>
      <w:r w:rsidRPr="00C451A5">
        <w:t>iscussion</w:t>
      </w:r>
      <w:r>
        <w:t xml:space="preserve"> </w:t>
      </w:r>
      <w:r w:rsidRPr="00C451A5">
        <w:t>EGROW Shadow Monetary Policy Committee</w:t>
      </w:r>
      <w:r>
        <w:t xml:space="preserve">, Delhi. Available at </w:t>
      </w:r>
      <w:hyperlink r:id="rId82" w:history="1">
        <w:r>
          <w:rPr>
            <w:rStyle w:val="Hyperlink"/>
          </w:rPr>
          <w:t>https://egrowfoundation.org/events/third-discussion-by-egrow-shadow-monetary-policy-committee/</w:t>
        </w:r>
      </w:hyperlink>
    </w:p>
    <w:p w:rsidR="00D9543D" w:rsidRDefault="00D9543D" w:rsidP="00D9543D">
      <w:pPr>
        <w:widowControl/>
        <w:ind w:left="1069"/>
      </w:pPr>
    </w:p>
    <w:p w:rsidR="00D9543D" w:rsidRDefault="00E9192C" w:rsidP="00D9543D">
      <w:pPr>
        <w:widowControl/>
        <w:numPr>
          <w:ilvl w:val="0"/>
          <w:numId w:val="16"/>
        </w:numPr>
      </w:pPr>
      <w:r>
        <w:t>19</w:t>
      </w:r>
      <w:r w:rsidRPr="00E9192C">
        <w:rPr>
          <w:vertAlign w:val="superscript"/>
        </w:rPr>
        <w:t>th</w:t>
      </w:r>
      <w:r>
        <w:t xml:space="preserve"> March</w:t>
      </w:r>
      <w:r w:rsidR="00C5722A">
        <w:t xml:space="preserve"> 2019: Pre-policy round table with RBI Governor</w:t>
      </w:r>
    </w:p>
    <w:p w:rsidR="00D9543D" w:rsidRDefault="00D9543D" w:rsidP="00D9543D">
      <w:pPr>
        <w:widowControl/>
        <w:ind w:left="1069"/>
      </w:pPr>
    </w:p>
    <w:p w:rsidR="00D9543D" w:rsidRDefault="00B1651D" w:rsidP="00D9543D">
      <w:pPr>
        <w:widowControl/>
        <w:numPr>
          <w:ilvl w:val="0"/>
          <w:numId w:val="16"/>
        </w:numPr>
      </w:pPr>
      <w:r>
        <w:t>21</w:t>
      </w:r>
      <w:r w:rsidR="00E9192C" w:rsidRPr="00E9192C">
        <w:rPr>
          <w:vertAlign w:val="superscript"/>
        </w:rPr>
        <w:t>st</w:t>
      </w:r>
      <w:r w:rsidR="00E9192C">
        <w:t xml:space="preserve"> –</w:t>
      </w:r>
      <w:r>
        <w:t xml:space="preserve"> 22</w:t>
      </w:r>
      <w:r w:rsidR="00E9192C" w:rsidRPr="00E9192C">
        <w:rPr>
          <w:vertAlign w:val="superscript"/>
        </w:rPr>
        <w:t>nd</w:t>
      </w:r>
      <w:r w:rsidR="00E9192C">
        <w:t xml:space="preserve"> </w:t>
      </w:r>
      <w:r>
        <w:t xml:space="preserve">February 2019: Paper: </w:t>
      </w:r>
      <w:r w:rsidRPr="00D9543D">
        <w:rPr>
          <w:b/>
        </w:rPr>
        <w:t>‘What Explains the Volatility of India’s Catch-up Growth?’</w:t>
      </w:r>
      <w:r>
        <w:t xml:space="preserve"> presented at Conference on ‘</w:t>
      </w:r>
      <w:r w:rsidRPr="00D9543D">
        <w:rPr>
          <w:b/>
        </w:rPr>
        <w:t>Perspectives on the Contemporary Indian Economy’</w:t>
      </w:r>
      <w:r>
        <w:t>, Indian Institute of Management, Kolkata.</w:t>
      </w:r>
    </w:p>
    <w:p w:rsidR="00D9543D" w:rsidRDefault="00D9543D" w:rsidP="00D9543D">
      <w:pPr>
        <w:widowControl/>
        <w:ind w:left="1069"/>
      </w:pPr>
    </w:p>
    <w:p w:rsidR="00D9543D" w:rsidRDefault="007D79EE" w:rsidP="00D9543D">
      <w:pPr>
        <w:widowControl/>
        <w:numPr>
          <w:ilvl w:val="0"/>
          <w:numId w:val="16"/>
        </w:numPr>
      </w:pPr>
      <w:r>
        <w:t>8</w:t>
      </w:r>
      <w:r w:rsidR="00E9192C" w:rsidRPr="00E9192C">
        <w:rPr>
          <w:vertAlign w:val="superscript"/>
        </w:rPr>
        <w:t>th</w:t>
      </w:r>
      <w:r w:rsidR="00E9192C">
        <w:t xml:space="preserve"> February</w:t>
      </w:r>
      <w:r>
        <w:t xml:space="preserve"> 2019: Keynote address on </w:t>
      </w:r>
      <w:r w:rsidRPr="00D9543D">
        <w:rPr>
          <w:b/>
        </w:rPr>
        <w:t>‘Structural reforms versus macroeconomic policies’</w:t>
      </w:r>
      <w:r>
        <w:t xml:space="preserve"> at </w:t>
      </w:r>
      <w:r w:rsidRPr="003C4A3B">
        <w:t>V-CMT-2019</w:t>
      </w:r>
      <w:r>
        <w:t xml:space="preserve"> conference on </w:t>
      </w:r>
      <w:r w:rsidRPr="00D9543D">
        <w:rPr>
          <w:b/>
        </w:rPr>
        <w:t>‘Policy initiatives by the Government of India- Appraisal and assessment’</w:t>
      </w:r>
      <w:r w:rsidRPr="003C4A3B">
        <w:t xml:space="preserve">, </w:t>
      </w:r>
      <w:r>
        <w:t>organized by</w:t>
      </w:r>
      <w:r w:rsidRPr="003C4A3B">
        <w:t xml:space="preserve"> </w:t>
      </w:r>
      <w:proofErr w:type="spellStart"/>
      <w:r w:rsidRPr="003C4A3B">
        <w:t>Vidyalankar</w:t>
      </w:r>
      <w:proofErr w:type="spellEnd"/>
      <w:r w:rsidRPr="003C4A3B">
        <w:t xml:space="preserve"> Management and VSIT - the Science and Commerce </w:t>
      </w:r>
      <w:r>
        <w:t>C</w:t>
      </w:r>
      <w:r w:rsidRPr="003C4A3B">
        <w:t>ollege</w:t>
      </w:r>
      <w:r>
        <w:t>.</w:t>
      </w:r>
    </w:p>
    <w:p w:rsidR="00D9543D" w:rsidRDefault="00D9543D" w:rsidP="00D9543D">
      <w:pPr>
        <w:widowControl/>
        <w:ind w:left="1069"/>
      </w:pPr>
    </w:p>
    <w:p w:rsidR="00D9543D" w:rsidRDefault="0094414D" w:rsidP="00D9543D">
      <w:pPr>
        <w:widowControl/>
        <w:numPr>
          <w:ilvl w:val="0"/>
          <w:numId w:val="16"/>
        </w:numPr>
      </w:pPr>
      <w:r>
        <w:t>6</w:t>
      </w:r>
      <w:r w:rsidR="00E9192C" w:rsidRPr="00E9192C">
        <w:rPr>
          <w:vertAlign w:val="superscript"/>
        </w:rPr>
        <w:t>th</w:t>
      </w:r>
      <w:r w:rsidR="00E9192C">
        <w:t xml:space="preserve"> </w:t>
      </w:r>
      <w:r>
        <w:t>February</w:t>
      </w:r>
      <w:r w:rsidRPr="00FD282D">
        <w:t xml:space="preserve"> 201</w:t>
      </w:r>
      <w:r>
        <w:t xml:space="preserve">9: Discussion </w:t>
      </w:r>
      <w:r w:rsidRPr="00C451A5">
        <w:t>EGROW Shadow Monetary Policy Committee</w:t>
      </w:r>
      <w:r>
        <w:t xml:space="preserve">, Delhi. Available at </w:t>
      </w:r>
      <w:hyperlink r:id="rId83" w:history="1">
        <w:r>
          <w:rPr>
            <w:rStyle w:val="Hyperlink"/>
          </w:rPr>
          <w:t>https://egrowfoundation.org/events/discussion-by-egrow-shadow-monetary-policy-committee/</w:t>
        </w:r>
      </w:hyperlink>
    </w:p>
    <w:p w:rsidR="00D9543D" w:rsidRDefault="00D9543D" w:rsidP="00D9543D">
      <w:pPr>
        <w:widowControl/>
        <w:ind w:left="1069"/>
      </w:pPr>
    </w:p>
    <w:p w:rsidR="007D79EE" w:rsidRDefault="00E9192C" w:rsidP="00D9543D">
      <w:pPr>
        <w:widowControl/>
        <w:numPr>
          <w:ilvl w:val="0"/>
          <w:numId w:val="16"/>
        </w:numPr>
      </w:pPr>
      <w:r>
        <w:t>28</w:t>
      </w:r>
      <w:r w:rsidRPr="00E9192C">
        <w:rPr>
          <w:vertAlign w:val="superscript"/>
        </w:rPr>
        <w:t>th</w:t>
      </w:r>
      <w:r>
        <w:t xml:space="preserve"> January</w:t>
      </w:r>
      <w:r w:rsidR="007D79EE">
        <w:t xml:space="preserve"> 2019: Lecture on </w:t>
      </w:r>
      <w:r w:rsidR="007D79EE" w:rsidRPr="00D9543D">
        <w:rPr>
          <w:b/>
        </w:rPr>
        <w:t>‘Volatility and resilience in Indian growth rates’</w:t>
      </w:r>
      <w:r w:rsidR="007D79EE">
        <w:t xml:space="preserve"> at </w:t>
      </w:r>
      <w:r w:rsidR="007D79EE" w:rsidRPr="00D67929">
        <w:t>I</w:t>
      </w:r>
      <w:r w:rsidR="007D79EE">
        <w:t xml:space="preserve">ndian </w:t>
      </w:r>
      <w:r w:rsidR="007D79EE" w:rsidRPr="00D67929">
        <w:t>S</w:t>
      </w:r>
      <w:r w:rsidR="007D79EE">
        <w:t xml:space="preserve">tatistical </w:t>
      </w:r>
      <w:r w:rsidR="007D79EE" w:rsidRPr="00D67929">
        <w:t>S</w:t>
      </w:r>
      <w:r w:rsidR="007D79EE">
        <w:t>ervice</w:t>
      </w:r>
      <w:r w:rsidR="007D79EE" w:rsidRPr="00D67929">
        <w:t xml:space="preserve"> PO Training </w:t>
      </w:r>
      <w:proofErr w:type="spellStart"/>
      <w:r w:rsidR="007D79EE" w:rsidRPr="00D67929">
        <w:t>Programme</w:t>
      </w:r>
      <w:proofErr w:type="spellEnd"/>
      <w:r w:rsidR="007D79EE" w:rsidRPr="00D67929">
        <w:t xml:space="preserve"> on Current Economic Issues</w:t>
      </w:r>
      <w:r w:rsidR="007D79EE">
        <w:t xml:space="preserve">, IGIDR, </w:t>
      </w:r>
      <w:proofErr w:type="gramStart"/>
      <w:r w:rsidR="007D79EE">
        <w:t>Mumbai</w:t>
      </w:r>
      <w:proofErr w:type="gramEnd"/>
      <w:r w:rsidR="007D79EE">
        <w:t>.</w:t>
      </w:r>
    </w:p>
    <w:p w:rsidR="00D9543D" w:rsidRDefault="00D9543D" w:rsidP="00D9543D">
      <w:pPr>
        <w:pStyle w:val="ListParagraph"/>
        <w:ind w:left="1069"/>
        <w:contextualSpacing w:val="0"/>
        <w:rPr>
          <w:rFonts w:ascii="Times New Roman" w:hAnsi="Times New Roman"/>
          <w:sz w:val="24"/>
          <w:szCs w:val="24"/>
        </w:rPr>
      </w:pPr>
    </w:p>
    <w:p w:rsidR="000F2A05" w:rsidRDefault="007D79EE" w:rsidP="00D9543D">
      <w:pPr>
        <w:pStyle w:val="ListParagraph"/>
        <w:numPr>
          <w:ilvl w:val="0"/>
          <w:numId w:val="16"/>
        </w:numPr>
        <w:contextualSpacing w:val="0"/>
        <w:rPr>
          <w:rFonts w:ascii="Times New Roman" w:hAnsi="Times New Roman"/>
          <w:sz w:val="24"/>
          <w:szCs w:val="24"/>
        </w:rPr>
      </w:pPr>
      <w:r w:rsidRPr="007D79EE">
        <w:rPr>
          <w:rFonts w:ascii="Times New Roman" w:hAnsi="Times New Roman"/>
          <w:sz w:val="24"/>
          <w:szCs w:val="24"/>
        </w:rPr>
        <w:t>27</w:t>
      </w:r>
      <w:r w:rsidR="00E9192C" w:rsidRPr="00E9192C">
        <w:rPr>
          <w:rFonts w:ascii="Times New Roman" w:hAnsi="Times New Roman"/>
          <w:sz w:val="24"/>
          <w:szCs w:val="24"/>
          <w:vertAlign w:val="superscript"/>
        </w:rPr>
        <w:t>th</w:t>
      </w:r>
      <w:r w:rsidRPr="007D79EE">
        <w:rPr>
          <w:rFonts w:ascii="Times New Roman" w:hAnsi="Times New Roman"/>
          <w:sz w:val="24"/>
          <w:szCs w:val="24"/>
        </w:rPr>
        <w:t>-29</w:t>
      </w:r>
      <w:r w:rsidR="00E9192C" w:rsidRPr="00E9192C">
        <w:rPr>
          <w:rFonts w:ascii="Times New Roman" w:hAnsi="Times New Roman"/>
          <w:sz w:val="24"/>
          <w:szCs w:val="24"/>
          <w:vertAlign w:val="superscript"/>
        </w:rPr>
        <w:t>th</w:t>
      </w:r>
      <w:r w:rsidR="00E9192C">
        <w:rPr>
          <w:rFonts w:ascii="Times New Roman" w:hAnsi="Times New Roman"/>
          <w:sz w:val="24"/>
          <w:szCs w:val="24"/>
        </w:rPr>
        <w:t xml:space="preserve"> December</w:t>
      </w:r>
      <w:r>
        <w:t xml:space="preserve"> </w:t>
      </w:r>
      <w:r w:rsidR="000F2A05">
        <w:rPr>
          <w:rFonts w:ascii="Times New Roman" w:hAnsi="Times New Roman"/>
          <w:sz w:val="24"/>
          <w:szCs w:val="24"/>
        </w:rPr>
        <w:t xml:space="preserve">2018: </w:t>
      </w:r>
      <w:r w:rsidRPr="007D79EE">
        <w:rPr>
          <w:rFonts w:ascii="Times New Roman" w:hAnsi="Times New Roman"/>
          <w:sz w:val="24"/>
          <w:szCs w:val="24"/>
        </w:rPr>
        <w:t>Lecture on ‘</w:t>
      </w:r>
      <w:r w:rsidRPr="007D79EE">
        <w:rPr>
          <w:rFonts w:ascii="Times New Roman" w:hAnsi="Times New Roman"/>
          <w:b/>
          <w:sz w:val="24"/>
          <w:szCs w:val="24"/>
        </w:rPr>
        <w:t>Government securities market: Price discovery and the cost of Indian government borrowing’</w:t>
      </w:r>
      <w:r>
        <w:rPr>
          <w:rFonts w:ascii="Times New Roman" w:hAnsi="Times New Roman"/>
          <w:sz w:val="24"/>
          <w:szCs w:val="24"/>
        </w:rPr>
        <w:t>,</w:t>
      </w:r>
      <w:r w:rsidRPr="007D79EE">
        <w:rPr>
          <w:rFonts w:ascii="Times New Roman" w:hAnsi="Times New Roman"/>
          <w:sz w:val="24"/>
          <w:szCs w:val="24"/>
        </w:rPr>
        <w:t xml:space="preserve"> </w:t>
      </w:r>
      <w:r w:rsidR="007415C0" w:rsidRPr="007415C0">
        <w:rPr>
          <w:rFonts w:ascii="Times New Roman" w:hAnsi="Times New Roman"/>
          <w:sz w:val="24"/>
          <w:szCs w:val="24"/>
        </w:rPr>
        <w:t>at NSE-IEA Lecture Series on Financial Economics, IEA’s annual conference in Vellore.</w:t>
      </w:r>
    </w:p>
    <w:p w:rsidR="00D9543D" w:rsidRDefault="00D9543D" w:rsidP="00D9543D">
      <w:pPr>
        <w:pStyle w:val="ListParagraph"/>
        <w:ind w:left="1069"/>
        <w:contextualSpacing w:val="0"/>
        <w:rPr>
          <w:rFonts w:ascii="Times New Roman" w:hAnsi="Times New Roman"/>
          <w:sz w:val="24"/>
          <w:szCs w:val="24"/>
        </w:rPr>
      </w:pPr>
    </w:p>
    <w:p w:rsidR="007D79EE" w:rsidRDefault="007D79EE" w:rsidP="00D9543D">
      <w:pPr>
        <w:pStyle w:val="ListParagraph"/>
        <w:numPr>
          <w:ilvl w:val="0"/>
          <w:numId w:val="16"/>
        </w:numPr>
        <w:contextualSpacing w:val="0"/>
        <w:rPr>
          <w:rFonts w:ascii="Times New Roman" w:hAnsi="Times New Roman"/>
          <w:sz w:val="24"/>
          <w:szCs w:val="24"/>
        </w:rPr>
      </w:pPr>
      <w:r w:rsidRPr="007D79EE">
        <w:rPr>
          <w:rFonts w:ascii="Times New Roman" w:hAnsi="Times New Roman"/>
          <w:sz w:val="24"/>
          <w:szCs w:val="24"/>
        </w:rPr>
        <w:t>19</w:t>
      </w:r>
      <w:r w:rsidR="00E9192C" w:rsidRPr="00E9192C">
        <w:rPr>
          <w:rFonts w:ascii="Times New Roman" w:hAnsi="Times New Roman"/>
          <w:sz w:val="24"/>
          <w:szCs w:val="24"/>
          <w:vertAlign w:val="superscript"/>
        </w:rPr>
        <w:t>th</w:t>
      </w:r>
      <w:r w:rsidRPr="007D79EE">
        <w:rPr>
          <w:rFonts w:ascii="Times New Roman" w:hAnsi="Times New Roman"/>
          <w:sz w:val="24"/>
          <w:szCs w:val="24"/>
        </w:rPr>
        <w:t>-21</w:t>
      </w:r>
      <w:r w:rsidR="00E9192C" w:rsidRPr="00E9192C">
        <w:rPr>
          <w:rFonts w:ascii="Times New Roman" w:hAnsi="Times New Roman"/>
          <w:sz w:val="24"/>
          <w:szCs w:val="24"/>
          <w:vertAlign w:val="superscript"/>
        </w:rPr>
        <w:t>st</w:t>
      </w:r>
      <w:r w:rsidR="00E9192C">
        <w:rPr>
          <w:rFonts w:ascii="Times New Roman" w:hAnsi="Times New Roman"/>
          <w:sz w:val="24"/>
          <w:szCs w:val="24"/>
        </w:rPr>
        <w:t xml:space="preserve"> December</w:t>
      </w:r>
      <w:r w:rsidRPr="007D79EE">
        <w:rPr>
          <w:rFonts w:ascii="Times New Roman" w:hAnsi="Times New Roman"/>
          <w:sz w:val="24"/>
          <w:szCs w:val="24"/>
        </w:rPr>
        <w:t xml:space="preserve"> 2018: Chairing the technical session on </w:t>
      </w:r>
      <w:r w:rsidRPr="007D79EE">
        <w:rPr>
          <w:rFonts w:ascii="Times New Roman" w:hAnsi="Times New Roman"/>
          <w:b/>
          <w:sz w:val="24"/>
          <w:szCs w:val="24"/>
        </w:rPr>
        <w:t xml:space="preserve">‘Emerging </w:t>
      </w:r>
      <w:proofErr w:type="spellStart"/>
      <w:r w:rsidRPr="007D79EE">
        <w:rPr>
          <w:rFonts w:ascii="Times New Roman" w:hAnsi="Times New Roman"/>
          <w:b/>
          <w:sz w:val="24"/>
          <w:szCs w:val="24"/>
        </w:rPr>
        <w:t>Labour</w:t>
      </w:r>
      <w:proofErr w:type="spellEnd"/>
      <w:r w:rsidRPr="007D79EE">
        <w:rPr>
          <w:rFonts w:ascii="Times New Roman" w:hAnsi="Times New Roman"/>
          <w:b/>
          <w:sz w:val="24"/>
          <w:szCs w:val="24"/>
        </w:rPr>
        <w:t xml:space="preserve"> Markets and Employment Challenges’</w:t>
      </w:r>
      <w:r w:rsidRPr="007D79EE">
        <w:rPr>
          <w:rFonts w:ascii="Times New Roman" w:hAnsi="Times New Roman"/>
          <w:sz w:val="24"/>
          <w:szCs w:val="24"/>
        </w:rPr>
        <w:t xml:space="preserve">, at The Indian Society of </w:t>
      </w:r>
      <w:proofErr w:type="spellStart"/>
      <w:r w:rsidRPr="007D79EE">
        <w:rPr>
          <w:rFonts w:ascii="Times New Roman" w:hAnsi="Times New Roman"/>
          <w:sz w:val="24"/>
          <w:szCs w:val="24"/>
        </w:rPr>
        <w:t>Labour</w:t>
      </w:r>
      <w:proofErr w:type="spellEnd"/>
      <w:r w:rsidRPr="007D79EE">
        <w:rPr>
          <w:rFonts w:ascii="Times New Roman" w:hAnsi="Times New Roman"/>
          <w:sz w:val="24"/>
          <w:szCs w:val="24"/>
        </w:rPr>
        <w:t xml:space="preserve"> Economics 60th </w:t>
      </w:r>
      <w:proofErr w:type="spellStart"/>
      <w:r w:rsidRPr="007D79EE">
        <w:rPr>
          <w:rFonts w:ascii="Times New Roman" w:hAnsi="Times New Roman"/>
          <w:sz w:val="24"/>
          <w:szCs w:val="24"/>
        </w:rPr>
        <w:t>Labour</w:t>
      </w:r>
      <w:proofErr w:type="spellEnd"/>
      <w:r w:rsidRPr="007D79EE">
        <w:rPr>
          <w:rFonts w:ascii="Times New Roman" w:hAnsi="Times New Roman"/>
          <w:sz w:val="24"/>
          <w:szCs w:val="24"/>
        </w:rPr>
        <w:t xml:space="preserve"> Economics Conference </w:t>
      </w:r>
      <w:proofErr w:type="spellStart"/>
      <w:r w:rsidRPr="007D79EE">
        <w:rPr>
          <w:rFonts w:ascii="Times New Roman" w:hAnsi="Times New Roman"/>
          <w:sz w:val="24"/>
          <w:szCs w:val="24"/>
        </w:rPr>
        <w:t>organised</w:t>
      </w:r>
      <w:proofErr w:type="spellEnd"/>
      <w:r w:rsidRPr="007D79EE">
        <w:rPr>
          <w:rFonts w:ascii="Times New Roman" w:hAnsi="Times New Roman"/>
          <w:sz w:val="24"/>
          <w:szCs w:val="24"/>
        </w:rPr>
        <w:t xml:space="preserve"> by IGIDR, Mumbai.</w:t>
      </w:r>
    </w:p>
    <w:p w:rsidR="005B5009" w:rsidRDefault="005B5009" w:rsidP="005B5009">
      <w:pPr>
        <w:pStyle w:val="ListParagraph"/>
        <w:ind w:left="1069"/>
        <w:contextualSpacing w:val="0"/>
        <w:rPr>
          <w:rFonts w:ascii="Times New Roman" w:hAnsi="Times New Roman"/>
          <w:sz w:val="24"/>
          <w:szCs w:val="24"/>
        </w:rPr>
      </w:pPr>
    </w:p>
    <w:p w:rsidR="00432150" w:rsidRDefault="000C1DB2" w:rsidP="00D9543D">
      <w:pPr>
        <w:pStyle w:val="ListParagraph"/>
        <w:numPr>
          <w:ilvl w:val="0"/>
          <w:numId w:val="16"/>
        </w:numPr>
        <w:contextualSpacing w:val="0"/>
        <w:rPr>
          <w:rFonts w:ascii="Times New Roman" w:hAnsi="Times New Roman"/>
          <w:sz w:val="24"/>
          <w:szCs w:val="24"/>
        </w:rPr>
      </w:pPr>
      <w:r>
        <w:rPr>
          <w:rFonts w:ascii="Times New Roman" w:hAnsi="Times New Roman"/>
          <w:sz w:val="24"/>
          <w:szCs w:val="24"/>
        </w:rPr>
        <w:t>17</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November</w:t>
      </w:r>
      <w:r w:rsidRPr="000C1DB2">
        <w:rPr>
          <w:rFonts w:ascii="Times New Roman" w:hAnsi="Times New Roman"/>
          <w:sz w:val="24"/>
          <w:szCs w:val="24"/>
        </w:rPr>
        <w:t xml:space="preserve"> 2018: Keynote Speaker </w:t>
      </w:r>
      <w:r w:rsidR="000F2A05">
        <w:rPr>
          <w:rFonts w:ascii="Times New Roman" w:hAnsi="Times New Roman"/>
          <w:sz w:val="24"/>
          <w:szCs w:val="24"/>
        </w:rPr>
        <w:t>on ‘</w:t>
      </w:r>
      <w:r w:rsidR="00FF5E92">
        <w:rPr>
          <w:rFonts w:ascii="Times New Roman" w:hAnsi="Times New Roman"/>
          <w:b/>
          <w:sz w:val="24"/>
          <w:szCs w:val="24"/>
        </w:rPr>
        <w:t>The C</w:t>
      </w:r>
      <w:r w:rsidR="000F2A05" w:rsidRPr="000F2A05">
        <w:rPr>
          <w:rFonts w:ascii="Times New Roman" w:hAnsi="Times New Roman"/>
          <w:b/>
          <w:sz w:val="24"/>
          <w:szCs w:val="24"/>
        </w:rPr>
        <w:t xml:space="preserve">ontrarian </w:t>
      </w:r>
      <w:r w:rsidR="00FF5E92">
        <w:rPr>
          <w:rFonts w:ascii="Times New Roman" w:hAnsi="Times New Roman"/>
          <w:b/>
          <w:sz w:val="24"/>
          <w:szCs w:val="24"/>
        </w:rPr>
        <w:t>V</w:t>
      </w:r>
      <w:r w:rsidR="000F2A05" w:rsidRPr="000F2A05">
        <w:rPr>
          <w:rFonts w:ascii="Times New Roman" w:hAnsi="Times New Roman"/>
          <w:b/>
          <w:sz w:val="24"/>
          <w:szCs w:val="24"/>
        </w:rPr>
        <w:t>iew</w:t>
      </w:r>
      <w:r w:rsidR="000F2A05">
        <w:rPr>
          <w:rFonts w:ascii="Times New Roman" w:hAnsi="Times New Roman"/>
          <w:sz w:val="24"/>
          <w:szCs w:val="24"/>
        </w:rPr>
        <w:t xml:space="preserve">’ </w:t>
      </w:r>
      <w:r w:rsidRPr="000C1DB2">
        <w:rPr>
          <w:rFonts w:ascii="Times New Roman" w:hAnsi="Times New Roman"/>
          <w:sz w:val="24"/>
          <w:szCs w:val="24"/>
        </w:rPr>
        <w:t xml:space="preserve">at the 5th </w:t>
      </w:r>
      <w:proofErr w:type="spellStart"/>
      <w:r w:rsidRPr="000C1DB2">
        <w:rPr>
          <w:rFonts w:ascii="Times New Roman" w:hAnsi="Times New Roman"/>
          <w:sz w:val="24"/>
          <w:szCs w:val="24"/>
        </w:rPr>
        <w:t>Almus</w:t>
      </w:r>
      <w:proofErr w:type="spellEnd"/>
      <w:r w:rsidRPr="000C1DB2">
        <w:rPr>
          <w:rFonts w:ascii="Times New Roman" w:hAnsi="Times New Roman"/>
          <w:sz w:val="24"/>
          <w:szCs w:val="24"/>
        </w:rPr>
        <w:t xml:space="preserve"> conference </w:t>
      </w:r>
      <w:r w:rsidR="00D101A0">
        <w:rPr>
          <w:rFonts w:ascii="Times New Roman" w:hAnsi="Times New Roman"/>
          <w:sz w:val="24"/>
          <w:szCs w:val="24"/>
        </w:rPr>
        <w:t>on ‘</w:t>
      </w:r>
      <w:r w:rsidR="00FF5E92">
        <w:rPr>
          <w:rFonts w:ascii="Times New Roman" w:hAnsi="Times New Roman"/>
          <w:b/>
          <w:sz w:val="24"/>
          <w:szCs w:val="24"/>
        </w:rPr>
        <w:t>India a</w:t>
      </w:r>
      <w:r w:rsidR="00D101A0" w:rsidRPr="00D101A0">
        <w:rPr>
          <w:rFonts w:ascii="Times New Roman" w:hAnsi="Times New Roman"/>
          <w:b/>
          <w:sz w:val="24"/>
          <w:szCs w:val="24"/>
        </w:rPr>
        <w:t xml:space="preserve"> </w:t>
      </w:r>
      <w:r w:rsidR="00FF5E92">
        <w:rPr>
          <w:rFonts w:ascii="Times New Roman" w:hAnsi="Times New Roman"/>
          <w:b/>
          <w:sz w:val="24"/>
          <w:szCs w:val="24"/>
        </w:rPr>
        <w:t>S</w:t>
      </w:r>
      <w:r w:rsidR="00D101A0" w:rsidRPr="00D101A0">
        <w:rPr>
          <w:rFonts w:ascii="Times New Roman" w:hAnsi="Times New Roman"/>
          <w:b/>
          <w:sz w:val="24"/>
          <w:szCs w:val="24"/>
        </w:rPr>
        <w:t xml:space="preserve">trong </w:t>
      </w:r>
      <w:r w:rsidR="00FF5E92">
        <w:rPr>
          <w:rFonts w:ascii="Times New Roman" w:hAnsi="Times New Roman"/>
          <w:b/>
          <w:sz w:val="24"/>
          <w:szCs w:val="24"/>
        </w:rPr>
        <w:t>P</w:t>
      </w:r>
      <w:r w:rsidR="00D101A0" w:rsidRPr="00D101A0">
        <w:rPr>
          <w:rFonts w:ascii="Times New Roman" w:hAnsi="Times New Roman"/>
          <w:b/>
          <w:sz w:val="24"/>
          <w:szCs w:val="24"/>
        </w:rPr>
        <w:t xml:space="preserve">erformer in </w:t>
      </w:r>
      <w:r w:rsidR="00FF5E92">
        <w:rPr>
          <w:rFonts w:ascii="Times New Roman" w:hAnsi="Times New Roman"/>
          <w:b/>
          <w:sz w:val="24"/>
          <w:szCs w:val="24"/>
        </w:rPr>
        <w:t>T</w:t>
      </w:r>
      <w:r w:rsidR="00D101A0" w:rsidRPr="00D101A0">
        <w:rPr>
          <w:rFonts w:ascii="Times New Roman" w:hAnsi="Times New Roman"/>
          <w:b/>
          <w:sz w:val="24"/>
          <w:szCs w:val="24"/>
        </w:rPr>
        <w:t xml:space="preserve">urbulent </w:t>
      </w:r>
      <w:r w:rsidR="00FF5E92">
        <w:rPr>
          <w:rFonts w:ascii="Times New Roman" w:hAnsi="Times New Roman"/>
          <w:b/>
          <w:sz w:val="24"/>
          <w:szCs w:val="24"/>
        </w:rPr>
        <w:t>W</w:t>
      </w:r>
      <w:r w:rsidR="00D101A0" w:rsidRPr="00D101A0">
        <w:rPr>
          <w:rFonts w:ascii="Times New Roman" w:hAnsi="Times New Roman"/>
          <w:b/>
          <w:sz w:val="24"/>
          <w:szCs w:val="24"/>
        </w:rPr>
        <w:t>orld</w:t>
      </w:r>
      <w:r w:rsidR="00D101A0">
        <w:rPr>
          <w:rFonts w:ascii="Times New Roman" w:hAnsi="Times New Roman"/>
          <w:sz w:val="24"/>
          <w:szCs w:val="24"/>
        </w:rPr>
        <w:t xml:space="preserve">’, </w:t>
      </w:r>
      <w:r w:rsidRPr="000C1DB2">
        <w:rPr>
          <w:rFonts w:ascii="Times New Roman" w:hAnsi="Times New Roman"/>
          <w:sz w:val="24"/>
          <w:szCs w:val="24"/>
        </w:rPr>
        <w:t>2018</w:t>
      </w:r>
      <w:r w:rsidR="00D101A0">
        <w:rPr>
          <w:rFonts w:ascii="Times New Roman" w:hAnsi="Times New Roman"/>
          <w:sz w:val="24"/>
          <w:szCs w:val="24"/>
        </w:rPr>
        <w:t xml:space="preserve">. Organized by </w:t>
      </w:r>
      <w:proofErr w:type="spellStart"/>
      <w:r w:rsidR="00D101A0">
        <w:rPr>
          <w:rFonts w:ascii="Times New Roman" w:hAnsi="Times New Roman"/>
          <w:sz w:val="24"/>
          <w:szCs w:val="24"/>
        </w:rPr>
        <w:t>Almus</w:t>
      </w:r>
      <w:proofErr w:type="spellEnd"/>
      <w:r w:rsidRPr="000C1DB2">
        <w:rPr>
          <w:rFonts w:ascii="Times New Roman" w:hAnsi="Times New Roman"/>
          <w:sz w:val="24"/>
          <w:szCs w:val="24"/>
        </w:rPr>
        <w:t xml:space="preserve"> at Sofitel BKC</w:t>
      </w:r>
      <w:r w:rsidR="00D101A0">
        <w:rPr>
          <w:rFonts w:ascii="Times New Roman" w:hAnsi="Times New Roman"/>
          <w:sz w:val="24"/>
          <w:szCs w:val="24"/>
        </w:rPr>
        <w:t>, Mumbai.</w:t>
      </w:r>
    </w:p>
    <w:p w:rsidR="005B5009" w:rsidRDefault="005B5009" w:rsidP="005B5009">
      <w:pPr>
        <w:pStyle w:val="ListParagraph"/>
        <w:ind w:left="1069"/>
        <w:rPr>
          <w:rFonts w:ascii="Times New Roman" w:hAnsi="Times New Roman"/>
          <w:sz w:val="24"/>
          <w:szCs w:val="24"/>
        </w:rPr>
      </w:pPr>
    </w:p>
    <w:p w:rsidR="005B5009" w:rsidRDefault="000C1DB2" w:rsidP="005B5009">
      <w:pPr>
        <w:pStyle w:val="ListParagraph"/>
        <w:numPr>
          <w:ilvl w:val="0"/>
          <w:numId w:val="16"/>
        </w:numPr>
        <w:rPr>
          <w:rFonts w:ascii="Times New Roman" w:hAnsi="Times New Roman"/>
          <w:sz w:val="24"/>
          <w:szCs w:val="24"/>
        </w:rPr>
      </w:pPr>
      <w:r w:rsidRPr="000C1DB2">
        <w:rPr>
          <w:rFonts w:ascii="Times New Roman" w:hAnsi="Times New Roman"/>
          <w:sz w:val="24"/>
          <w:szCs w:val="24"/>
        </w:rPr>
        <w:lastRenderedPageBreak/>
        <w:t>11</w:t>
      </w:r>
      <w:r w:rsidR="006E29EF" w:rsidRPr="006E29EF">
        <w:rPr>
          <w:rFonts w:ascii="Times New Roman" w:hAnsi="Times New Roman"/>
          <w:sz w:val="24"/>
          <w:szCs w:val="24"/>
          <w:vertAlign w:val="superscript"/>
        </w:rPr>
        <w:t>th</w:t>
      </w:r>
      <w:r w:rsidRPr="000C1DB2">
        <w:rPr>
          <w:rFonts w:ascii="Times New Roman" w:hAnsi="Times New Roman"/>
          <w:sz w:val="24"/>
          <w:szCs w:val="24"/>
        </w:rPr>
        <w:t>-12</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October</w:t>
      </w:r>
      <w:r w:rsidRPr="000C1DB2">
        <w:rPr>
          <w:rFonts w:ascii="Times New Roman" w:hAnsi="Times New Roman"/>
          <w:sz w:val="24"/>
          <w:szCs w:val="24"/>
        </w:rPr>
        <w:t xml:space="preserve"> 2018: </w:t>
      </w:r>
      <w:r w:rsidR="000F2A05">
        <w:rPr>
          <w:rFonts w:ascii="Times New Roman" w:hAnsi="Times New Roman"/>
          <w:sz w:val="24"/>
          <w:szCs w:val="24"/>
        </w:rPr>
        <w:t>Presentation on ‘</w:t>
      </w:r>
      <w:r w:rsidR="000F2A05" w:rsidRPr="000F2A05">
        <w:rPr>
          <w:rFonts w:ascii="Times New Roman" w:hAnsi="Times New Roman"/>
          <w:b/>
          <w:sz w:val="24"/>
          <w:szCs w:val="24"/>
        </w:rPr>
        <w:t>G20 and Financial Regulation</w:t>
      </w:r>
      <w:r w:rsidR="000F2A05">
        <w:rPr>
          <w:rFonts w:ascii="Times New Roman" w:hAnsi="Times New Roman"/>
          <w:sz w:val="24"/>
          <w:szCs w:val="24"/>
        </w:rPr>
        <w:t>’</w:t>
      </w:r>
      <w:r w:rsidRPr="000C1DB2">
        <w:rPr>
          <w:rFonts w:ascii="Times New Roman" w:hAnsi="Times New Roman"/>
          <w:sz w:val="24"/>
          <w:szCs w:val="24"/>
        </w:rPr>
        <w:t xml:space="preserve"> in the session on </w:t>
      </w:r>
      <w:r w:rsidR="002459ED">
        <w:rPr>
          <w:rFonts w:ascii="Times New Roman" w:hAnsi="Times New Roman"/>
          <w:sz w:val="24"/>
          <w:szCs w:val="24"/>
        </w:rPr>
        <w:t>‘</w:t>
      </w:r>
      <w:r w:rsidRPr="000C1DB2">
        <w:rPr>
          <w:rFonts w:ascii="Times New Roman" w:hAnsi="Times New Roman"/>
          <w:b/>
          <w:sz w:val="24"/>
          <w:szCs w:val="24"/>
        </w:rPr>
        <w:t>Evaluating Global Financial Architecture and Regulatory Practices – Progress and the Way Forward</w:t>
      </w:r>
      <w:r w:rsidR="002459ED" w:rsidRPr="002459ED">
        <w:rPr>
          <w:rFonts w:ascii="Times New Roman" w:hAnsi="Times New Roman"/>
          <w:sz w:val="24"/>
          <w:szCs w:val="24"/>
        </w:rPr>
        <w:t>’</w:t>
      </w:r>
      <w:r w:rsidRPr="000C1DB2">
        <w:rPr>
          <w:rFonts w:ascii="Times New Roman" w:hAnsi="Times New Roman"/>
          <w:sz w:val="24"/>
          <w:szCs w:val="24"/>
        </w:rPr>
        <w:t xml:space="preserve"> at the 10th Annual International G20 Conference entitled “From Global Cooperation to Building Consensus: Views from G20 Countries”, organized by ICRIER at India Habitat Centre, New Delhi, India.</w:t>
      </w:r>
    </w:p>
    <w:p w:rsidR="005B5009" w:rsidRDefault="005B5009" w:rsidP="005B5009">
      <w:pPr>
        <w:pStyle w:val="ListParagraph"/>
        <w:ind w:left="1069"/>
        <w:rPr>
          <w:rFonts w:ascii="Times New Roman" w:hAnsi="Times New Roman"/>
          <w:sz w:val="24"/>
          <w:szCs w:val="24"/>
        </w:rPr>
      </w:pPr>
    </w:p>
    <w:p w:rsidR="000C1DB2" w:rsidRPr="005B5009" w:rsidRDefault="000C1DB2" w:rsidP="005B5009">
      <w:pPr>
        <w:pStyle w:val="ListParagraph"/>
        <w:numPr>
          <w:ilvl w:val="0"/>
          <w:numId w:val="16"/>
        </w:numPr>
        <w:rPr>
          <w:rFonts w:ascii="Times New Roman" w:hAnsi="Times New Roman"/>
          <w:sz w:val="24"/>
          <w:szCs w:val="24"/>
        </w:rPr>
      </w:pPr>
      <w:r w:rsidRPr="005B5009">
        <w:rPr>
          <w:rFonts w:ascii="Times New Roman" w:hAnsi="Times New Roman"/>
          <w:sz w:val="24"/>
          <w:szCs w:val="24"/>
        </w:rPr>
        <w:t>10</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September</w:t>
      </w:r>
      <w:r w:rsidRPr="005B5009">
        <w:rPr>
          <w:rFonts w:ascii="Times New Roman" w:hAnsi="Times New Roman"/>
          <w:sz w:val="24"/>
          <w:szCs w:val="24"/>
        </w:rPr>
        <w:t xml:space="preserve"> 2018: </w:t>
      </w:r>
      <w:r w:rsidR="00BF7097" w:rsidRPr="005B5009">
        <w:rPr>
          <w:rFonts w:ascii="Times New Roman" w:hAnsi="Times New Roman"/>
          <w:sz w:val="24"/>
          <w:szCs w:val="24"/>
        </w:rPr>
        <w:t>Keynote: ‘</w:t>
      </w:r>
      <w:r w:rsidR="00BF7097" w:rsidRPr="005B5009">
        <w:rPr>
          <w:rFonts w:ascii="Times New Roman" w:hAnsi="Times New Roman"/>
          <w:b/>
          <w:sz w:val="24"/>
          <w:szCs w:val="24"/>
        </w:rPr>
        <w:t>Indian Banks and the Prevention of Corruption Act: Freedom and discipline’</w:t>
      </w:r>
      <w:r w:rsidR="00BF7097" w:rsidRPr="005B5009">
        <w:rPr>
          <w:rFonts w:ascii="Times New Roman" w:hAnsi="Times New Roman"/>
          <w:sz w:val="24"/>
          <w:szCs w:val="24"/>
        </w:rPr>
        <w:t xml:space="preserve"> as C</w:t>
      </w:r>
      <w:r w:rsidRPr="005B5009">
        <w:rPr>
          <w:rFonts w:ascii="Times New Roman" w:hAnsi="Times New Roman"/>
          <w:sz w:val="24"/>
          <w:szCs w:val="24"/>
        </w:rPr>
        <w:t xml:space="preserve">hief Guest </w:t>
      </w:r>
      <w:r w:rsidR="00BF7097" w:rsidRPr="005B5009">
        <w:rPr>
          <w:rFonts w:ascii="Times New Roman" w:hAnsi="Times New Roman"/>
          <w:sz w:val="24"/>
          <w:szCs w:val="24"/>
        </w:rPr>
        <w:t>for</w:t>
      </w:r>
      <w:r w:rsidRPr="005B5009">
        <w:rPr>
          <w:rFonts w:ascii="Times New Roman" w:hAnsi="Times New Roman"/>
          <w:sz w:val="24"/>
          <w:szCs w:val="24"/>
        </w:rPr>
        <w:t xml:space="preserve"> the 14th M. R. </w:t>
      </w:r>
      <w:proofErr w:type="spellStart"/>
      <w:r w:rsidRPr="005B5009">
        <w:rPr>
          <w:rFonts w:ascii="Times New Roman" w:hAnsi="Times New Roman"/>
          <w:sz w:val="24"/>
          <w:szCs w:val="24"/>
        </w:rPr>
        <w:t>Pai</w:t>
      </w:r>
      <w:proofErr w:type="spellEnd"/>
      <w:r w:rsidRPr="005B5009">
        <w:rPr>
          <w:rFonts w:ascii="Times New Roman" w:hAnsi="Times New Roman"/>
          <w:sz w:val="24"/>
          <w:szCs w:val="24"/>
        </w:rPr>
        <w:t xml:space="preserve"> Memorial Award function, organized by the All-India Bank Depositor’s Association, Mumbai.</w:t>
      </w:r>
    </w:p>
    <w:p w:rsidR="006E29EF" w:rsidRDefault="006E29EF" w:rsidP="006E29EF">
      <w:pPr>
        <w:pStyle w:val="ListParagraph"/>
        <w:ind w:left="927"/>
        <w:rPr>
          <w:rFonts w:ascii="Times New Roman" w:hAnsi="Times New Roman"/>
          <w:sz w:val="24"/>
          <w:szCs w:val="24"/>
        </w:rPr>
      </w:pPr>
    </w:p>
    <w:p w:rsidR="000C1DB2" w:rsidRPr="000C1DB2" w:rsidRDefault="000C1DB2" w:rsidP="00D9543D">
      <w:pPr>
        <w:pStyle w:val="ListParagraph"/>
        <w:numPr>
          <w:ilvl w:val="0"/>
          <w:numId w:val="16"/>
        </w:numPr>
        <w:rPr>
          <w:rFonts w:ascii="Times New Roman" w:hAnsi="Times New Roman"/>
          <w:sz w:val="24"/>
          <w:szCs w:val="24"/>
        </w:rPr>
      </w:pPr>
      <w:r w:rsidRPr="000C1DB2">
        <w:rPr>
          <w:rFonts w:ascii="Times New Roman" w:hAnsi="Times New Roman"/>
          <w:sz w:val="24"/>
          <w:szCs w:val="24"/>
        </w:rPr>
        <w:t>26</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June</w:t>
      </w:r>
      <w:r w:rsidRPr="000C1DB2">
        <w:rPr>
          <w:rFonts w:ascii="Times New Roman" w:hAnsi="Times New Roman"/>
          <w:sz w:val="24"/>
          <w:szCs w:val="24"/>
        </w:rPr>
        <w:t xml:space="preserve"> 2018: </w:t>
      </w:r>
      <w:r w:rsidR="00B24514">
        <w:rPr>
          <w:rFonts w:ascii="Times New Roman" w:hAnsi="Times New Roman"/>
          <w:sz w:val="24"/>
          <w:szCs w:val="24"/>
        </w:rPr>
        <w:t>Round Table</w:t>
      </w:r>
      <w:r w:rsidRPr="000C1DB2">
        <w:rPr>
          <w:rFonts w:ascii="Times New Roman" w:hAnsi="Times New Roman"/>
          <w:sz w:val="24"/>
          <w:szCs w:val="24"/>
        </w:rPr>
        <w:t xml:space="preserve"> on ‘</w:t>
      </w:r>
      <w:r w:rsidRPr="000C1DB2">
        <w:rPr>
          <w:rFonts w:ascii="Times New Roman" w:hAnsi="Times New Roman"/>
          <w:b/>
          <w:sz w:val="24"/>
          <w:szCs w:val="24"/>
        </w:rPr>
        <w:t>Global &amp; Indian Macro Situation and the Best Way Forward</w:t>
      </w:r>
      <w:r w:rsidRPr="000C1DB2">
        <w:rPr>
          <w:rFonts w:ascii="Times New Roman" w:hAnsi="Times New Roman"/>
          <w:sz w:val="24"/>
          <w:szCs w:val="24"/>
        </w:rPr>
        <w:t xml:space="preserve">’, at the Economists’ Huddle, </w:t>
      </w:r>
      <w:proofErr w:type="spellStart"/>
      <w:r w:rsidRPr="000C1DB2">
        <w:rPr>
          <w:rFonts w:ascii="Times New Roman" w:hAnsi="Times New Roman"/>
          <w:sz w:val="24"/>
          <w:szCs w:val="24"/>
        </w:rPr>
        <w:t>Niti</w:t>
      </w:r>
      <w:proofErr w:type="spellEnd"/>
      <w:r w:rsidRPr="000C1DB2">
        <w:rPr>
          <w:rFonts w:ascii="Times New Roman" w:hAnsi="Times New Roman"/>
          <w:sz w:val="24"/>
          <w:szCs w:val="24"/>
        </w:rPr>
        <w:t xml:space="preserve"> </w:t>
      </w:r>
      <w:proofErr w:type="spellStart"/>
      <w:r w:rsidRPr="000C1DB2">
        <w:rPr>
          <w:rFonts w:ascii="Times New Roman" w:hAnsi="Times New Roman"/>
          <w:sz w:val="24"/>
          <w:szCs w:val="24"/>
        </w:rPr>
        <w:t>Aayog</w:t>
      </w:r>
      <w:proofErr w:type="spellEnd"/>
      <w:r w:rsidRPr="000C1DB2">
        <w:rPr>
          <w:rFonts w:ascii="Times New Roman" w:hAnsi="Times New Roman"/>
          <w:sz w:val="24"/>
          <w:szCs w:val="24"/>
        </w:rPr>
        <w:t>, New Delhi.</w:t>
      </w:r>
    </w:p>
    <w:p w:rsidR="005B5009" w:rsidRDefault="005B5009" w:rsidP="005B5009">
      <w:pPr>
        <w:pStyle w:val="ListParagraph"/>
        <w:ind w:left="1069"/>
        <w:rPr>
          <w:rFonts w:ascii="Times New Roman" w:hAnsi="Times New Roman"/>
          <w:sz w:val="24"/>
          <w:szCs w:val="24"/>
        </w:rPr>
      </w:pPr>
    </w:p>
    <w:p w:rsidR="000C1DB2" w:rsidRPr="000C1DB2" w:rsidRDefault="000C1DB2" w:rsidP="00D9543D">
      <w:pPr>
        <w:pStyle w:val="ListParagraph"/>
        <w:numPr>
          <w:ilvl w:val="0"/>
          <w:numId w:val="16"/>
        </w:numPr>
        <w:rPr>
          <w:rFonts w:ascii="Times New Roman" w:hAnsi="Times New Roman"/>
          <w:sz w:val="24"/>
          <w:szCs w:val="24"/>
        </w:rPr>
      </w:pPr>
      <w:r w:rsidRPr="000C1DB2">
        <w:rPr>
          <w:rFonts w:ascii="Times New Roman" w:hAnsi="Times New Roman"/>
          <w:sz w:val="24"/>
          <w:szCs w:val="24"/>
        </w:rPr>
        <w:t>28</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May</w:t>
      </w:r>
      <w:r w:rsidRPr="000C1DB2">
        <w:rPr>
          <w:rFonts w:ascii="Times New Roman" w:hAnsi="Times New Roman"/>
          <w:sz w:val="24"/>
          <w:szCs w:val="24"/>
        </w:rPr>
        <w:t xml:space="preserve"> 2018: Lecture on ‘</w:t>
      </w:r>
      <w:r w:rsidRPr="000C1DB2">
        <w:rPr>
          <w:rFonts w:ascii="Times New Roman" w:hAnsi="Times New Roman"/>
          <w:b/>
          <w:sz w:val="24"/>
          <w:szCs w:val="24"/>
        </w:rPr>
        <w:t>Indian Institutions: Evolution and Hysteresis</w:t>
      </w:r>
      <w:r w:rsidRPr="000C1DB2">
        <w:rPr>
          <w:rFonts w:ascii="Times New Roman" w:hAnsi="Times New Roman"/>
          <w:sz w:val="24"/>
          <w:szCs w:val="24"/>
        </w:rPr>
        <w:t>’, at the Central Vigilance Commission, New Delhi.</w:t>
      </w:r>
    </w:p>
    <w:p w:rsidR="005B5009" w:rsidRDefault="005B5009" w:rsidP="005B5009">
      <w:pPr>
        <w:pStyle w:val="ListParagraph"/>
        <w:ind w:left="1069"/>
        <w:rPr>
          <w:rFonts w:ascii="Times New Roman" w:hAnsi="Times New Roman"/>
          <w:sz w:val="24"/>
          <w:szCs w:val="24"/>
        </w:rPr>
      </w:pPr>
    </w:p>
    <w:p w:rsidR="000C1DB2" w:rsidRPr="000C1DB2" w:rsidRDefault="000C1DB2" w:rsidP="00D9543D">
      <w:pPr>
        <w:pStyle w:val="ListParagraph"/>
        <w:numPr>
          <w:ilvl w:val="0"/>
          <w:numId w:val="16"/>
        </w:numPr>
        <w:rPr>
          <w:rFonts w:ascii="Times New Roman" w:hAnsi="Times New Roman"/>
          <w:sz w:val="24"/>
          <w:szCs w:val="24"/>
        </w:rPr>
      </w:pPr>
      <w:r w:rsidRPr="000C1DB2">
        <w:rPr>
          <w:rFonts w:ascii="Times New Roman" w:hAnsi="Times New Roman"/>
          <w:sz w:val="24"/>
          <w:szCs w:val="24"/>
        </w:rPr>
        <w:t>24</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May</w:t>
      </w:r>
      <w:r w:rsidRPr="000C1DB2">
        <w:rPr>
          <w:rFonts w:ascii="Times New Roman" w:hAnsi="Times New Roman"/>
          <w:sz w:val="24"/>
          <w:szCs w:val="24"/>
        </w:rPr>
        <w:t xml:space="preserve"> 2018: Keynote Speaker on the topic ‘</w:t>
      </w:r>
      <w:r w:rsidRPr="000C1DB2">
        <w:rPr>
          <w:rFonts w:ascii="Times New Roman" w:hAnsi="Times New Roman"/>
          <w:b/>
          <w:sz w:val="24"/>
          <w:szCs w:val="24"/>
        </w:rPr>
        <w:t>India’s Growth Prospects and Implications for the Insurance Sector</w:t>
      </w:r>
      <w:r w:rsidRPr="000C1DB2">
        <w:rPr>
          <w:rFonts w:ascii="Times New Roman" w:hAnsi="Times New Roman"/>
          <w:sz w:val="24"/>
          <w:szCs w:val="24"/>
        </w:rPr>
        <w:t>’ at the Bloomberg Insurance Forum 2018, Mumbai.</w:t>
      </w:r>
    </w:p>
    <w:p w:rsidR="005B5009" w:rsidRPr="005B5009" w:rsidRDefault="005B5009" w:rsidP="005B5009">
      <w:pPr>
        <w:ind w:left="709"/>
        <w:rPr>
          <w:szCs w:val="24"/>
        </w:rPr>
      </w:pPr>
    </w:p>
    <w:p w:rsidR="000B0E73" w:rsidRDefault="000B0E73" w:rsidP="00D9543D">
      <w:pPr>
        <w:pStyle w:val="ListParagraph"/>
        <w:numPr>
          <w:ilvl w:val="0"/>
          <w:numId w:val="16"/>
        </w:numPr>
        <w:contextualSpacing w:val="0"/>
        <w:rPr>
          <w:rFonts w:ascii="Times New Roman" w:hAnsi="Times New Roman"/>
          <w:sz w:val="24"/>
          <w:szCs w:val="24"/>
        </w:rPr>
      </w:pPr>
      <w:r w:rsidRPr="000B0E73">
        <w:rPr>
          <w:rFonts w:ascii="Times New Roman" w:hAnsi="Times New Roman"/>
          <w:sz w:val="24"/>
          <w:szCs w:val="24"/>
        </w:rPr>
        <w:t>24</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April</w:t>
      </w:r>
      <w:r w:rsidRPr="000B0E73">
        <w:rPr>
          <w:rFonts w:ascii="Times New Roman" w:hAnsi="Times New Roman"/>
          <w:sz w:val="24"/>
          <w:szCs w:val="24"/>
        </w:rPr>
        <w:t xml:space="preserve"> 2018: Talk on </w:t>
      </w:r>
      <w:r w:rsidRPr="000B0E73">
        <w:rPr>
          <w:rFonts w:ascii="Times New Roman" w:hAnsi="Times New Roman"/>
          <w:b/>
          <w:sz w:val="24"/>
          <w:szCs w:val="24"/>
        </w:rPr>
        <w:t>Indian Policy Issues: Growth and Reform</w:t>
      </w:r>
      <w:r w:rsidRPr="000B0E73">
        <w:rPr>
          <w:rFonts w:ascii="Times New Roman" w:hAnsi="Times New Roman"/>
          <w:sz w:val="24"/>
          <w:szCs w:val="24"/>
        </w:rPr>
        <w:t xml:space="preserve"> at the IGIDR-Warsaw School of Economics Joint Workshop, Indira Gandhi Institute of Development Research, Mumbai</w:t>
      </w:r>
      <w:r>
        <w:rPr>
          <w:rFonts w:ascii="Times New Roman" w:hAnsi="Times New Roman"/>
          <w:sz w:val="24"/>
          <w:szCs w:val="24"/>
        </w:rPr>
        <w:t>.</w:t>
      </w:r>
      <w:r w:rsidRPr="000B0E73">
        <w:rPr>
          <w:rFonts w:ascii="Times New Roman" w:hAnsi="Times New Roman"/>
          <w:sz w:val="24"/>
          <w:szCs w:val="24"/>
        </w:rPr>
        <w:t xml:space="preserve"> </w:t>
      </w:r>
    </w:p>
    <w:p w:rsidR="005B5009" w:rsidRDefault="005B5009" w:rsidP="005B5009">
      <w:pPr>
        <w:pStyle w:val="ListParagraph"/>
        <w:ind w:left="1069"/>
        <w:contextualSpacing w:val="0"/>
        <w:rPr>
          <w:rFonts w:ascii="Times New Roman" w:hAnsi="Times New Roman"/>
          <w:sz w:val="24"/>
          <w:szCs w:val="24"/>
        </w:rPr>
      </w:pPr>
    </w:p>
    <w:p w:rsidR="000B0E73" w:rsidRDefault="000B0E73" w:rsidP="00D9543D">
      <w:pPr>
        <w:pStyle w:val="ListParagraph"/>
        <w:numPr>
          <w:ilvl w:val="0"/>
          <w:numId w:val="16"/>
        </w:numPr>
        <w:contextualSpacing w:val="0"/>
        <w:rPr>
          <w:rFonts w:ascii="Times New Roman" w:hAnsi="Times New Roman"/>
          <w:sz w:val="24"/>
          <w:szCs w:val="24"/>
        </w:rPr>
      </w:pPr>
      <w:r w:rsidRPr="000B0E73">
        <w:rPr>
          <w:rFonts w:ascii="Times New Roman" w:hAnsi="Times New Roman"/>
          <w:sz w:val="24"/>
          <w:szCs w:val="24"/>
        </w:rPr>
        <w:t>17</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April 2018: </w:t>
      </w:r>
      <w:r w:rsidRPr="000B0E73">
        <w:rPr>
          <w:rFonts w:ascii="Times New Roman" w:hAnsi="Times New Roman"/>
          <w:sz w:val="24"/>
          <w:szCs w:val="24"/>
        </w:rPr>
        <w:t xml:space="preserve">Keynote speaker for Investment Voyage 2018, Annual Distributor Meet of Aditya Birla Sun Life Asset Management Company Limited, </w:t>
      </w:r>
      <w:proofErr w:type="gramStart"/>
      <w:r w:rsidRPr="000B0E73">
        <w:rPr>
          <w:rFonts w:ascii="Times New Roman" w:hAnsi="Times New Roman"/>
          <w:sz w:val="24"/>
          <w:szCs w:val="24"/>
        </w:rPr>
        <w:t>Mumbai</w:t>
      </w:r>
      <w:proofErr w:type="gramEnd"/>
      <w:r>
        <w:rPr>
          <w:rFonts w:ascii="Times New Roman" w:hAnsi="Times New Roman"/>
          <w:sz w:val="24"/>
          <w:szCs w:val="24"/>
        </w:rPr>
        <w:t>.</w:t>
      </w:r>
      <w:r w:rsidRPr="000B0E73">
        <w:rPr>
          <w:rFonts w:ascii="Times New Roman" w:hAnsi="Times New Roman"/>
          <w:sz w:val="24"/>
          <w:szCs w:val="24"/>
        </w:rPr>
        <w:t xml:space="preserve"> </w:t>
      </w:r>
    </w:p>
    <w:p w:rsidR="005B5009" w:rsidRDefault="005B5009" w:rsidP="005B5009">
      <w:pPr>
        <w:pStyle w:val="ListParagraph"/>
        <w:ind w:left="1069"/>
        <w:contextualSpacing w:val="0"/>
        <w:rPr>
          <w:rFonts w:ascii="Times New Roman" w:hAnsi="Times New Roman"/>
          <w:sz w:val="24"/>
          <w:szCs w:val="24"/>
        </w:rPr>
      </w:pPr>
    </w:p>
    <w:p w:rsidR="000B0E73" w:rsidRDefault="000B0E73" w:rsidP="00D9543D">
      <w:pPr>
        <w:pStyle w:val="ListParagraph"/>
        <w:numPr>
          <w:ilvl w:val="0"/>
          <w:numId w:val="16"/>
        </w:numPr>
        <w:contextualSpacing w:val="0"/>
        <w:rPr>
          <w:rFonts w:ascii="Times New Roman" w:hAnsi="Times New Roman"/>
          <w:sz w:val="24"/>
          <w:szCs w:val="24"/>
        </w:rPr>
      </w:pPr>
      <w:r w:rsidRPr="000B0E73">
        <w:rPr>
          <w:rFonts w:ascii="Times New Roman" w:hAnsi="Times New Roman"/>
          <w:sz w:val="24"/>
          <w:szCs w:val="24"/>
        </w:rPr>
        <w:t>23</w:t>
      </w:r>
      <w:r w:rsidR="006E29EF" w:rsidRPr="006E29EF">
        <w:rPr>
          <w:rFonts w:ascii="Times New Roman" w:hAnsi="Times New Roman"/>
          <w:sz w:val="24"/>
          <w:szCs w:val="24"/>
          <w:vertAlign w:val="superscript"/>
        </w:rPr>
        <w:t>rd</w:t>
      </w:r>
      <w:r w:rsidR="006E29EF">
        <w:rPr>
          <w:rFonts w:ascii="Times New Roman" w:hAnsi="Times New Roman"/>
          <w:sz w:val="24"/>
          <w:szCs w:val="24"/>
        </w:rPr>
        <w:t xml:space="preserve"> February</w:t>
      </w:r>
      <w:r w:rsidRPr="000B0E73">
        <w:rPr>
          <w:rFonts w:ascii="Times New Roman" w:hAnsi="Times New Roman"/>
          <w:sz w:val="24"/>
          <w:szCs w:val="24"/>
        </w:rPr>
        <w:t xml:space="preserve"> 2018: Inaugural address at the 2 day Doctoral Consortium, IIT Mumbai</w:t>
      </w:r>
      <w:r>
        <w:rPr>
          <w:rFonts w:ascii="Times New Roman" w:hAnsi="Times New Roman"/>
          <w:sz w:val="24"/>
          <w:szCs w:val="24"/>
        </w:rPr>
        <w:t>.</w:t>
      </w:r>
    </w:p>
    <w:p w:rsidR="005B5009" w:rsidRDefault="005B5009" w:rsidP="005B5009">
      <w:pPr>
        <w:pStyle w:val="ListParagraph"/>
        <w:ind w:left="1069"/>
        <w:contextualSpacing w:val="0"/>
        <w:rPr>
          <w:rFonts w:ascii="Times New Roman" w:hAnsi="Times New Roman"/>
          <w:sz w:val="24"/>
          <w:szCs w:val="24"/>
        </w:rPr>
      </w:pPr>
    </w:p>
    <w:p w:rsidR="00F477CC" w:rsidRDefault="00F477CC" w:rsidP="00D9543D">
      <w:pPr>
        <w:pStyle w:val="ListParagraph"/>
        <w:numPr>
          <w:ilvl w:val="0"/>
          <w:numId w:val="16"/>
        </w:numPr>
        <w:contextualSpacing w:val="0"/>
        <w:rPr>
          <w:rFonts w:ascii="Times New Roman" w:hAnsi="Times New Roman"/>
          <w:sz w:val="24"/>
          <w:szCs w:val="24"/>
        </w:rPr>
      </w:pPr>
      <w:r w:rsidRPr="00F477CC">
        <w:rPr>
          <w:rFonts w:ascii="Times New Roman" w:hAnsi="Times New Roman"/>
          <w:sz w:val="24"/>
          <w:szCs w:val="24"/>
        </w:rPr>
        <w:t>15</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February</w:t>
      </w:r>
      <w:r w:rsidRPr="00F477CC">
        <w:rPr>
          <w:rFonts w:ascii="Times New Roman" w:hAnsi="Times New Roman"/>
          <w:sz w:val="24"/>
          <w:szCs w:val="24"/>
        </w:rPr>
        <w:t xml:space="preserve"> 2018: Speaker for Panel on </w:t>
      </w:r>
      <w:r w:rsidRPr="00F477CC">
        <w:rPr>
          <w:rFonts w:ascii="Times New Roman" w:hAnsi="Times New Roman"/>
          <w:b/>
          <w:sz w:val="24"/>
          <w:szCs w:val="24"/>
        </w:rPr>
        <w:t>Employment – Unlocking the Demographic Dividend</w:t>
      </w:r>
      <w:r w:rsidRPr="00F477CC">
        <w:rPr>
          <w:rFonts w:ascii="Times New Roman" w:hAnsi="Times New Roman"/>
          <w:sz w:val="24"/>
          <w:szCs w:val="24"/>
        </w:rPr>
        <w:t xml:space="preserve"> at YES BANK-YES Global Institute Annual Economic Conclave, New Delhi.</w:t>
      </w:r>
    </w:p>
    <w:p w:rsidR="005B5009" w:rsidRDefault="005B5009" w:rsidP="005B5009">
      <w:pPr>
        <w:pStyle w:val="ListParagraph"/>
        <w:ind w:left="1069"/>
        <w:contextualSpacing w:val="0"/>
        <w:rPr>
          <w:rFonts w:ascii="Times New Roman" w:hAnsi="Times New Roman"/>
          <w:sz w:val="24"/>
          <w:szCs w:val="24"/>
        </w:rPr>
      </w:pPr>
    </w:p>
    <w:p w:rsidR="00F477CC" w:rsidRDefault="00F477CC" w:rsidP="00D9543D">
      <w:pPr>
        <w:pStyle w:val="ListParagraph"/>
        <w:numPr>
          <w:ilvl w:val="0"/>
          <w:numId w:val="16"/>
        </w:numPr>
        <w:contextualSpacing w:val="0"/>
        <w:rPr>
          <w:rFonts w:ascii="Times New Roman" w:hAnsi="Times New Roman"/>
          <w:sz w:val="24"/>
          <w:szCs w:val="24"/>
        </w:rPr>
      </w:pPr>
      <w:r w:rsidRPr="00F477CC">
        <w:rPr>
          <w:rFonts w:ascii="Times New Roman" w:hAnsi="Times New Roman"/>
          <w:sz w:val="24"/>
          <w:szCs w:val="24"/>
        </w:rPr>
        <w:t>24</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January</w:t>
      </w:r>
      <w:r w:rsidRPr="00F477CC">
        <w:rPr>
          <w:rFonts w:ascii="Times New Roman" w:hAnsi="Times New Roman"/>
          <w:sz w:val="24"/>
          <w:szCs w:val="24"/>
        </w:rPr>
        <w:t xml:space="preserve"> 2018: Talk on ‘</w:t>
      </w:r>
      <w:r w:rsidRPr="00F477CC">
        <w:rPr>
          <w:rFonts w:ascii="Times New Roman" w:hAnsi="Times New Roman"/>
          <w:b/>
          <w:sz w:val="24"/>
          <w:szCs w:val="24"/>
        </w:rPr>
        <w:t>Macroeconomic structure and outlook’</w:t>
      </w:r>
      <w:r w:rsidRPr="00F477CC">
        <w:rPr>
          <w:rFonts w:ascii="Times New Roman" w:hAnsi="Times New Roman"/>
          <w:sz w:val="24"/>
          <w:szCs w:val="24"/>
        </w:rPr>
        <w:t xml:space="preserve"> at IL&amp;FS, Mumbai.</w:t>
      </w:r>
    </w:p>
    <w:p w:rsidR="005B5009" w:rsidRPr="005B5009" w:rsidRDefault="005B5009" w:rsidP="005B5009">
      <w:pPr>
        <w:tabs>
          <w:tab w:val="left" w:pos="1575"/>
        </w:tabs>
        <w:rPr>
          <w:szCs w:val="24"/>
        </w:rPr>
      </w:pPr>
      <w:r>
        <w:rPr>
          <w:szCs w:val="24"/>
        </w:rPr>
        <w:tab/>
      </w:r>
    </w:p>
    <w:p w:rsidR="005B5009" w:rsidRPr="005B5009" w:rsidRDefault="00E24DBA" w:rsidP="005B5009">
      <w:pPr>
        <w:pStyle w:val="ListParagraph"/>
        <w:numPr>
          <w:ilvl w:val="0"/>
          <w:numId w:val="16"/>
        </w:numPr>
        <w:contextualSpacing w:val="0"/>
        <w:rPr>
          <w:rFonts w:ascii="Times New Roman" w:hAnsi="Times New Roman"/>
          <w:sz w:val="24"/>
          <w:szCs w:val="24"/>
        </w:rPr>
      </w:pPr>
      <w:r w:rsidRPr="00E24DBA">
        <w:rPr>
          <w:rFonts w:ascii="Times New Roman" w:hAnsi="Times New Roman"/>
          <w:sz w:val="24"/>
          <w:szCs w:val="24"/>
        </w:rPr>
        <w:t>5</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January</w:t>
      </w:r>
      <w:r w:rsidRPr="00E24DBA">
        <w:rPr>
          <w:rFonts w:ascii="Times New Roman" w:hAnsi="Times New Roman"/>
          <w:sz w:val="24"/>
          <w:szCs w:val="24"/>
        </w:rPr>
        <w:t xml:space="preserve"> 2018: </w:t>
      </w:r>
      <w:r w:rsidRPr="00E24DBA">
        <w:rPr>
          <w:rFonts w:ascii="Times New Roman" w:hAnsi="Times New Roman"/>
          <w:color w:val="222222"/>
          <w:sz w:val="24"/>
          <w:szCs w:val="24"/>
          <w:shd w:val="clear" w:color="auto" w:fill="FFFFFF"/>
        </w:rPr>
        <w:t xml:space="preserve">Keynote Speaker at </w:t>
      </w:r>
      <w:proofErr w:type="spellStart"/>
      <w:r w:rsidRPr="00E24DBA">
        <w:rPr>
          <w:rFonts w:ascii="Times New Roman" w:hAnsi="Times New Roman"/>
          <w:color w:val="222222"/>
          <w:sz w:val="24"/>
          <w:szCs w:val="24"/>
          <w:shd w:val="clear" w:color="auto" w:fill="FFFFFF"/>
        </w:rPr>
        <w:t>Econundrum</w:t>
      </w:r>
      <w:proofErr w:type="spellEnd"/>
      <w:r w:rsidRPr="00E24DBA">
        <w:rPr>
          <w:rFonts w:ascii="Times New Roman" w:hAnsi="Times New Roman"/>
          <w:color w:val="222222"/>
          <w:sz w:val="24"/>
          <w:szCs w:val="24"/>
          <w:shd w:val="clear" w:color="auto" w:fill="FFFFFF"/>
        </w:rPr>
        <w:t xml:space="preserve"> 2018. Talk on ‘</w:t>
      </w:r>
      <w:r w:rsidRPr="00E24DBA">
        <w:rPr>
          <w:rFonts w:ascii="Times New Roman" w:hAnsi="Times New Roman"/>
          <w:b/>
          <w:color w:val="222222"/>
          <w:sz w:val="24"/>
          <w:szCs w:val="24"/>
          <w:shd w:val="clear" w:color="auto" w:fill="FFFFFF"/>
        </w:rPr>
        <w:t>Economic Conundrums Facing the Indian Economy’</w:t>
      </w:r>
      <w:r w:rsidRPr="00E24DBA">
        <w:rPr>
          <w:rFonts w:ascii="Times New Roman" w:hAnsi="Times New Roman"/>
          <w:color w:val="222222"/>
          <w:sz w:val="24"/>
          <w:szCs w:val="24"/>
          <w:shd w:val="clear" w:color="auto" w:fill="FFFFFF"/>
        </w:rPr>
        <w:t>. St. </w:t>
      </w:r>
      <w:r w:rsidRPr="00E24DBA">
        <w:rPr>
          <w:rStyle w:val="il"/>
          <w:rFonts w:ascii="Times New Roman" w:eastAsia="PMingLiU" w:hAnsi="Times New Roman"/>
          <w:bCs/>
          <w:color w:val="222222"/>
          <w:sz w:val="24"/>
          <w:szCs w:val="24"/>
          <w:shd w:val="clear" w:color="auto" w:fill="FFFFFF"/>
        </w:rPr>
        <w:t>Xavier</w:t>
      </w:r>
      <w:r w:rsidR="005B5009">
        <w:rPr>
          <w:rFonts w:ascii="Times New Roman" w:hAnsi="Times New Roman"/>
          <w:color w:val="222222"/>
          <w:sz w:val="24"/>
          <w:szCs w:val="24"/>
          <w:shd w:val="clear" w:color="auto" w:fill="FFFFFF"/>
        </w:rPr>
        <w:t>'s College, Mumbai</w:t>
      </w:r>
    </w:p>
    <w:p w:rsidR="005B5009" w:rsidRPr="005B5009" w:rsidRDefault="005B5009" w:rsidP="005B5009">
      <w:pPr>
        <w:pStyle w:val="ListParagraph"/>
        <w:ind w:left="1069"/>
        <w:contextualSpacing w:val="0"/>
        <w:rPr>
          <w:rFonts w:ascii="Times New Roman" w:hAnsi="Times New Roman"/>
          <w:sz w:val="24"/>
          <w:szCs w:val="24"/>
        </w:rPr>
      </w:pPr>
    </w:p>
    <w:p w:rsidR="0004447B" w:rsidRPr="0004447B" w:rsidRDefault="00E24DBA" w:rsidP="0004447B">
      <w:pPr>
        <w:pStyle w:val="ListParagraph"/>
        <w:numPr>
          <w:ilvl w:val="0"/>
          <w:numId w:val="16"/>
        </w:numPr>
        <w:contextualSpacing w:val="0"/>
        <w:rPr>
          <w:rFonts w:ascii="Times New Roman" w:hAnsi="Times New Roman"/>
          <w:sz w:val="28"/>
          <w:szCs w:val="24"/>
        </w:rPr>
      </w:pPr>
      <w:r w:rsidRPr="0004447B">
        <w:rPr>
          <w:rFonts w:ascii="Times New Roman" w:hAnsi="Times New Roman"/>
          <w:sz w:val="24"/>
        </w:rPr>
        <w:t>29</w:t>
      </w:r>
      <w:r w:rsidR="006E29EF" w:rsidRPr="006E29EF">
        <w:rPr>
          <w:rFonts w:ascii="Times New Roman" w:hAnsi="Times New Roman"/>
          <w:sz w:val="24"/>
          <w:vertAlign w:val="superscript"/>
        </w:rPr>
        <w:t>th</w:t>
      </w:r>
      <w:r w:rsidR="006E29EF">
        <w:rPr>
          <w:rFonts w:ascii="Times New Roman" w:hAnsi="Times New Roman"/>
          <w:sz w:val="24"/>
        </w:rPr>
        <w:t xml:space="preserve"> December</w:t>
      </w:r>
      <w:r w:rsidRPr="0004447B">
        <w:rPr>
          <w:rFonts w:ascii="Times New Roman" w:hAnsi="Times New Roman"/>
          <w:sz w:val="24"/>
        </w:rPr>
        <w:t xml:space="preserve"> 2017: Speaker in the Plenary Panel on ‘</w:t>
      </w:r>
      <w:r w:rsidRPr="0004447B">
        <w:rPr>
          <w:rFonts w:ascii="Times New Roman" w:hAnsi="Times New Roman"/>
          <w:b/>
          <w:sz w:val="24"/>
        </w:rPr>
        <w:t>Economic Growth: Future Prospects, India and South Asia’</w:t>
      </w:r>
      <w:r w:rsidRPr="0004447B">
        <w:rPr>
          <w:rFonts w:ascii="Times New Roman" w:hAnsi="Times New Roman"/>
          <w:sz w:val="24"/>
        </w:rPr>
        <w:t xml:space="preserve">. Centenary Celebration and the 100th Annual Conference of the IEA, </w:t>
      </w:r>
      <w:proofErr w:type="spellStart"/>
      <w:r w:rsidRPr="0004447B">
        <w:rPr>
          <w:rFonts w:ascii="Times New Roman" w:hAnsi="Times New Roman"/>
          <w:sz w:val="24"/>
        </w:rPr>
        <w:t>Acharya</w:t>
      </w:r>
      <w:proofErr w:type="spellEnd"/>
      <w:r w:rsidRPr="0004447B">
        <w:rPr>
          <w:rFonts w:ascii="Times New Roman" w:hAnsi="Times New Roman"/>
          <w:sz w:val="24"/>
        </w:rPr>
        <w:t xml:space="preserve"> </w:t>
      </w:r>
      <w:proofErr w:type="spellStart"/>
      <w:r w:rsidRPr="0004447B">
        <w:rPr>
          <w:rFonts w:ascii="Times New Roman" w:hAnsi="Times New Roman"/>
          <w:sz w:val="24"/>
        </w:rPr>
        <w:t>Nagarjuna</w:t>
      </w:r>
      <w:proofErr w:type="spellEnd"/>
      <w:r w:rsidRPr="0004447B">
        <w:rPr>
          <w:rFonts w:ascii="Times New Roman" w:hAnsi="Times New Roman"/>
          <w:sz w:val="24"/>
        </w:rPr>
        <w:t xml:space="preserve"> University, Guntur, Andhra Prad</w:t>
      </w:r>
      <w:r w:rsidR="0004447B">
        <w:rPr>
          <w:rFonts w:ascii="Times New Roman" w:hAnsi="Times New Roman"/>
          <w:sz w:val="24"/>
        </w:rPr>
        <w:t>esh.</w:t>
      </w:r>
    </w:p>
    <w:p w:rsidR="0004447B" w:rsidRPr="0004447B" w:rsidRDefault="0004447B" w:rsidP="0004447B">
      <w:pPr>
        <w:pStyle w:val="ListParagraph"/>
        <w:ind w:left="1069"/>
        <w:contextualSpacing w:val="0"/>
        <w:rPr>
          <w:rFonts w:ascii="Times New Roman" w:hAnsi="Times New Roman"/>
          <w:sz w:val="28"/>
          <w:szCs w:val="24"/>
        </w:rPr>
      </w:pPr>
    </w:p>
    <w:p w:rsidR="0004447B" w:rsidRDefault="00E24DBA" w:rsidP="0004447B">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lastRenderedPageBreak/>
        <w:t>21</w:t>
      </w:r>
      <w:r w:rsidR="006E29EF" w:rsidRPr="006E29EF">
        <w:rPr>
          <w:rFonts w:ascii="Times New Roman" w:hAnsi="Times New Roman"/>
          <w:sz w:val="24"/>
          <w:szCs w:val="24"/>
          <w:vertAlign w:val="superscript"/>
        </w:rPr>
        <w:t>st</w:t>
      </w:r>
      <w:r w:rsidR="006E29EF">
        <w:rPr>
          <w:rFonts w:ascii="Times New Roman" w:hAnsi="Times New Roman"/>
          <w:sz w:val="24"/>
          <w:szCs w:val="24"/>
        </w:rPr>
        <w:t xml:space="preserve"> December</w:t>
      </w:r>
      <w:r w:rsidRPr="0004447B">
        <w:rPr>
          <w:rFonts w:ascii="Times New Roman" w:hAnsi="Times New Roman"/>
          <w:sz w:val="24"/>
          <w:szCs w:val="24"/>
        </w:rPr>
        <w:t xml:space="preserve"> 2017: Keynote speaker on the topic </w:t>
      </w:r>
      <w:r w:rsidRPr="0004447B">
        <w:rPr>
          <w:rFonts w:ascii="Times New Roman" w:hAnsi="Times New Roman"/>
          <w:b/>
          <w:sz w:val="24"/>
          <w:szCs w:val="24"/>
        </w:rPr>
        <w:t>‘Monetary Policy and Fiscal Framework: The Route to India 2030’</w:t>
      </w:r>
      <w:r w:rsidRPr="0004447B">
        <w:rPr>
          <w:rFonts w:ascii="Times New Roman" w:hAnsi="Times New Roman"/>
          <w:sz w:val="24"/>
          <w:szCs w:val="24"/>
        </w:rPr>
        <w:t xml:space="preserve"> at the Golden Jubilee 50th SKOCH Summit, New Delhi.</w:t>
      </w:r>
    </w:p>
    <w:p w:rsidR="0004447B" w:rsidRDefault="0004447B" w:rsidP="0004447B">
      <w:pPr>
        <w:pStyle w:val="ListParagraph"/>
        <w:ind w:left="927"/>
        <w:contextualSpacing w:val="0"/>
        <w:rPr>
          <w:rFonts w:ascii="Times New Roman" w:hAnsi="Times New Roman"/>
          <w:sz w:val="24"/>
          <w:szCs w:val="24"/>
        </w:rPr>
      </w:pPr>
    </w:p>
    <w:p w:rsidR="0004447B" w:rsidRDefault="002760E8" w:rsidP="0004447B">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t>18</w:t>
      </w:r>
      <w:r w:rsidR="006E29EF" w:rsidRPr="006E29EF">
        <w:rPr>
          <w:rFonts w:ascii="Times New Roman" w:hAnsi="Times New Roman"/>
          <w:sz w:val="24"/>
          <w:szCs w:val="24"/>
          <w:vertAlign w:val="superscript"/>
        </w:rPr>
        <w:t>th</w:t>
      </w:r>
      <w:r w:rsidR="006E29EF">
        <w:rPr>
          <w:rFonts w:ascii="Times New Roman" w:hAnsi="Times New Roman"/>
          <w:sz w:val="24"/>
          <w:szCs w:val="24"/>
        </w:rPr>
        <w:t>-20</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December</w:t>
      </w:r>
      <w:r w:rsidRPr="0004447B">
        <w:rPr>
          <w:rFonts w:ascii="Times New Roman" w:hAnsi="Times New Roman"/>
          <w:sz w:val="24"/>
          <w:szCs w:val="24"/>
        </w:rPr>
        <w:t xml:space="preserve"> 2017: 13th Annual Conference on Economic Growth and Development. Paper presented by co-author </w:t>
      </w:r>
      <w:proofErr w:type="spellStart"/>
      <w:r w:rsidRPr="0004447B">
        <w:rPr>
          <w:rFonts w:ascii="Times New Roman" w:hAnsi="Times New Roman"/>
          <w:sz w:val="24"/>
          <w:szCs w:val="24"/>
        </w:rPr>
        <w:t>Vaishnavi</w:t>
      </w:r>
      <w:proofErr w:type="spellEnd"/>
      <w:r w:rsidRPr="0004447B">
        <w:rPr>
          <w:rFonts w:ascii="Times New Roman" w:hAnsi="Times New Roman"/>
          <w:sz w:val="24"/>
          <w:szCs w:val="24"/>
        </w:rPr>
        <w:t xml:space="preserve"> Sharma ‘</w:t>
      </w:r>
      <w:r w:rsidRPr="0004447B">
        <w:rPr>
          <w:rFonts w:ascii="Times New Roman" w:hAnsi="Times New Roman"/>
          <w:b/>
          <w:sz w:val="24"/>
          <w:szCs w:val="24"/>
        </w:rPr>
        <w:t>Composition of Capital Flows and Valuation Effects: A study of seven Emerging Market Economies’</w:t>
      </w:r>
      <w:r w:rsidRPr="0004447B">
        <w:rPr>
          <w:rFonts w:ascii="Times New Roman" w:hAnsi="Times New Roman"/>
          <w:sz w:val="24"/>
          <w:szCs w:val="24"/>
        </w:rPr>
        <w:t xml:space="preserve">, Indian Statistical Institute, </w:t>
      </w:r>
      <w:proofErr w:type="gramStart"/>
      <w:r w:rsidRPr="0004447B">
        <w:rPr>
          <w:rFonts w:ascii="Times New Roman" w:hAnsi="Times New Roman"/>
          <w:sz w:val="24"/>
          <w:szCs w:val="24"/>
        </w:rPr>
        <w:t>Delhi</w:t>
      </w:r>
      <w:proofErr w:type="gramEnd"/>
      <w:r w:rsidRPr="0004447B">
        <w:rPr>
          <w:rFonts w:ascii="Times New Roman" w:hAnsi="Times New Roman"/>
          <w:sz w:val="24"/>
          <w:szCs w:val="24"/>
        </w:rPr>
        <w:t>.</w:t>
      </w:r>
    </w:p>
    <w:p w:rsidR="0004447B" w:rsidRDefault="0004447B" w:rsidP="0004447B">
      <w:pPr>
        <w:pStyle w:val="ListParagraph"/>
        <w:ind w:left="927"/>
        <w:contextualSpacing w:val="0"/>
        <w:rPr>
          <w:rFonts w:ascii="Times New Roman" w:hAnsi="Times New Roman"/>
          <w:sz w:val="24"/>
          <w:szCs w:val="24"/>
        </w:rPr>
      </w:pPr>
    </w:p>
    <w:p w:rsidR="0004447B" w:rsidRDefault="006E29EF" w:rsidP="0004447B">
      <w:pPr>
        <w:pStyle w:val="ListParagraph"/>
        <w:numPr>
          <w:ilvl w:val="0"/>
          <w:numId w:val="16"/>
        </w:numPr>
        <w:contextualSpacing w:val="0"/>
        <w:rPr>
          <w:rFonts w:ascii="Times New Roman" w:hAnsi="Times New Roman"/>
          <w:sz w:val="24"/>
          <w:szCs w:val="24"/>
        </w:rPr>
      </w:pPr>
      <w:r>
        <w:rPr>
          <w:rFonts w:ascii="Times New Roman" w:hAnsi="Times New Roman"/>
          <w:sz w:val="24"/>
          <w:szCs w:val="24"/>
        </w:rPr>
        <w:t>12</w:t>
      </w:r>
      <w:r>
        <w:rPr>
          <w:rFonts w:ascii="Times New Roman" w:hAnsi="Times New Roman"/>
          <w:sz w:val="24"/>
          <w:szCs w:val="24"/>
          <w:vertAlign w:val="superscript"/>
        </w:rPr>
        <w:t xml:space="preserve">th </w:t>
      </w:r>
      <w:r>
        <w:rPr>
          <w:rFonts w:ascii="Times New Roman" w:hAnsi="Times New Roman"/>
          <w:sz w:val="24"/>
          <w:szCs w:val="24"/>
        </w:rPr>
        <w:t>December</w:t>
      </w:r>
      <w:r w:rsidR="00E24DBA" w:rsidRPr="0004447B">
        <w:rPr>
          <w:rFonts w:ascii="Times New Roman" w:hAnsi="Times New Roman"/>
          <w:sz w:val="24"/>
          <w:szCs w:val="24"/>
        </w:rPr>
        <w:t xml:space="preserve"> 2017: Speaker on the topic </w:t>
      </w:r>
      <w:r w:rsidR="00E24DBA" w:rsidRPr="0004447B">
        <w:rPr>
          <w:rFonts w:ascii="Times New Roman" w:hAnsi="Times New Roman"/>
          <w:b/>
          <w:sz w:val="24"/>
          <w:szCs w:val="24"/>
        </w:rPr>
        <w:t>‘What will Catapult India into Next Growth Orbit’</w:t>
      </w:r>
      <w:r w:rsidR="00E24DBA" w:rsidRPr="0004447B">
        <w:rPr>
          <w:rFonts w:ascii="Times New Roman" w:hAnsi="Times New Roman"/>
          <w:sz w:val="24"/>
          <w:szCs w:val="24"/>
        </w:rPr>
        <w:t xml:space="preserve"> at the Seventh AIBI Annual Summit on 12th December, 2017 at Hotel Sofitel, BKC, Mumbai</w:t>
      </w:r>
    </w:p>
    <w:p w:rsidR="006E29EF" w:rsidRDefault="006E29EF" w:rsidP="006E29EF">
      <w:pPr>
        <w:pStyle w:val="ListParagraph"/>
        <w:ind w:left="927"/>
        <w:contextualSpacing w:val="0"/>
        <w:rPr>
          <w:rFonts w:ascii="Times New Roman" w:hAnsi="Times New Roman"/>
          <w:sz w:val="24"/>
          <w:szCs w:val="24"/>
        </w:rPr>
      </w:pPr>
    </w:p>
    <w:p w:rsidR="0004447B" w:rsidRDefault="00E24DBA" w:rsidP="0004447B">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t>8</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December</w:t>
      </w:r>
      <w:r w:rsidRPr="0004447B">
        <w:rPr>
          <w:rFonts w:ascii="Times New Roman" w:hAnsi="Times New Roman"/>
          <w:sz w:val="24"/>
          <w:szCs w:val="24"/>
        </w:rPr>
        <w:t xml:space="preserve"> 2017: Pre-dinner talk on </w:t>
      </w:r>
      <w:r w:rsidRPr="0004447B">
        <w:rPr>
          <w:rFonts w:ascii="Times New Roman" w:hAnsi="Times New Roman"/>
          <w:b/>
          <w:sz w:val="24"/>
          <w:szCs w:val="24"/>
        </w:rPr>
        <w:t>‘Current Policy Issues and New Reform Agenda’</w:t>
      </w:r>
      <w:r w:rsidRPr="0004447B">
        <w:rPr>
          <w:rFonts w:ascii="Times New Roman" w:hAnsi="Times New Roman"/>
          <w:sz w:val="24"/>
          <w:szCs w:val="24"/>
        </w:rPr>
        <w:t xml:space="preserve"> at the Symposium of past Chief Economic Advisors on “Future of India” At Indira Gandhi Institute of Development Research, Mumbai.</w:t>
      </w:r>
    </w:p>
    <w:p w:rsidR="0004447B" w:rsidRDefault="0004447B" w:rsidP="0004447B">
      <w:pPr>
        <w:pStyle w:val="ListParagraph"/>
        <w:ind w:left="927"/>
        <w:contextualSpacing w:val="0"/>
        <w:rPr>
          <w:rFonts w:ascii="Times New Roman" w:hAnsi="Times New Roman"/>
          <w:sz w:val="24"/>
          <w:szCs w:val="24"/>
        </w:rPr>
      </w:pPr>
    </w:p>
    <w:p w:rsidR="0004447B" w:rsidRDefault="00E24DBA" w:rsidP="0004447B">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t>23</w:t>
      </w:r>
      <w:r w:rsidR="006E29EF" w:rsidRPr="006E29EF">
        <w:rPr>
          <w:rFonts w:ascii="Times New Roman" w:hAnsi="Times New Roman"/>
          <w:sz w:val="24"/>
          <w:szCs w:val="24"/>
          <w:vertAlign w:val="superscript"/>
        </w:rPr>
        <w:t>rd</w:t>
      </w:r>
      <w:r w:rsidR="006E29EF">
        <w:rPr>
          <w:rFonts w:ascii="Times New Roman" w:hAnsi="Times New Roman"/>
          <w:sz w:val="24"/>
          <w:szCs w:val="24"/>
        </w:rPr>
        <w:t xml:space="preserve"> November</w:t>
      </w:r>
      <w:r w:rsidRPr="0004447B">
        <w:rPr>
          <w:rFonts w:ascii="Times New Roman" w:hAnsi="Times New Roman"/>
          <w:sz w:val="24"/>
          <w:szCs w:val="24"/>
        </w:rPr>
        <w:t xml:space="preserve"> 2017: Panel discussion on </w:t>
      </w:r>
      <w:r w:rsidRPr="0004447B">
        <w:rPr>
          <w:rFonts w:ascii="Times New Roman" w:hAnsi="Times New Roman"/>
          <w:b/>
          <w:sz w:val="24"/>
          <w:szCs w:val="24"/>
        </w:rPr>
        <w:t>‘Job Creation and India’s Cities: Economic Productivity, Infrastructure and Financing’</w:t>
      </w:r>
      <w:r w:rsidRPr="0004447B">
        <w:rPr>
          <w:rFonts w:ascii="Times New Roman" w:hAnsi="Times New Roman"/>
          <w:sz w:val="24"/>
          <w:szCs w:val="24"/>
        </w:rPr>
        <w:t xml:space="preserve">. Panelist at the Roundtable on Smart cities: Role of Private Capital in Financing Municipal Infrastructure., organized by </w:t>
      </w:r>
      <w:proofErr w:type="spellStart"/>
      <w:r w:rsidRPr="0004447B">
        <w:rPr>
          <w:rFonts w:ascii="Times New Roman" w:hAnsi="Times New Roman"/>
          <w:sz w:val="24"/>
          <w:szCs w:val="24"/>
        </w:rPr>
        <w:t>Janaagraha</w:t>
      </w:r>
      <w:proofErr w:type="spellEnd"/>
      <w:r w:rsidRPr="0004447B">
        <w:rPr>
          <w:rFonts w:ascii="Times New Roman" w:hAnsi="Times New Roman"/>
          <w:sz w:val="24"/>
          <w:szCs w:val="24"/>
        </w:rPr>
        <w:t xml:space="preserve"> Centre for Citizenship and Democracy and Edelweiss Financial Services Limited at the Mumbai Cricket Association (MCA),</w:t>
      </w:r>
      <w:r w:rsidR="0004447B">
        <w:rPr>
          <w:rFonts w:ascii="Times New Roman" w:hAnsi="Times New Roman"/>
          <w:sz w:val="24"/>
          <w:szCs w:val="24"/>
        </w:rPr>
        <w:t xml:space="preserve"> Mumbai.</w:t>
      </w:r>
    </w:p>
    <w:p w:rsidR="0004447B" w:rsidRDefault="0004447B" w:rsidP="0004447B">
      <w:pPr>
        <w:pStyle w:val="ListParagraph"/>
        <w:ind w:left="927"/>
        <w:contextualSpacing w:val="0"/>
        <w:rPr>
          <w:rFonts w:ascii="Times New Roman" w:hAnsi="Times New Roman"/>
          <w:sz w:val="24"/>
          <w:szCs w:val="24"/>
        </w:rPr>
      </w:pPr>
    </w:p>
    <w:p w:rsidR="0004447B" w:rsidRDefault="006E29EF" w:rsidP="0004447B">
      <w:pPr>
        <w:pStyle w:val="ListParagraph"/>
        <w:numPr>
          <w:ilvl w:val="0"/>
          <w:numId w:val="16"/>
        </w:numPr>
        <w:contextualSpacing w:val="0"/>
        <w:rPr>
          <w:rFonts w:ascii="Times New Roman" w:hAnsi="Times New Roman"/>
          <w:sz w:val="24"/>
          <w:szCs w:val="24"/>
        </w:rPr>
      </w:pPr>
      <w:r>
        <w:rPr>
          <w:rFonts w:ascii="Times New Roman" w:hAnsi="Times New Roman"/>
          <w:sz w:val="24"/>
          <w:szCs w:val="24"/>
        </w:rPr>
        <w:t>9</w:t>
      </w:r>
      <w:r w:rsidRPr="006E29EF">
        <w:rPr>
          <w:rFonts w:ascii="Times New Roman" w:hAnsi="Times New Roman"/>
          <w:sz w:val="24"/>
          <w:szCs w:val="24"/>
          <w:vertAlign w:val="superscript"/>
        </w:rPr>
        <w:t>th</w:t>
      </w:r>
      <w:r>
        <w:rPr>
          <w:rFonts w:ascii="Times New Roman" w:hAnsi="Times New Roman"/>
          <w:sz w:val="24"/>
          <w:szCs w:val="24"/>
        </w:rPr>
        <w:t xml:space="preserve"> November</w:t>
      </w:r>
      <w:r w:rsidR="00E24DBA" w:rsidRPr="0004447B">
        <w:rPr>
          <w:rFonts w:ascii="Times New Roman" w:hAnsi="Times New Roman"/>
          <w:sz w:val="24"/>
          <w:szCs w:val="24"/>
        </w:rPr>
        <w:t xml:space="preserve"> 2017: Lecture on </w:t>
      </w:r>
      <w:r w:rsidR="00E24DBA" w:rsidRPr="0004447B">
        <w:rPr>
          <w:rFonts w:ascii="Times New Roman" w:hAnsi="Times New Roman"/>
          <w:b/>
          <w:sz w:val="24"/>
          <w:szCs w:val="24"/>
        </w:rPr>
        <w:t>Monetary Policy Transmission Channel in India, and Leading Macroeconomic Indicators for the Indian Economy</w:t>
      </w:r>
      <w:r w:rsidR="00E24DBA" w:rsidRPr="0004447B">
        <w:rPr>
          <w:rFonts w:ascii="Times New Roman" w:hAnsi="Times New Roman"/>
          <w:sz w:val="24"/>
          <w:szCs w:val="24"/>
        </w:rPr>
        <w:t>, Bennett University, Noida.</w:t>
      </w:r>
    </w:p>
    <w:p w:rsidR="0004447B" w:rsidRDefault="0004447B" w:rsidP="0004447B">
      <w:pPr>
        <w:pStyle w:val="ListParagraph"/>
        <w:ind w:left="927"/>
        <w:contextualSpacing w:val="0"/>
        <w:rPr>
          <w:rFonts w:ascii="Times New Roman" w:hAnsi="Times New Roman"/>
          <w:sz w:val="24"/>
          <w:szCs w:val="24"/>
        </w:rPr>
      </w:pPr>
    </w:p>
    <w:p w:rsidR="0004447B" w:rsidRPr="006E29EF" w:rsidRDefault="002760E8" w:rsidP="006E29EF">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t>6</w:t>
      </w:r>
      <w:r w:rsidR="006E29EF" w:rsidRPr="006E29EF">
        <w:rPr>
          <w:rFonts w:ascii="Times New Roman" w:hAnsi="Times New Roman"/>
          <w:sz w:val="24"/>
          <w:szCs w:val="24"/>
          <w:vertAlign w:val="superscript"/>
        </w:rPr>
        <w:t>th</w:t>
      </w:r>
      <w:r w:rsidR="006E29EF">
        <w:rPr>
          <w:rFonts w:ascii="Times New Roman" w:hAnsi="Times New Roman"/>
          <w:sz w:val="24"/>
          <w:szCs w:val="24"/>
        </w:rPr>
        <w:t>-7</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October</w:t>
      </w:r>
      <w:r w:rsidRPr="006E29EF">
        <w:rPr>
          <w:rFonts w:ascii="Times New Roman" w:hAnsi="Times New Roman"/>
          <w:sz w:val="24"/>
          <w:szCs w:val="24"/>
        </w:rPr>
        <w:t xml:space="preserve"> 2017: Session Chair at IEA-IGIDR conference, ‘Social Sector Development in India: Emerging Issues and Policy Perspectives’, IGIDR, Mumbai.</w:t>
      </w:r>
    </w:p>
    <w:p w:rsidR="0004447B" w:rsidRDefault="0004447B" w:rsidP="0004447B">
      <w:pPr>
        <w:pStyle w:val="ListParagraph"/>
        <w:ind w:left="927"/>
        <w:contextualSpacing w:val="0"/>
        <w:rPr>
          <w:rFonts w:ascii="Times New Roman" w:hAnsi="Times New Roman"/>
          <w:sz w:val="24"/>
          <w:szCs w:val="24"/>
        </w:rPr>
      </w:pPr>
    </w:p>
    <w:p w:rsidR="002760E8" w:rsidRPr="0004447B" w:rsidRDefault="002760E8" w:rsidP="0004447B">
      <w:pPr>
        <w:pStyle w:val="ListParagraph"/>
        <w:numPr>
          <w:ilvl w:val="0"/>
          <w:numId w:val="16"/>
        </w:numPr>
        <w:contextualSpacing w:val="0"/>
        <w:rPr>
          <w:rFonts w:ascii="Times New Roman" w:hAnsi="Times New Roman"/>
          <w:sz w:val="24"/>
          <w:szCs w:val="24"/>
        </w:rPr>
      </w:pPr>
      <w:r w:rsidRPr="0004447B">
        <w:rPr>
          <w:rFonts w:ascii="Times New Roman" w:hAnsi="Times New Roman"/>
          <w:sz w:val="24"/>
          <w:szCs w:val="24"/>
        </w:rPr>
        <w:t>28</w:t>
      </w:r>
      <w:r w:rsidR="006E29EF" w:rsidRPr="006E29EF">
        <w:rPr>
          <w:rFonts w:ascii="Times New Roman" w:hAnsi="Times New Roman"/>
          <w:sz w:val="24"/>
          <w:szCs w:val="24"/>
          <w:vertAlign w:val="superscript"/>
        </w:rPr>
        <w:t>th</w:t>
      </w:r>
      <w:r w:rsidR="006E29EF">
        <w:rPr>
          <w:rFonts w:ascii="Times New Roman" w:hAnsi="Times New Roman"/>
          <w:sz w:val="24"/>
          <w:szCs w:val="24"/>
        </w:rPr>
        <w:t xml:space="preserve"> August</w:t>
      </w:r>
      <w:r w:rsidRPr="0004447B">
        <w:rPr>
          <w:rFonts w:ascii="Times New Roman" w:hAnsi="Times New Roman"/>
          <w:sz w:val="24"/>
          <w:szCs w:val="24"/>
        </w:rPr>
        <w:t xml:space="preserve"> 2017: Session on </w:t>
      </w:r>
      <w:r w:rsidRPr="0004447B">
        <w:rPr>
          <w:rFonts w:ascii="Times New Roman" w:hAnsi="Times New Roman"/>
          <w:b/>
          <w:sz w:val="24"/>
          <w:szCs w:val="24"/>
        </w:rPr>
        <w:t>A Framework for Understanding Monetary Policy &amp; Emerging Issues in Indian Context</w:t>
      </w:r>
      <w:r w:rsidRPr="0004447B">
        <w:rPr>
          <w:rFonts w:ascii="Times New Roman" w:hAnsi="Times New Roman"/>
          <w:sz w:val="24"/>
          <w:szCs w:val="24"/>
        </w:rPr>
        <w:t>, Workshop for Indian Statistical Officers on Current Economic Issues, IGIDR, Mumbai.</w:t>
      </w:r>
    </w:p>
    <w:p w:rsidR="0004447B" w:rsidRPr="0004447B" w:rsidRDefault="0004447B" w:rsidP="0004447B">
      <w:pPr>
        <w:widowControl/>
        <w:shd w:val="clear" w:color="auto" w:fill="FFFFFF"/>
        <w:ind w:left="927"/>
        <w:rPr>
          <w:color w:val="222222"/>
          <w:szCs w:val="24"/>
          <w:lang w:eastAsia="en-IN"/>
        </w:rPr>
      </w:pPr>
    </w:p>
    <w:p w:rsidR="002760E8" w:rsidRPr="0004447B" w:rsidRDefault="002760E8" w:rsidP="0004447B">
      <w:pPr>
        <w:widowControl/>
        <w:numPr>
          <w:ilvl w:val="0"/>
          <w:numId w:val="16"/>
        </w:numPr>
        <w:shd w:val="clear" w:color="auto" w:fill="FFFFFF"/>
        <w:rPr>
          <w:color w:val="222222"/>
          <w:szCs w:val="24"/>
          <w:lang w:eastAsia="en-IN"/>
        </w:rPr>
      </w:pPr>
      <w:r w:rsidRPr="0004447B">
        <w:rPr>
          <w:szCs w:val="24"/>
        </w:rPr>
        <w:t>1</w:t>
      </w:r>
      <w:r w:rsidR="006E29EF" w:rsidRPr="006E29EF">
        <w:rPr>
          <w:szCs w:val="24"/>
          <w:vertAlign w:val="superscript"/>
        </w:rPr>
        <w:t>st</w:t>
      </w:r>
      <w:r w:rsidR="006E29EF">
        <w:rPr>
          <w:szCs w:val="24"/>
        </w:rPr>
        <w:t xml:space="preserve"> August</w:t>
      </w:r>
      <w:r w:rsidRPr="0004447B">
        <w:rPr>
          <w:szCs w:val="24"/>
        </w:rPr>
        <w:t xml:space="preserve"> 2017: Consultation session on the World Bank Group's proposed engagement in India. World Bank Group Country Engagement Dialogue 2017-18.</w:t>
      </w:r>
    </w:p>
    <w:p w:rsidR="0004447B" w:rsidRPr="0004447B" w:rsidRDefault="0004447B" w:rsidP="0004447B">
      <w:pPr>
        <w:widowControl/>
        <w:shd w:val="clear" w:color="auto" w:fill="FFFFFF"/>
        <w:ind w:left="927"/>
        <w:rPr>
          <w:color w:val="222222"/>
          <w:szCs w:val="24"/>
          <w:lang w:eastAsia="en-IN"/>
        </w:rPr>
      </w:pPr>
    </w:p>
    <w:p w:rsidR="002760E8" w:rsidRPr="0004447B" w:rsidRDefault="002760E8" w:rsidP="0004447B">
      <w:pPr>
        <w:widowControl/>
        <w:numPr>
          <w:ilvl w:val="0"/>
          <w:numId w:val="16"/>
        </w:numPr>
        <w:shd w:val="clear" w:color="auto" w:fill="FFFFFF"/>
        <w:rPr>
          <w:color w:val="222222"/>
          <w:szCs w:val="24"/>
          <w:lang w:eastAsia="en-IN"/>
        </w:rPr>
      </w:pPr>
      <w:r w:rsidRPr="0004447B">
        <w:rPr>
          <w:szCs w:val="24"/>
        </w:rPr>
        <w:t>31</w:t>
      </w:r>
      <w:r w:rsidRPr="006E29EF">
        <w:rPr>
          <w:szCs w:val="24"/>
          <w:vertAlign w:val="superscript"/>
        </w:rPr>
        <w:t>st</w:t>
      </w:r>
      <w:r w:rsidR="006E29EF">
        <w:rPr>
          <w:szCs w:val="24"/>
        </w:rPr>
        <w:t xml:space="preserve"> July and 1</w:t>
      </w:r>
      <w:r w:rsidR="006E29EF">
        <w:rPr>
          <w:szCs w:val="24"/>
          <w:vertAlign w:val="superscript"/>
        </w:rPr>
        <w:t>st</w:t>
      </w:r>
      <w:r w:rsidR="006E29EF">
        <w:rPr>
          <w:szCs w:val="24"/>
        </w:rPr>
        <w:t>August</w:t>
      </w:r>
      <w:r w:rsidRPr="0004447B">
        <w:rPr>
          <w:szCs w:val="24"/>
        </w:rPr>
        <w:t xml:space="preserve"> 2017: 22nd Biennial Conference 2017 Association of Indian Economic and Financial Studies (AIEFS). Paper presented by co-author Abhishek Kumar </w:t>
      </w:r>
      <w:r w:rsidRPr="0004447B">
        <w:rPr>
          <w:b/>
          <w:szCs w:val="24"/>
        </w:rPr>
        <w:t>‘A DSGE Model-Based Analysis of The Indian Slowdown’</w:t>
      </w:r>
      <w:r w:rsidRPr="0004447B">
        <w:rPr>
          <w:szCs w:val="24"/>
        </w:rPr>
        <w:t xml:space="preserve">. </w:t>
      </w:r>
      <w:proofErr w:type="spellStart"/>
      <w:r w:rsidRPr="0004447B">
        <w:rPr>
          <w:szCs w:val="24"/>
        </w:rPr>
        <w:t>Nabakrushna</w:t>
      </w:r>
      <w:proofErr w:type="spellEnd"/>
      <w:r w:rsidRPr="0004447B">
        <w:rPr>
          <w:szCs w:val="24"/>
        </w:rPr>
        <w:t xml:space="preserve"> </w:t>
      </w:r>
      <w:proofErr w:type="spellStart"/>
      <w:r w:rsidRPr="0004447B">
        <w:rPr>
          <w:szCs w:val="24"/>
        </w:rPr>
        <w:t>Choudhury</w:t>
      </w:r>
      <w:proofErr w:type="spellEnd"/>
      <w:r w:rsidRPr="0004447B">
        <w:rPr>
          <w:szCs w:val="24"/>
        </w:rPr>
        <w:t xml:space="preserve"> Centre for Development Studies, Bhubaneswar.</w:t>
      </w:r>
    </w:p>
    <w:p w:rsidR="0004447B" w:rsidRPr="0004447B" w:rsidRDefault="0004447B" w:rsidP="0004447B">
      <w:pPr>
        <w:widowControl/>
        <w:shd w:val="clear" w:color="auto" w:fill="FFFFFF"/>
        <w:ind w:left="927"/>
        <w:rPr>
          <w:color w:val="222222"/>
          <w:szCs w:val="24"/>
          <w:lang w:eastAsia="en-IN"/>
        </w:rPr>
      </w:pPr>
    </w:p>
    <w:p w:rsidR="00690AF4" w:rsidRPr="0004447B" w:rsidRDefault="003D198E" w:rsidP="0004447B">
      <w:pPr>
        <w:widowControl/>
        <w:numPr>
          <w:ilvl w:val="0"/>
          <w:numId w:val="16"/>
        </w:numPr>
        <w:shd w:val="clear" w:color="auto" w:fill="FFFFFF"/>
        <w:rPr>
          <w:color w:val="222222"/>
          <w:szCs w:val="24"/>
          <w:lang w:eastAsia="en-IN"/>
        </w:rPr>
      </w:pPr>
      <w:r w:rsidRPr="0004447B">
        <w:rPr>
          <w:szCs w:val="24"/>
        </w:rPr>
        <w:t>8</w:t>
      </w:r>
      <w:r w:rsidR="00A95E88" w:rsidRPr="00A95E88">
        <w:rPr>
          <w:szCs w:val="24"/>
          <w:vertAlign w:val="superscript"/>
        </w:rPr>
        <w:t>th</w:t>
      </w:r>
      <w:r w:rsidRPr="0004447B">
        <w:rPr>
          <w:szCs w:val="24"/>
        </w:rPr>
        <w:t>-9</w:t>
      </w:r>
      <w:r w:rsidR="00A95E88" w:rsidRPr="00A95E88">
        <w:rPr>
          <w:szCs w:val="24"/>
          <w:vertAlign w:val="superscript"/>
        </w:rPr>
        <w:t>th</w:t>
      </w:r>
      <w:r w:rsidR="00A95E88">
        <w:rPr>
          <w:szCs w:val="24"/>
        </w:rPr>
        <w:t xml:space="preserve"> June</w:t>
      </w:r>
      <w:r w:rsidRPr="0004447B">
        <w:rPr>
          <w:szCs w:val="24"/>
        </w:rPr>
        <w:t xml:space="preserve"> 2017: Panel</w:t>
      </w:r>
      <w:r w:rsidR="00690AF4" w:rsidRPr="0004447B">
        <w:rPr>
          <w:szCs w:val="24"/>
        </w:rPr>
        <w:t>ist for the session ‘</w:t>
      </w:r>
      <w:r w:rsidR="00690AF4" w:rsidRPr="0004447B">
        <w:rPr>
          <w:b/>
          <w:szCs w:val="24"/>
        </w:rPr>
        <w:t>Evaluating Global Financial Architecture and Regulatory Practices</w:t>
      </w:r>
      <w:r w:rsidR="00690AF4" w:rsidRPr="0004447B">
        <w:rPr>
          <w:szCs w:val="24"/>
        </w:rPr>
        <w:t xml:space="preserve"> – Progress and Way Forward’ at ICRIER’s 9th Annual </w:t>
      </w:r>
      <w:r w:rsidR="00690AF4" w:rsidRPr="0004447B">
        <w:rPr>
          <w:szCs w:val="24"/>
        </w:rPr>
        <w:lastRenderedPageBreak/>
        <w:t xml:space="preserve">International G20 Conference entitled “Re-imagining </w:t>
      </w:r>
      <w:proofErr w:type="spellStart"/>
      <w:r w:rsidR="00690AF4" w:rsidRPr="0004447B">
        <w:rPr>
          <w:szCs w:val="24"/>
        </w:rPr>
        <w:t>Globalisation</w:t>
      </w:r>
      <w:proofErr w:type="spellEnd"/>
      <w:r w:rsidR="00690AF4" w:rsidRPr="0004447B">
        <w:rPr>
          <w:szCs w:val="24"/>
        </w:rPr>
        <w:t>: Views from G20 countries”</w:t>
      </w:r>
    </w:p>
    <w:p w:rsidR="0004447B" w:rsidRPr="0004447B" w:rsidRDefault="0004447B" w:rsidP="0004447B">
      <w:pPr>
        <w:widowControl/>
        <w:shd w:val="clear" w:color="auto" w:fill="FFFFFF"/>
        <w:ind w:left="927"/>
        <w:rPr>
          <w:color w:val="222222"/>
          <w:szCs w:val="24"/>
          <w:lang w:eastAsia="en-IN"/>
        </w:rPr>
      </w:pPr>
    </w:p>
    <w:p w:rsidR="00690AF4" w:rsidRPr="0004447B" w:rsidRDefault="00690AF4" w:rsidP="0004447B">
      <w:pPr>
        <w:widowControl/>
        <w:numPr>
          <w:ilvl w:val="0"/>
          <w:numId w:val="16"/>
        </w:numPr>
        <w:shd w:val="clear" w:color="auto" w:fill="FFFFFF"/>
        <w:rPr>
          <w:color w:val="222222"/>
          <w:szCs w:val="24"/>
          <w:lang w:eastAsia="en-IN"/>
        </w:rPr>
      </w:pPr>
      <w:r w:rsidRPr="0004447B">
        <w:rPr>
          <w:szCs w:val="24"/>
        </w:rPr>
        <w:t>30</w:t>
      </w:r>
      <w:r w:rsidR="00A95E88" w:rsidRPr="00A95E88">
        <w:rPr>
          <w:szCs w:val="24"/>
          <w:vertAlign w:val="superscript"/>
        </w:rPr>
        <w:t>th</w:t>
      </w:r>
      <w:r w:rsidR="00A95E88">
        <w:rPr>
          <w:szCs w:val="24"/>
        </w:rPr>
        <w:t xml:space="preserve"> May</w:t>
      </w:r>
      <w:r w:rsidRPr="0004447B">
        <w:rPr>
          <w:szCs w:val="24"/>
        </w:rPr>
        <w:t xml:space="preserve"> 2017: Discussant for RBI working paper presentation on the topic “Phillips Curve Relationship in India: Evidence from States Level Analysis”.</w:t>
      </w:r>
    </w:p>
    <w:p w:rsidR="0004447B" w:rsidRPr="0004447B" w:rsidRDefault="0004447B" w:rsidP="0004447B">
      <w:pPr>
        <w:widowControl/>
        <w:shd w:val="clear" w:color="auto" w:fill="FFFFFF"/>
        <w:ind w:left="927"/>
        <w:rPr>
          <w:color w:val="222222"/>
          <w:szCs w:val="24"/>
          <w:lang w:eastAsia="en-IN"/>
        </w:rPr>
      </w:pPr>
    </w:p>
    <w:p w:rsidR="00690AF4" w:rsidRPr="0004447B" w:rsidRDefault="00690AF4" w:rsidP="0004447B">
      <w:pPr>
        <w:widowControl/>
        <w:numPr>
          <w:ilvl w:val="0"/>
          <w:numId w:val="16"/>
        </w:numPr>
        <w:shd w:val="clear" w:color="auto" w:fill="FFFFFF"/>
        <w:rPr>
          <w:color w:val="222222"/>
          <w:szCs w:val="24"/>
          <w:lang w:eastAsia="en-IN"/>
        </w:rPr>
      </w:pPr>
      <w:r w:rsidRPr="0004447B">
        <w:rPr>
          <w:szCs w:val="24"/>
        </w:rPr>
        <w:t>24</w:t>
      </w:r>
      <w:r w:rsidR="00A95E88" w:rsidRPr="00A95E88">
        <w:rPr>
          <w:szCs w:val="24"/>
          <w:vertAlign w:val="superscript"/>
        </w:rPr>
        <w:t>th</w:t>
      </w:r>
      <w:r w:rsidR="00A95E88">
        <w:rPr>
          <w:szCs w:val="24"/>
        </w:rPr>
        <w:t xml:space="preserve"> May</w:t>
      </w:r>
      <w:r w:rsidRPr="0004447B">
        <w:rPr>
          <w:szCs w:val="24"/>
        </w:rPr>
        <w:t xml:space="preserve"> 2017: Public Lecture </w:t>
      </w:r>
      <w:r w:rsidR="003D198E" w:rsidRPr="0004447B">
        <w:rPr>
          <w:szCs w:val="24"/>
        </w:rPr>
        <w:t>on ‘</w:t>
      </w:r>
      <w:r w:rsidR="003D198E" w:rsidRPr="0004447B">
        <w:rPr>
          <w:b/>
          <w:szCs w:val="24"/>
        </w:rPr>
        <w:t>Macroeconomic policy for an India in transition</w:t>
      </w:r>
      <w:r w:rsidR="003D198E" w:rsidRPr="0004447B">
        <w:rPr>
          <w:szCs w:val="24"/>
        </w:rPr>
        <w:t>’ in the</w:t>
      </w:r>
      <w:r w:rsidRPr="0004447B">
        <w:rPr>
          <w:szCs w:val="24"/>
        </w:rPr>
        <w:t xml:space="preserve"> ‘India in transition’ </w:t>
      </w:r>
      <w:r w:rsidR="003D198E" w:rsidRPr="0004447B">
        <w:rPr>
          <w:szCs w:val="24"/>
        </w:rPr>
        <w:t xml:space="preserve">lecture series </w:t>
      </w:r>
      <w:r w:rsidRPr="0004447B">
        <w:rPr>
          <w:szCs w:val="24"/>
        </w:rPr>
        <w:t>at the Nehru Memorial Museum and Library.</w:t>
      </w:r>
    </w:p>
    <w:p w:rsidR="0004447B" w:rsidRPr="0004447B" w:rsidRDefault="0004447B" w:rsidP="0004447B">
      <w:pPr>
        <w:widowControl/>
        <w:shd w:val="clear" w:color="auto" w:fill="FFFFFF"/>
        <w:ind w:left="927"/>
        <w:rPr>
          <w:color w:val="222222"/>
          <w:szCs w:val="24"/>
          <w:lang w:eastAsia="en-IN"/>
        </w:rPr>
      </w:pPr>
    </w:p>
    <w:p w:rsidR="00690AF4" w:rsidRPr="0004447B" w:rsidRDefault="00690AF4" w:rsidP="0004447B">
      <w:pPr>
        <w:widowControl/>
        <w:numPr>
          <w:ilvl w:val="0"/>
          <w:numId w:val="16"/>
        </w:numPr>
        <w:shd w:val="clear" w:color="auto" w:fill="FFFFFF"/>
        <w:rPr>
          <w:color w:val="222222"/>
          <w:szCs w:val="24"/>
          <w:lang w:eastAsia="en-IN"/>
        </w:rPr>
      </w:pPr>
      <w:r w:rsidRPr="0004447B">
        <w:rPr>
          <w:szCs w:val="24"/>
        </w:rPr>
        <w:t>11</w:t>
      </w:r>
      <w:r w:rsidR="00A95E88" w:rsidRPr="00A95E88">
        <w:rPr>
          <w:szCs w:val="24"/>
          <w:vertAlign w:val="superscript"/>
        </w:rPr>
        <w:t>th</w:t>
      </w:r>
      <w:r w:rsidR="00A95E88">
        <w:rPr>
          <w:szCs w:val="24"/>
        </w:rPr>
        <w:t xml:space="preserve"> April</w:t>
      </w:r>
      <w:r w:rsidRPr="0004447B">
        <w:rPr>
          <w:szCs w:val="24"/>
        </w:rPr>
        <w:t xml:space="preserve"> 2017: Lecture on "</w:t>
      </w:r>
      <w:r w:rsidRPr="0004447B">
        <w:rPr>
          <w:b/>
          <w:szCs w:val="24"/>
        </w:rPr>
        <w:t>Deriving and Testing Hypotheses in Macroeconomics</w:t>
      </w:r>
      <w:r w:rsidRPr="0004447B">
        <w:rPr>
          <w:szCs w:val="24"/>
        </w:rPr>
        <w:t xml:space="preserve">"  for the </w:t>
      </w:r>
      <w:r w:rsidR="003D198E" w:rsidRPr="0004447B">
        <w:rPr>
          <w:szCs w:val="24"/>
        </w:rPr>
        <w:t xml:space="preserve">IGIDR </w:t>
      </w:r>
      <w:r w:rsidRPr="0004447B">
        <w:rPr>
          <w:szCs w:val="24"/>
        </w:rPr>
        <w:t xml:space="preserve">Research Methodology course </w:t>
      </w:r>
    </w:p>
    <w:p w:rsidR="0004447B" w:rsidRPr="0004447B" w:rsidRDefault="0004447B" w:rsidP="0004447B">
      <w:pPr>
        <w:widowControl/>
        <w:shd w:val="clear" w:color="auto" w:fill="FFFFFF"/>
        <w:ind w:left="927"/>
        <w:rPr>
          <w:color w:val="222222"/>
          <w:szCs w:val="24"/>
          <w:lang w:eastAsia="en-IN"/>
        </w:rPr>
      </w:pPr>
    </w:p>
    <w:p w:rsidR="00690AF4" w:rsidRPr="0004447B" w:rsidRDefault="00A95E88" w:rsidP="0004447B">
      <w:pPr>
        <w:widowControl/>
        <w:numPr>
          <w:ilvl w:val="0"/>
          <w:numId w:val="16"/>
        </w:numPr>
        <w:shd w:val="clear" w:color="auto" w:fill="FFFFFF"/>
        <w:rPr>
          <w:color w:val="222222"/>
          <w:szCs w:val="24"/>
          <w:lang w:eastAsia="en-IN"/>
        </w:rPr>
      </w:pPr>
      <w:r>
        <w:rPr>
          <w:szCs w:val="24"/>
        </w:rPr>
        <w:t>12</w:t>
      </w:r>
      <w:r w:rsidRPr="00A95E88">
        <w:rPr>
          <w:szCs w:val="24"/>
          <w:vertAlign w:val="superscript"/>
        </w:rPr>
        <w:t>th</w:t>
      </w:r>
      <w:r>
        <w:rPr>
          <w:szCs w:val="24"/>
        </w:rPr>
        <w:t xml:space="preserve"> January</w:t>
      </w:r>
      <w:r w:rsidR="00690AF4" w:rsidRPr="0004447B">
        <w:rPr>
          <w:szCs w:val="24"/>
        </w:rPr>
        <w:t xml:space="preserve"> 201</w:t>
      </w:r>
      <w:r w:rsidR="005E6AAB" w:rsidRPr="0004447B">
        <w:rPr>
          <w:szCs w:val="24"/>
        </w:rPr>
        <w:t>7</w:t>
      </w:r>
      <w:r w:rsidR="00690AF4" w:rsidRPr="0004447B">
        <w:rPr>
          <w:szCs w:val="24"/>
        </w:rPr>
        <w:t>: S</w:t>
      </w:r>
      <w:r w:rsidR="003D198E" w:rsidRPr="0004447B">
        <w:rPr>
          <w:szCs w:val="24"/>
        </w:rPr>
        <w:t>ession</w:t>
      </w:r>
      <w:r w:rsidR="00690AF4" w:rsidRPr="0004447B">
        <w:rPr>
          <w:szCs w:val="24"/>
        </w:rPr>
        <w:t xml:space="preserve"> on </w:t>
      </w:r>
      <w:r w:rsidR="003D198E" w:rsidRPr="0004447B">
        <w:rPr>
          <w:szCs w:val="24"/>
        </w:rPr>
        <w:t>‘</w:t>
      </w:r>
      <w:r w:rsidR="00690AF4" w:rsidRPr="0004447B">
        <w:rPr>
          <w:szCs w:val="24"/>
        </w:rPr>
        <w:t xml:space="preserve">How Will Budget 2017 Impact the Economy in </w:t>
      </w:r>
      <w:r w:rsidR="003D198E" w:rsidRPr="0004447B">
        <w:rPr>
          <w:szCs w:val="24"/>
        </w:rPr>
        <w:t>t</w:t>
      </w:r>
      <w:r w:rsidR="00690AF4" w:rsidRPr="0004447B">
        <w:rPr>
          <w:szCs w:val="24"/>
        </w:rPr>
        <w:t>he Aftermath of Demonetization</w:t>
      </w:r>
      <w:r w:rsidR="003D198E" w:rsidRPr="0004447B">
        <w:rPr>
          <w:szCs w:val="24"/>
        </w:rPr>
        <w:t>’</w:t>
      </w:r>
      <w:r w:rsidR="00690AF4" w:rsidRPr="0004447B">
        <w:rPr>
          <w:szCs w:val="24"/>
        </w:rPr>
        <w:t>. Panel Member at the Panel Discussion on ‘</w:t>
      </w:r>
      <w:r w:rsidR="00690AF4" w:rsidRPr="0004447B">
        <w:rPr>
          <w:b/>
          <w:szCs w:val="24"/>
        </w:rPr>
        <w:t>Union Budget 2017-18</w:t>
      </w:r>
      <w:r w:rsidR="00690AF4" w:rsidRPr="0004447B">
        <w:rPr>
          <w:szCs w:val="24"/>
        </w:rPr>
        <w:t>: In Today’s Dynamic Context'. Bombay Chamber of Commerce &amp; Industry and Economic &amp; Political Weekly, Mumbai.</w:t>
      </w:r>
    </w:p>
    <w:p w:rsidR="0004447B" w:rsidRP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27</w:t>
      </w:r>
      <w:r w:rsidR="00A95E88" w:rsidRPr="00A95E88">
        <w:rPr>
          <w:szCs w:val="24"/>
          <w:vertAlign w:val="superscript"/>
        </w:rPr>
        <w:t>th</w:t>
      </w:r>
      <w:r w:rsidRPr="0004447B">
        <w:rPr>
          <w:szCs w:val="24"/>
        </w:rPr>
        <w:t>-29</w:t>
      </w:r>
      <w:r w:rsidR="00A95E88" w:rsidRPr="00A95E88">
        <w:rPr>
          <w:szCs w:val="24"/>
          <w:vertAlign w:val="superscript"/>
        </w:rPr>
        <w:t>th</w:t>
      </w:r>
      <w:r w:rsidR="00A95E88">
        <w:rPr>
          <w:szCs w:val="24"/>
        </w:rPr>
        <w:t xml:space="preserve"> December</w:t>
      </w:r>
      <w:r w:rsidRPr="0004447B">
        <w:rPr>
          <w:szCs w:val="24"/>
        </w:rPr>
        <w:t xml:space="preserve"> 2016: 99</w:t>
      </w:r>
      <w:r w:rsidRPr="0004447B">
        <w:rPr>
          <w:szCs w:val="24"/>
          <w:vertAlign w:val="superscript"/>
        </w:rPr>
        <w:t>th</w:t>
      </w:r>
      <w:r w:rsidRPr="0004447B">
        <w:rPr>
          <w:szCs w:val="24"/>
        </w:rPr>
        <w:t xml:space="preserve"> Annual Conference of the IEA. Keynote speaker for the theme </w:t>
      </w:r>
      <w:r w:rsidRPr="0004447B">
        <w:rPr>
          <w:b/>
          <w:szCs w:val="24"/>
        </w:rPr>
        <w:t>‘Issues related to financial sector in India with a focus on Banking finance’</w:t>
      </w:r>
      <w:r w:rsidRPr="0004447B">
        <w:rPr>
          <w:szCs w:val="24"/>
        </w:rPr>
        <w:t xml:space="preserve">. Indian Economic Association (IEA), </w:t>
      </w:r>
      <w:proofErr w:type="spellStart"/>
      <w:r w:rsidRPr="0004447B">
        <w:rPr>
          <w:szCs w:val="24"/>
        </w:rPr>
        <w:t>Tirupathi</w:t>
      </w:r>
      <w:proofErr w:type="spellEnd"/>
      <w:r w:rsidRPr="0004447B">
        <w:rPr>
          <w:szCs w:val="24"/>
        </w:rPr>
        <w:t>.</w:t>
      </w:r>
    </w:p>
    <w:p w:rsid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19</w:t>
      </w:r>
      <w:r w:rsidR="00A95E88" w:rsidRPr="00A95E88">
        <w:rPr>
          <w:szCs w:val="24"/>
          <w:vertAlign w:val="superscript"/>
        </w:rPr>
        <w:t>th</w:t>
      </w:r>
      <w:r w:rsidRPr="0004447B">
        <w:rPr>
          <w:szCs w:val="24"/>
        </w:rPr>
        <w:t>-21</w:t>
      </w:r>
      <w:r w:rsidR="00A95E88" w:rsidRPr="00A95E88">
        <w:rPr>
          <w:szCs w:val="24"/>
          <w:vertAlign w:val="superscript"/>
        </w:rPr>
        <w:t>st</w:t>
      </w:r>
      <w:r w:rsidR="00A95E88">
        <w:rPr>
          <w:szCs w:val="24"/>
        </w:rPr>
        <w:t xml:space="preserve"> December</w:t>
      </w:r>
      <w:r w:rsidRPr="0004447B">
        <w:rPr>
          <w:szCs w:val="24"/>
        </w:rPr>
        <w:t xml:space="preserve"> 2016: 12th Annual Conference on Economic Growth and Development. Paper presented by co-author Abhishek Kumar </w:t>
      </w:r>
      <w:r w:rsidRPr="0004447B">
        <w:rPr>
          <w:b/>
          <w:szCs w:val="24"/>
        </w:rPr>
        <w:t>‘A DSGE Model-Based Analysis of The Indian Slowdown’</w:t>
      </w:r>
      <w:r w:rsidRPr="0004447B">
        <w:rPr>
          <w:szCs w:val="24"/>
        </w:rPr>
        <w:t>. Indian Statistical Institute, Delhi.</w:t>
      </w:r>
    </w:p>
    <w:p w:rsid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15</w:t>
      </w:r>
      <w:r w:rsidR="00A95E88" w:rsidRPr="00A95E88">
        <w:rPr>
          <w:szCs w:val="24"/>
          <w:vertAlign w:val="superscript"/>
        </w:rPr>
        <w:t>th</w:t>
      </w:r>
      <w:r w:rsidR="00A95E88">
        <w:rPr>
          <w:szCs w:val="24"/>
        </w:rPr>
        <w:t xml:space="preserve"> December</w:t>
      </w:r>
      <w:r w:rsidRPr="0004447B">
        <w:rPr>
          <w:szCs w:val="24"/>
        </w:rPr>
        <w:t xml:space="preserve"> 2016: Workshop on Commodity Risk Management for Bankers. Panelist for the Panel Discussion on the subject of </w:t>
      </w:r>
      <w:r w:rsidRPr="0004447B">
        <w:rPr>
          <w:b/>
          <w:szCs w:val="24"/>
        </w:rPr>
        <w:t xml:space="preserve">“Shaping Up Commodity Risk Management &amp; Convergence to </w:t>
      </w:r>
      <w:proofErr w:type="spellStart"/>
      <w:r w:rsidRPr="0004447B">
        <w:rPr>
          <w:b/>
          <w:szCs w:val="24"/>
        </w:rPr>
        <w:t>Ind</w:t>
      </w:r>
      <w:proofErr w:type="spellEnd"/>
      <w:r w:rsidRPr="0004447B">
        <w:rPr>
          <w:b/>
          <w:szCs w:val="24"/>
        </w:rPr>
        <w:t>-AS-Comprehensive Risk Disclosures”</w:t>
      </w:r>
      <w:r w:rsidRPr="0004447B">
        <w:rPr>
          <w:szCs w:val="24"/>
        </w:rPr>
        <w:t>. CAFRAL, Mumbai.</w:t>
      </w:r>
    </w:p>
    <w:p w:rsid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25</w:t>
      </w:r>
      <w:r w:rsidR="00A95E88" w:rsidRPr="00A95E88">
        <w:rPr>
          <w:szCs w:val="24"/>
          <w:vertAlign w:val="superscript"/>
        </w:rPr>
        <w:t>th</w:t>
      </w:r>
      <w:r w:rsidR="00A95E88">
        <w:rPr>
          <w:szCs w:val="24"/>
        </w:rPr>
        <w:t xml:space="preserve"> November</w:t>
      </w:r>
      <w:r w:rsidRPr="0004447B">
        <w:rPr>
          <w:szCs w:val="24"/>
        </w:rPr>
        <w:t xml:space="preserve"> 2016:  Special talk series on ‘</w:t>
      </w:r>
      <w:r w:rsidRPr="0004447B">
        <w:rPr>
          <w:b/>
          <w:bCs/>
          <w:szCs w:val="24"/>
        </w:rPr>
        <w:t>Deriving and Testing Hypotheses in Indian Macroeconomics’</w:t>
      </w:r>
      <w:r w:rsidRPr="0004447B">
        <w:rPr>
          <w:szCs w:val="24"/>
        </w:rPr>
        <w:t>. As a part of Department of Economics, University of Mumbai.</w:t>
      </w:r>
    </w:p>
    <w:p w:rsid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8</w:t>
      </w:r>
      <w:r w:rsidR="00A95E88" w:rsidRPr="00A95E88">
        <w:rPr>
          <w:szCs w:val="24"/>
          <w:vertAlign w:val="superscript"/>
        </w:rPr>
        <w:t>th</w:t>
      </w:r>
      <w:r w:rsidR="00A95E88">
        <w:rPr>
          <w:szCs w:val="24"/>
        </w:rPr>
        <w:t xml:space="preserve"> November</w:t>
      </w:r>
      <w:r w:rsidRPr="0004447B">
        <w:rPr>
          <w:szCs w:val="24"/>
        </w:rPr>
        <w:t xml:space="preserve"> 2016: Conference on Base Erosion and Profit Shifting (BEPS), a critical area in international taxation. Panelist/Speaker on the topic </w:t>
      </w:r>
      <w:r w:rsidRPr="0004447B">
        <w:rPr>
          <w:b/>
          <w:szCs w:val="24"/>
        </w:rPr>
        <w:t xml:space="preserve">‘Emergence of Cross Border Taxation and Firm </w:t>
      </w:r>
      <w:proofErr w:type="spellStart"/>
      <w:r w:rsidRPr="0004447B">
        <w:rPr>
          <w:b/>
          <w:szCs w:val="24"/>
        </w:rPr>
        <w:t>Behaviour</w:t>
      </w:r>
      <w:proofErr w:type="spellEnd"/>
      <w:r w:rsidRPr="0004447B">
        <w:rPr>
          <w:b/>
          <w:szCs w:val="24"/>
        </w:rPr>
        <w:t>’</w:t>
      </w:r>
      <w:r w:rsidRPr="0004447B">
        <w:rPr>
          <w:szCs w:val="24"/>
        </w:rPr>
        <w:t>. International Tax Research and Analysis Foundation (ITRAF), Bangalore.</w:t>
      </w:r>
    </w:p>
    <w:p w:rsidR="0004447B" w:rsidRDefault="0004447B" w:rsidP="0004447B">
      <w:pPr>
        <w:widowControl/>
        <w:shd w:val="clear" w:color="auto" w:fill="FFFFFF"/>
        <w:ind w:left="927"/>
        <w:rPr>
          <w:color w:val="222222"/>
          <w:szCs w:val="24"/>
          <w:lang w:eastAsia="en-IN"/>
        </w:rPr>
      </w:pPr>
    </w:p>
    <w:p w:rsidR="0004447B" w:rsidRDefault="002E3DC3" w:rsidP="0004447B">
      <w:pPr>
        <w:widowControl/>
        <w:numPr>
          <w:ilvl w:val="0"/>
          <w:numId w:val="16"/>
        </w:numPr>
        <w:shd w:val="clear" w:color="auto" w:fill="FFFFFF"/>
        <w:rPr>
          <w:color w:val="222222"/>
          <w:szCs w:val="24"/>
          <w:lang w:eastAsia="en-IN"/>
        </w:rPr>
      </w:pPr>
      <w:r w:rsidRPr="0004447B">
        <w:rPr>
          <w:szCs w:val="24"/>
        </w:rPr>
        <w:t>13</w:t>
      </w:r>
      <w:r w:rsidR="00A95E88" w:rsidRPr="00A95E88">
        <w:rPr>
          <w:szCs w:val="24"/>
          <w:vertAlign w:val="superscript"/>
        </w:rPr>
        <w:t>th</w:t>
      </w:r>
      <w:r w:rsidRPr="0004447B">
        <w:rPr>
          <w:szCs w:val="24"/>
        </w:rPr>
        <w:t>-14</w:t>
      </w:r>
      <w:r w:rsidR="00A95E88" w:rsidRPr="00A95E88">
        <w:rPr>
          <w:szCs w:val="24"/>
          <w:vertAlign w:val="superscript"/>
        </w:rPr>
        <w:t>th</w:t>
      </w:r>
      <w:r w:rsidR="00A95E88">
        <w:rPr>
          <w:szCs w:val="24"/>
        </w:rPr>
        <w:t xml:space="preserve"> October</w:t>
      </w:r>
      <w:r w:rsidRPr="0004447B">
        <w:rPr>
          <w:szCs w:val="24"/>
        </w:rPr>
        <w:t xml:space="preserve"> 2016: 8th BRICS Summit in October 2016. Panelist in the session on </w:t>
      </w:r>
      <w:r w:rsidRPr="0004447B">
        <w:rPr>
          <w:b/>
          <w:szCs w:val="24"/>
        </w:rPr>
        <w:t>“BRICS and the Innovation Economy”</w:t>
      </w:r>
      <w:r w:rsidRPr="0004447B">
        <w:rPr>
          <w:szCs w:val="24"/>
        </w:rPr>
        <w:t>. Ministry of Finance, Government of India in partnership with the RIS, Goa.</w:t>
      </w:r>
    </w:p>
    <w:p w:rsidR="0004447B" w:rsidRDefault="0004447B" w:rsidP="0004447B">
      <w:pPr>
        <w:widowControl/>
        <w:shd w:val="clear" w:color="auto" w:fill="FFFFFF"/>
        <w:ind w:left="927"/>
        <w:rPr>
          <w:color w:val="222222"/>
          <w:szCs w:val="24"/>
          <w:lang w:eastAsia="en-IN"/>
        </w:rPr>
      </w:pPr>
    </w:p>
    <w:p w:rsidR="0004447B" w:rsidRDefault="006512D1" w:rsidP="0004447B">
      <w:pPr>
        <w:widowControl/>
        <w:numPr>
          <w:ilvl w:val="0"/>
          <w:numId w:val="16"/>
        </w:numPr>
        <w:shd w:val="clear" w:color="auto" w:fill="FFFFFF"/>
        <w:rPr>
          <w:color w:val="222222"/>
          <w:szCs w:val="24"/>
          <w:lang w:eastAsia="en-IN"/>
        </w:rPr>
      </w:pPr>
      <w:r w:rsidRPr="0004447B">
        <w:rPr>
          <w:szCs w:val="24"/>
        </w:rPr>
        <w:lastRenderedPageBreak/>
        <w:t>5</w:t>
      </w:r>
      <w:r w:rsidR="00A95E88" w:rsidRPr="00A95E88">
        <w:rPr>
          <w:szCs w:val="24"/>
          <w:vertAlign w:val="superscript"/>
        </w:rPr>
        <w:t>th</w:t>
      </w:r>
      <w:r w:rsidR="00A95E88">
        <w:rPr>
          <w:szCs w:val="24"/>
        </w:rPr>
        <w:t xml:space="preserve"> October</w:t>
      </w:r>
      <w:r w:rsidRPr="0004447B">
        <w:rPr>
          <w:szCs w:val="24"/>
        </w:rPr>
        <w:t xml:space="preserve"> 2016: Coordinator for the Workshop on </w:t>
      </w:r>
      <w:r w:rsidRPr="0004447B">
        <w:rPr>
          <w:b/>
          <w:szCs w:val="24"/>
        </w:rPr>
        <w:t>‘Stressed Assets in the Indian Banking System: Way Forward’</w:t>
      </w:r>
      <w:r w:rsidRPr="0004447B">
        <w:rPr>
          <w:szCs w:val="24"/>
        </w:rPr>
        <w:t xml:space="preserve">. Moderator for the open discussion on </w:t>
      </w:r>
      <w:r w:rsidRPr="0004447B">
        <w:rPr>
          <w:b/>
          <w:szCs w:val="24"/>
        </w:rPr>
        <w:t>‘Way Forward’</w:t>
      </w:r>
      <w:r w:rsidRPr="0004447B">
        <w:rPr>
          <w:szCs w:val="24"/>
        </w:rPr>
        <w:t xml:space="preserve">. IGIDR and </w:t>
      </w:r>
      <w:proofErr w:type="spellStart"/>
      <w:r w:rsidRPr="0004447B">
        <w:rPr>
          <w:szCs w:val="24"/>
        </w:rPr>
        <w:t>Brescon</w:t>
      </w:r>
      <w:proofErr w:type="spellEnd"/>
      <w:r w:rsidRPr="0004447B">
        <w:rPr>
          <w:szCs w:val="24"/>
        </w:rPr>
        <w:t>, Mumbai.</w:t>
      </w:r>
    </w:p>
    <w:p w:rsidR="0004447B" w:rsidRDefault="0004447B" w:rsidP="0004447B">
      <w:pPr>
        <w:widowControl/>
        <w:shd w:val="clear" w:color="auto" w:fill="FFFFFF"/>
        <w:ind w:left="927"/>
        <w:rPr>
          <w:color w:val="222222"/>
          <w:szCs w:val="24"/>
          <w:lang w:eastAsia="en-IN"/>
        </w:rPr>
      </w:pPr>
    </w:p>
    <w:p w:rsidR="0004447B" w:rsidRDefault="003F5DC3" w:rsidP="0004447B">
      <w:pPr>
        <w:widowControl/>
        <w:numPr>
          <w:ilvl w:val="0"/>
          <w:numId w:val="16"/>
        </w:numPr>
        <w:shd w:val="clear" w:color="auto" w:fill="FFFFFF"/>
        <w:rPr>
          <w:color w:val="222222"/>
          <w:szCs w:val="24"/>
          <w:lang w:eastAsia="en-IN"/>
        </w:rPr>
      </w:pPr>
      <w:r w:rsidRPr="0004447B">
        <w:rPr>
          <w:szCs w:val="24"/>
        </w:rPr>
        <w:t>2</w:t>
      </w:r>
      <w:r w:rsidR="00A95E88" w:rsidRPr="00A95E88">
        <w:rPr>
          <w:szCs w:val="24"/>
          <w:vertAlign w:val="superscript"/>
        </w:rPr>
        <w:t>nd</w:t>
      </w:r>
      <w:r w:rsidR="00A95E88">
        <w:rPr>
          <w:szCs w:val="24"/>
        </w:rPr>
        <w:t xml:space="preserve"> September</w:t>
      </w:r>
      <w:r w:rsidRPr="0004447B">
        <w:rPr>
          <w:szCs w:val="24"/>
        </w:rPr>
        <w:t xml:space="preserve"> 2016: Panelist </w:t>
      </w:r>
      <w:r w:rsidR="006512D1" w:rsidRPr="0004447B">
        <w:rPr>
          <w:szCs w:val="24"/>
        </w:rPr>
        <w:t xml:space="preserve">in discussion on </w:t>
      </w:r>
      <w:r w:rsidR="006512D1" w:rsidRPr="0004447B">
        <w:rPr>
          <w:b/>
          <w:szCs w:val="24"/>
        </w:rPr>
        <w:t>“FPIs: Easing Access to India”</w:t>
      </w:r>
      <w:r w:rsidR="006512D1" w:rsidRPr="0004447B">
        <w:rPr>
          <w:szCs w:val="24"/>
        </w:rPr>
        <w:t>. BSE and the Indian Clearing Corporation Limited (ICCL), Mumbai.</w:t>
      </w:r>
      <w:r w:rsidRPr="0004447B">
        <w:rPr>
          <w:szCs w:val="24"/>
        </w:rPr>
        <w:t xml:space="preserve"> Launch of FPI Handbook.</w:t>
      </w:r>
    </w:p>
    <w:p w:rsidR="0004447B" w:rsidRDefault="0004447B" w:rsidP="0004447B">
      <w:pPr>
        <w:widowControl/>
        <w:shd w:val="clear" w:color="auto" w:fill="FFFFFF"/>
        <w:ind w:left="927"/>
        <w:rPr>
          <w:color w:val="222222"/>
          <w:szCs w:val="24"/>
          <w:lang w:eastAsia="en-IN"/>
        </w:rPr>
      </w:pPr>
    </w:p>
    <w:p w:rsidR="0004447B" w:rsidRDefault="006512D1" w:rsidP="0004447B">
      <w:pPr>
        <w:widowControl/>
        <w:numPr>
          <w:ilvl w:val="0"/>
          <w:numId w:val="16"/>
        </w:numPr>
        <w:shd w:val="clear" w:color="auto" w:fill="FFFFFF"/>
        <w:rPr>
          <w:color w:val="222222"/>
          <w:szCs w:val="24"/>
          <w:lang w:eastAsia="en-IN"/>
        </w:rPr>
      </w:pPr>
      <w:r w:rsidRPr="0004447B">
        <w:rPr>
          <w:szCs w:val="24"/>
        </w:rPr>
        <w:t>9</w:t>
      </w:r>
      <w:r w:rsidR="00A95E88" w:rsidRPr="00A95E88">
        <w:rPr>
          <w:szCs w:val="24"/>
          <w:vertAlign w:val="superscript"/>
        </w:rPr>
        <w:t>th</w:t>
      </w:r>
      <w:r w:rsidRPr="0004447B">
        <w:rPr>
          <w:szCs w:val="24"/>
        </w:rPr>
        <w:t>-10</w:t>
      </w:r>
      <w:r w:rsidR="00A95E88" w:rsidRPr="00A95E88">
        <w:rPr>
          <w:szCs w:val="24"/>
          <w:vertAlign w:val="superscript"/>
        </w:rPr>
        <w:t>th</w:t>
      </w:r>
      <w:r w:rsidR="00A95E88">
        <w:rPr>
          <w:szCs w:val="24"/>
        </w:rPr>
        <w:t xml:space="preserve"> August</w:t>
      </w:r>
      <w:r w:rsidRPr="0004447B">
        <w:rPr>
          <w:szCs w:val="24"/>
        </w:rPr>
        <w:t xml:space="preserve"> 2016: 8th Annual International G20 Conference. </w:t>
      </w:r>
      <w:r w:rsidR="003F5DC3" w:rsidRPr="0004447B">
        <w:rPr>
          <w:szCs w:val="24"/>
        </w:rPr>
        <w:t>Presentation</w:t>
      </w:r>
      <w:r w:rsidRPr="0004447B">
        <w:rPr>
          <w:szCs w:val="24"/>
        </w:rPr>
        <w:t xml:space="preserve"> on </w:t>
      </w:r>
      <w:r w:rsidRPr="0004447B">
        <w:rPr>
          <w:b/>
          <w:szCs w:val="24"/>
        </w:rPr>
        <w:t>‘</w:t>
      </w:r>
      <w:r w:rsidRPr="0004447B">
        <w:rPr>
          <w:b/>
          <w:bCs/>
          <w:szCs w:val="24"/>
        </w:rPr>
        <w:t>Responding to Global Financial Risks’</w:t>
      </w:r>
      <w:r w:rsidRPr="0004447B">
        <w:rPr>
          <w:bCs/>
          <w:szCs w:val="24"/>
        </w:rPr>
        <w:t>, for the session</w:t>
      </w:r>
      <w:r w:rsidRPr="0004447B">
        <w:rPr>
          <w:szCs w:val="24"/>
        </w:rPr>
        <w:t xml:space="preserve"> </w:t>
      </w:r>
      <w:r w:rsidRPr="0004447B">
        <w:rPr>
          <w:b/>
          <w:szCs w:val="24"/>
        </w:rPr>
        <w:t>“Financial Stability and Regulatory Architecture”</w:t>
      </w:r>
      <w:r w:rsidRPr="0004447B">
        <w:rPr>
          <w:szCs w:val="24"/>
        </w:rPr>
        <w:t>. ICRIER, New Delhi.</w:t>
      </w:r>
    </w:p>
    <w:p w:rsidR="0004447B" w:rsidRDefault="0004447B" w:rsidP="0004447B">
      <w:pPr>
        <w:widowControl/>
        <w:shd w:val="clear" w:color="auto" w:fill="FFFFFF"/>
        <w:ind w:left="927"/>
        <w:rPr>
          <w:color w:val="222222"/>
          <w:szCs w:val="24"/>
          <w:lang w:eastAsia="en-IN"/>
        </w:rPr>
      </w:pPr>
    </w:p>
    <w:p w:rsidR="0004447B" w:rsidRDefault="006512D1" w:rsidP="0004447B">
      <w:pPr>
        <w:widowControl/>
        <w:numPr>
          <w:ilvl w:val="0"/>
          <w:numId w:val="16"/>
        </w:numPr>
        <w:shd w:val="clear" w:color="auto" w:fill="FFFFFF"/>
        <w:rPr>
          <w:color w:val="222222"/>
          <w:szCs w:val="24"/>
          <w:lang w:eastAsia="en-IN"/>
        </w:rPr>
      </w:pPr>
      <w:r w:rsidRPr="0004447B">
        <w:rPr>
          <w:szCs w:val="24"/>
        </w:rPr>
        <w:t>18</w:t>
      </w:r>
      <w:r w:rsidR="00A95E88" w:rsidRPr="00A95E88">
        <w:rPr>
          <w:szCs w:val="24"/>
          <w:vertAlign w:val="superscript"/>
        </w:rPr>
        <w:t>th</w:t>
      </w:r>
      <w:r w:rsidRPr="0004447B">
        <w:rPr>
          <w:szCs w:val="24"/>
        </w:rPr>
        <w:t>-19</w:t>
      </w:r>
      <w:r w:rsidR="00A95E88" w:rsidRPr="00A95E88">
        <w:rPr>
          <w:szCs w:val="24"/>
          <w:vertAlign w:val="superscript"/>
        </w:rPr>
        <w:t>th</w:t>
      </w:r>
      <w:r w:rsidR="00A95E88">
        <w:rPr>
          <w:szCs w:val="24"/>
        </w:rPr>
        <w:t xml:space="preserve"> July 2016</w:t>
      </w:r>
      <w:r w:rsidRPr="0004447B">
        <w:rPr>
          <w:szCs w:val="24"/>
        </w:rPr>
        <w:t xml:space="preserve">: Workshop on India Development Report 2017. Presented a paper on </w:t>
      </w:r>
      <w:r w:rsidRPr="0004447B">
        <w:rPr>
          <w:b/>
          <w:szCs w:val="24"/>
        </w:rPr>
        <w:t>“Monetary policy transmission In India”</w:t>
      </w:r>
      <w:r w:rsidRPr="0004447B">
        <w:rPr>
          <w:szCs w:val="24"/>
        </w:rPr>
        <w:t>. IGIDR, Mumbai.</w:t>
      </w:r>
    </w:p>
    <w:p w:rsidR="0004447B" w:rsidRDefault="0004447B" w:rsidP="0004447B">
      <w:pPr>
        <w:widowControl/>
        <w:shd w:val="clear" w:color="auto" w:fill="FFFFFF"/>
        <w:ind w:left="927"/>
        <w:rPr>
          <w:color w:val="222222"/>
          <w:szCs w:val="24"/>
          <w:lang w:eastAsia="en-IN"/>
        </w:rPr>
      </w:pPr>
    </w:p>
    <w:p w:rsidR="0004447B" w:rsidRDefault="00E442EB" w:rsidP="0004447B">
      <w:pPr>
        <w:widowControl/>
        <w:numPr>
          <w:ilvl w:val="0"/>
          <w:numId w:val="16"/>
        </w:numPr>
        <w:shd w:val="clear" w:color="auto" w:fill="FFFFFF"/>
        <w:rPr>
          <w:color w:val="222222"/>
          <w:szCs w:val="24"/>
          <w:lang w:eastAsia="en-IN"/>
        </w:rPr>
      </w:pPr>
      <w:r w:rsidRPr="0004447B">
        <w:rPr>
          <w:szCs w:val="24"/>
        </w:rPr>
        <w:t>13</w:t>
      </w:r>
      <w:r w:rsidR="00A95E88" w:rsidRPr="00A95E88">
        <w:rPr>
          <w:szCs w:val="24"/>
          <w:vertAlign w:val="superscript"/>
        </w:rPr>
        <w:t>th</w:t>
      </w:r>
      <w:r w:rsidR="00A95E88">
        <w:rPr>
          <w:szCs w:val="24"/>
        </w:rPr>
        <w:t xml:space="preserve"> June</w:t>
      </w:r>
      <w:r w:rsidRPr="0004447B">
        <w:rPr>
          <w:szCs w:val="24"/>
        </w:rPr>
        <w:t xml:space="preserve"> 2016: </w:t>
      </w:r>
      <w:r w:rsidR="00387A0D" w:rsidRPr="0004447B">
        <w:rPr>
          <w:szCs w:val="24"/>
        </w:rPr>
        <w:t>Panelist in</w:t>
      </w:r>
      <w:r w:rsidR="003F5DC3" w:rsidRPr="0004447B">
        <w:rPr>
          <w:szCs w:val="24"/>
        </w:rPr>
        <w:t xml:space="preserve"> </w:t>
      </w:r>
      <w:r w:rsidRPr="0004447B">
        <w:rPr>
          <w:szCs w:val="24"/>
        </w:rPr>
        <w:t>T20 meet</w:t>
      </w:r>
      <w:r w:rsidR="00927F7D" w:rsidRPr="0004447B">
        <w:rPr>
          <w:szCs w:val="24"/>
        </w:rPr>
        <w:t xml:space="preserve">ing: </w:t>
      </w:r>
      <w:r w:rsidR="00927F7D" w:rsidRPr="0004447B">
        <w:rPr>
          <w:b/>
          <w:szCs w:val="24"/>
        </w:rPr>
        <w:t>Global Economic Governance</w:t>
      </w:r>
      <w:r w:rsidR="00927F7D" w:rsidRPr="0004447B">
        <w:rPr>
          <w:szCs w:val="24"/>
        </w:rPr>
        <w:t xml:space="preserve">, </w:t>
      </w:r>
      <w:r w:rsidR="00CF72C7" w:rsidRPr="0004447B">
        <w:rPr>
          <w:szCs w:val="24"/>
        </w:rPr>
        <w:t>Gateway House,</w:t>
      </w:r>
      <w:r w:rsidR="006512D1" w:rsidRPr="0004447B">
        <w:rPr>
          <w:szCs w:val="24"/>
        </w:rPr>
        <w:t xml:space="preserve"> </w:t>
      </w:r>
      <w:r w:rsidR="00927F7D" w:rsidRPr="0004447B">
        <w:rPr>
          <w:szCs w:val="24"/>
        </w:rPr>
        <w:t>Mumbai</w:t>
      </w:r>
    </w:p>
    <w:p w:rsid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5</w:t>
      </w:r>
      <w:r w:rsidR="00A95E88" w:rsidRPr="00A95E88">
        <w:rPr>
          <w:szCs w:val="24"/>
          <w:vertAlign w:val="superscript"/>
        </w:rPr>
        <w:t>th</w:t>
      </w:r>
      <w:r w:rsidR="00A95E88">
        <w:rPr>
          <w:szCs w:val="24"/>
        </w:rPr>
        <w:t xml:space="preserve"> April</w:t>
      </w:r>
      <w:r w:rsidRPr="0004447B">
        <w:rPr>
          <w:szCs w:val="24"/>
        </w:rPr>
        <w:t xml:space="preserve"> 2016: </w:t>
      </w:r>
      <w:r w:rsidR="00CF72C7" w:rsidRPr="0004447B">
        <w:rPr>
          <w:szCs w:val="24"/>
        </w:rPr>
        <w:t>Jury member</w:t>
      </w:r>
      <w:r w:rsidRPr="0004447B">
        <w:rPr>
          <w:szCs w:val="24"/>
        </w:rPr>
        <w:t xml:space="preserve"> during the National Round of </w:t>
      </w:r>
      <w:r w:rsidRPr="0004447B">
        <w:rPr>
          <w:b/>
          <w:szCs w:val="24"/>
        </w:rPr>
        <w:t>The RBI Policy Challenge</w:t>
      </w:r>
      <w:r w:rsidRPr="0004447B">
        <w:rPr>
          <w:szCs w:val="24"/>
        </w:rPr>
        <w:t>.</w:t>
      </w:r>
    </w:p>
    <w:p w:rsidR="0004447B" w:rsidRP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19</w:t>
      </w:r>
      <w:r w:rsidR="00A95E88" w:rsidRPr="00A95E88">
        <w:rPr>
          <w:szCs w:val="24"/>
          <w:vertAlign w:val="superscript"/>
        </w:rPr>
        <w:t>th</w:t>
      </w:r>
      <w:r w:rsidR="00A95E88">
        <w:rPr>
          <w:szCs w:val="24"/>
        </w:rPr>
        <w:t xml:space="preserve"> January</w:t>
      </w:r>
      <w:r w:rsidRPr="0004447B">
        <w:rPr>
          <w:szCs w:val="24"/>
        </w:rPr>
        <w:t xml:space="preserve"> 2016: </w:t>
      </w:r>
      <w:r w:rsidR="003F5DC3" w:rsidRPr="0004447B">
        <w:rPr>
          <w:szCs w:val="24"/>
        </w:rPr>
        <w:t xml:space="preserve">Discussant for the presentation by Mani Shankar </w:t>
      </w:r>
      <w:proofErr w:type="spellStart"/>
      <w:r w:rsidR="003F5DC3" w:rsidRPr="0004447B">
        <w:rPr>
          <w:szCs w:val="24"/>
        </w:rPr>
        <w:t>Aiyar</w:t>
      </w:r>
      <w:proofErr w:type="spellEnd"/>
      <w:r w:rsidRPr="0004447B">
        <w:rPr>
          <w:szCs w:val="24"/>
        </w:rPr>
        <w:t xml:space="preserve"> for Round-table discussion on the book </w:t>
      </w:r>
      <w:r w:rsidRPr="0004447B">
        <w:rPr>
          <w:b/>
          <w:szCs w:val="24"/>
        </w:rPr>
        <w:t>“Is Decentralization Good for Development?”</w:t>
      </w:r>
      <w:r w:rsidRPr="0004447B">
        <w:rPr>
          <w:szCs w:val="24"/>
        </w:rPr>
        <w:t xml:space="preserve"> edited by Jean-Paul </w:t>
      </w:r>
      <w:proofErr w:type="spellStart"/>
      <w:r w:rsidRPr="0004447B">
        <w:rPr>
          <w:szCs w:val="24"/>
        </w:rPr>
        <w:t>Faguet</w:t>
      </w:r>
      <w:proofErr w:type="spellEnd"/>
      <w:r w:rsidRPr="0004447B">
        <w:rPr>
          <w:szCs w:val="24"/>
        </w:rPr>
        <w:t xml:space="preserve"> and Caroline </w:t>
      </w:r>
      <w:proofErr w:type="spellStart"/>
      <w:r w:rsidRPr="0004447B">
        <w:rPr>
          <w:szCs w:val="24"/>
        </w:rPr>
        <w:t>Pöschl</w:t>
      </w:r>
      <w:proofErr w:type="spellEnd"/>
      <w:r w:rsidRPr="0004447B">
        <w:rPr>
          <w:szCs w:val="24"/>
        </w:rPr>
        <w:t>, Oxford University Press.</w:t>
      </w:r>
    </w:p>
    <w:p w:rsidR="0004447B" w:rsidRP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18</w:t>
      </w:r>
      <w:r w:rsidR="00FA0522" w:rsidRPr="00FA0522">
        <w:rPr>
          <w:szCs w:val="24"/>
          <w:vertAlign w:val="superscript"/>
        </w:rPr>
        <w:t>th</w:t>
      </w:r>
      <w:r w:rsidRPr="0004447B">
        <w:rPr>
          <w:szCs w:val="24"/>
        </w:rPr>
        <w:t>-20</w:t>
      </w:r>
      <w:r w:rsidR="00FA0522" w:rsidRPr="00FA0522">
        <w:rPr>
          <w:szCs w:val="24"/>
          <w:vertAlign w:val="superscript"/>
        </w:rPr>
        <w:t>th</w:t>
      </w:r>
      <w:r w:rsidR="00FA0522">
        <w:rPr>
          <w:szCs w:val="24"/>
        </w:rPr>
        <w:t xml:space="preserve"> December</w:t>
      </w:r>
      <w:r w:rsidRPr="0004447B">
        <w:rPr>
          <w:szCs w:val="24"/>
        </w:rPr>
        <w:t xml:space="preserve"> 2015: 17th Annual </w:t>
      </w:r>
      <w:proofErr w:type="spellStart"/>
      <w:r w:rsidRPr="0004447B">
        <w:rPr>
          <w:szCs w:val="24"/>
        </w:rPr>
        <w:t>Neemrana</w:t>
      </w:r>
      <w:proofErr w:type="spellEnd"/>
      <w:r w:rsidRPr="0004447B">
        <w:rPr>
          <w:szCs w:val="24"/>
        </w:rPr>
        <w:t xml:space="preserve"> Conference organized by ICRIER, NBER, NCAER. Presented a paper on </w:t>
      </w:r>
      <w:r w:rsidRPr="0004447B">
        <w:rPr>
          <w:b/>
          <w:szCs w:val="24"/>
        </w:rPr>
        <w:t>‘International Finance: An emerging market perspective’</w:t>
      </w:r>
      <w:r w:rsidRPr="0004447B">
        <w:rPr>
          <w:szCs w:val="24"/>
        </w:rPr>
        <w:t>.</w:t>
      </w:r>
    </w:p>
    <w:p w:rsidR="0004447B" w:rsidRP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19</w:t>
      </w:r>
      <w:r w:rsidR="00FA0522" w:rsidRPr="00FA0522">
        <w:rPr>
          <w:szCs w:val="24"/>
          <w:vertAlign w:val="superscript"/>
        </w:rPr>
        <w:t>th</w:t>
      </w:r>
      <w:r w:rsidR="00FA0522">
        <w:rPr>
          <w:szCs w:val="24"/>
        </w:rPr>
        <w:t xml:space="preserve"> October</w:t>
      </w:r>
      <w:r w:rsidRPr="0004447B">
        <w:rPr>
          <w:szCs w:val="24"/>
        </w:rPr>
        <w:t xml:space="preserve"> 2015: G20’s consultative meeting of the Think Tank-20 entitled </w:t>
      </w:r>
      <w:r w:rsidRPr="0004447B">
        <w:rPr>
          <w:b/>
          <w:szCs w:val="24"/>
        </w:rPr>
        <w:t>“T20 meeting: Turkey, India and the G20”</w:t>
      </w:r>
      <w:r w:rsidRPr="0004447B">
        <w:rPr>
          <w:szCs w:val="24"/>
        </w:rPr>
        <w:t xml:space="preserve">. Invited as a discussant for the session </w:t>
      </w:r>
      <w:r w:rsidRPr="0004447B">
        <w:rPr>
          <w:b/>
          <w:szCs w:val="24"/>
        </w:rPr>
        <w:t>Trade, Investment and Development</w:t>
      </w:r>
      <w:r w:rsidR="00534E23" w:rsidRPr="0004447B">
        <w:rPr>
          <w:szCs w:val="24"/>
        </w:rPr>
        <w:t>, Gateway House</w:t>
      </w:r>
      <w:r w:rsidRPr="0004447B">
        <w:rPr>
          <w:szCs w:val="24"/>
        </w:rPr>
        <w:t xml:space="preserve">. </w:t>
      </w:r>
    </w:p>
    <w:p w:rsidR="0004447B" w:rsidRP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14</w:t>
      </w:r>
      <w:r w:rsidR="00FA0522" w:rsidRPr="00FA0522">
        <w:rPr>
          <w:szCs w:val="24"/>
          <w:vertAlign w:val="superscript"/>
        </w:rPr>
        <w:t>th</w:t>
      </w:r>
      <w:r w:rsidRPr="0004447B">
        <w:rPr>
          <w:szCs w:val="24"/>
        </w:rPr>
        <w:t>-15</w:t>
      </w:r>
      <w:r w:rsidR="00FA0522" w:rsidRPr="00FA0522">
        <w:rPr>
          <w:szCs w:val="24"/>
          <w:vertAlign w:val="superscript"/>
        </w:rPr>
        <w:t>th</w:t>
      </w:r>
      <w:r w:rsidR="00FA0522">
        <w:rPr>
          <w:szCs w:val="24"/>
        </w:rPr>
        <w:t xml:space="preserve"> September 2015</w:t>
      </w:r>
      <w:r w:rsidRPr="0004447B">
        <w:rPr>
          <w:szCs w:val="24"/>
        </w:rPr>
        <w:t xml:space="preserve">: ICRIER’s 7th Annual International G20 Conference at India Habitat Center, New Delhi. Invited as a speaker on a session on </w:t>
      </w:r>
      <w:r w:rsidRPr="0004447B">
        <w:rPr>
          <w:b/>
          <w:szCs w:val="24"/>
        </w:rPr>
        <w:t>‘Competitive Devaluations: The new global norm?’</w:t>
      </w:r>
    </w:p>
    <w:p w:rsidR="0004447B" w:rsidRPr="0004447B" w:rsidRDefault="0004447B" w:rsidP="0004447B">
      <w:pPr>
        <w:widowControl/>
        <w:shd w:val="clear" w:color="auto" w:fill="FFFFFF"/>
        <w:ind w:left="927"/>
        <w:rPr>
          <w:color w:val="222222"/>
          <w:szCs w:val="24"/>
          <w:lang w:eastAsia="en-IN"/>
        </w:rPr>
      </w:pPr>
    </w:p>
    <w:p w:rsidR="00512DA8" w:rsidRPr="0004447B" w:rsidRDefault="00512DA8" w:rsidP="0004447B">
      <w:pPr>
        <w:widowControl/>
        <w:numPr>
          <w:ilvl w:val="0"/>
          <w:numId w:val="16"/>
        </w:numPr>
        <w:shd w:val="clear" w:color="auto" w:fill="FFFFFF"/>
        <w:rPr>
          <w:color w:val="222222"/>
          <w:szCs w:val="24"/>
          <w:lang w:eastAsia="en-IN"/>
        </w:rPr>
      </w:pPr>
      <w:r w:rsidRPr="0004447B">
        <w:rPr>
          <w:szCs w:val="24"/>
        </w:rPr>
        <w:t>3</w:t>
      </w:r>
      <w:r w:rsidR="00FA0522" w:rsidRPr="00FA0522">
        <w:rPr>
          <w:szCs w:val="24"/>
          <w:vertAlign w:val="superscript"/>
        </w:rPr>
        <w:t>rd</w:t>
      </w:r>
      <w:r w:rsidRPr="0004447B">
        <w:rPr>
          <w:szCs w:val="24"/>
        </w:rPr>
        <w:t>-4</w:t>
      </w:r>
      <w:r w:rsidR="00FA0522" w:rsidRPr="00FA0522">
        <w:rPr>
          <w:szCs w:val="24"/>
          <w:vertAlign w:val="superscript"/>
        </w:rPr>
        <w:t>th</w:t>
      </w:r>
      <w:r w:rsidR="00FA0522">
        <w:rPr>
          <w:szCs w:val="24"/>
        </w:rPr>
        <w:t xml:space="preserve"> August</w:t>
      </w:r>
      <w:r w:rsidRPr="0004447B">
        <w:rPr>
          <w:szCs w:val="24"/>
        </w:rPr>
        <w:t xml:space="preserve"> 2015: Module on Expenditure Management at IIM Bengaluru. Presented a paper on </w:t>
      </w:r>
      <w:r w:rsidRPr="0004447B">
        <w:rPr>
          <w:b/>
          <w:szCs w:val="24"/>
        </w:rPr>
        <w:t>‘Government Expenditure in India: Composition, Cyclicality and Multiplier’</w:t>
      </w:r>
      <w:r w:rsidRPr="0004447B">
        <w:rPr>
          <w:szCs w:val="24"/>
        </w:rPr>
        <w:t>.</w:t>
      </w:r>
    </w:p>
    <w:p w:rsidR="00745126" w:rsidRPr="00745126" w:rsidRDefault="00745126" w:rsidP="00745126">
      <w:pPr>
        <w:widowControl/>
        <w:shd w:val="clear" w:color="auto" w:fill="FFFFFF"/>
        <w:ind w:left="927"/>
        <w:rPr>
          <w:color w:val="222222"/>
          <w:szCs w:val="24"/>
          <w:lang w:eastAsia="en-IN"/>
        </w:rPr>
      </w:pPr>
    </w:p>
    <w:p w:rsidR="00C82B75" w:rsidRPr="0004447B" w:rsidRDefault="00C82B75" w:rsidP="0004447B">
      <w:pPr>
        <w:widowControl/>
        <w:numPr>
          <w:ilvl w:val="0"/>
          <w:numId w:val="16"/>
        </w:numPr>
        <w:shd w:val="clear" w:color="auto" w:fill="FFFFFF"/>
        <w:rPr>
          <w:color w:val="222222"/>
          <w:szCs w:val="24"/>
          <w:lang w:eastAsia="en-IN"/>
        </w:rPr>
      </w:pPr>
      <w:r w:rsidRPr="0004447B">
        <w:rPr>
          <w:szCs w:val="24"/>
        </w:rPr>
        <w:t>3</w:t>
      </w:r>
      <w:r w:rsidR="00FA0522" w:rsidRPr="00FA0522">
        <w:rPr>
          <w:szCs w:val="24"/>
          <w:vertAlign w:val="superscript"/>
        </w:rPr>
        <w:t>rd</w:t>
      </w:r>
      <w:r w:rsidR="00FA0522">
        <w:rPr>
          <w:szCs w:val="24"/>
        </w:rPr>
        <w:t>-5</w:t>
      </w:r>
      <w:r w:rsidR="00FA0522" w:rsidRPr="00FA0522">
        <w:rPr>
          <w:szCs w:val="24"/>
          <w:vertAlign w:val="superscript"/>
        </w:rPr>
        <w:t>th</w:t>
      </w:r>
      <w:r w:rsidR="00FA0522">
        <w:rPr>
          <w:szCs w:val="24"/>
        </w:rPr>
        <w:t xml:space="preserve"> June</w:t>
      </w:r>
      <w:r w:rsidRPr="0004447B">
        <w:rPr>
          <w:szCs w:val="24"/>
        </w:rPr>
        <w:t xml:space="preserve"> 2015: PAFTAD 37, hosted by the</w:t>
      </w:r>
      <w:r w:rsidR="006512D1" w:rsidRPr="0004447B">
        <w:rPr>
          <w:szCs w:val="24"/>
        </w:rPr>
        <w:t xml:space="preserve"> </w:t>
      </w:r>
      <w:r w:rsidRPr="0004447B">
        <w:rPr>
          <w:szCs w:val="24"/>
        </w:rPr>
        <w:t>Institute of Southeast Asian Studies, Singapore</w:t>
      </w:r>
      <w:r w:rsidR="00FA0522">
        <w:rPr>
          <w:szCs w:val="24"/>
        </w:rPr>
        <w:t xml:space="preserve">. </w:t>
      </w:r>
      <w:r w:rsidRPr="0004447B">
        <w:rPr>
          <w:szCs w:val="24"/>
        </w:rPr>
        <w:t xml:space="preserve">Discussant for the paper on </w:t>
      </w:r>
      <w:r w:rsidRPr="0004447B">
        <w:rPr>
          <w:b/>
          <w:szCs w:val="24"/>
        </w:rPr>
        <w:t>‘India: Aspirant Middle Income Country’</w:t>
      </w:r>
      <w:r w:rsidRPr="0004447B">
        <w:rPr>
          <w:szCs w:val="24"/>
        </w:rPr>
        <w:t>.</w:t>
      </w:r>
    </w:p>
    <w:p w:rsidR="00745126" w:rsidRDefault="00745126" w:rsidP="00745126">
      <w:pPr>
        <w:widowControl/>
        <w:shd w:val="clear" w:color="auto" w:fill="FFFFFF"/>
        <w:ind w:left="927"/>
        <w:rPr>
          <w:color w:val="222222"/>
          <w:szCs w:val="24"/>
          <w:lang w:eastAsia="en-IN"/>
        </w:rPr>
      </w:pPr>
    </w:p>
    <w:p w:rsidR="00C82B75" w:rsidRPr="0004447B" w:rsidRDefault="00C82B75" w:rsidP="0004447B">
      <w:pPr>
        <w:widowControl/>
        <w:numPr>
          <w:ilvl w:val="0"/>
          <w:numId w:val="16"/>
        </w:numPr>
        <w:shd w:val="clear" w:color="auto" w:fill="FFFFFF"/>
        <w:rPr>
          <w:color w:val="222222"/>
          <w:szCs w:val="24"/>
          <w:lang w:eastAsia="en-IN"/>
        </w:rPr>
      </w:pPr>
      <w:r w:rsidRPr="0004447B">
        <w:rPr>
          <w:color w:val="222222"/>
          <w:szCs w:val="24"/>
          <w:lang w:eastAsia="en-IN"/>
        </w:rPr>
        <w:lastRenderedPageBreak/>
        <w:t>7</w:t>
      </w:r>
      <w:r w:rsidR="00FA0522" w:rsidRPr="00FA0522">
        <w:rPr>
          <w:color w:val="222222"/>
          <w:szCs w:val="24"/>
          <w:vertAlign w:val="superscript"/>
          <w:lang w:eastAsia="en-IN"/>
        </w:rPr>
        <w:t>th</w:t>
      </w:r>
      <w:r w:rsidR="00FA0522">
        <w:rPr>
          <w:color w:val="222222"/>
          <w:szCs w:val="24"/>
          <w:lang w:eastAsia="en-IN"/>
        </w:rPr>
        <w:t xml:space="preserve"> February</w:t>
      </w:r>
      <w:r w:rsidRPr="0004447B">
        <w:rPr>
          <w:color w:val="222222"/>
          <w:szCs w:val="24"/>
          <w:lang w:eastAsia="en-IN"/>
        </w:rPr>
        <w:t xml:space="preserve"> 2015: </w:t>
      </w:r>
      <w:r w:rsidR="00B72780" w:rsidRPr="0004447B">
        <w:rPr>
          <w:color w:val="222222"/>
          <w:szCs w:val="24"/>
          <w:lang w:eastAsia="en-IN"/>
        </w:rPr>
        <w:t>Panel on</w:t>
      </w:r>
      <w:r w:rsidR="006512D1" w:rsidRPr="0004447B">
        <w:rPr>
          <w:color w:val="222222"/>
          <w:szCs w:val="24"/>
          <w:lang w:eastAsia="en-IN"/>
        </w:rPr>
        <w:t xml:space="preserve"> </w:t>
      </w:r>
      <w:r w:rsidR="00B72780" w:rsidRPr="0004447B">
        <w:rPr>
          <w:color w:val="222222"/>
          <w:szCs w:val="24"/>
          <w:lang w:eastAsia="en-IN"/>
        </w:rPr>
        <w:t>D.M</w:t>
      </w:r>
      <w:r w:rsidRPr="0004447B">
        <w:rPr>
          <w:color w:val="222222"/>
          <w:szCs w:val="24"/>
          <w:lang w:eastAsia="en-IN"/>
        </w:rPr>
        <w:t xml:space="preserve">. </w:t>
      </w:r>
      <w:proofErr w:type="spellStart"/>
      <w:r w:rsidRPr="0004447B">
        <w:rPr>
          <w:color w:val="222222"/>
          <w:szCs w:val="24"/>
          <w:lang w:eastAsia="en-IN"/>
        </w:rPr>
        <w:t>Nachane's</w:t>
      </w:r>
      <w:proofErr w:type="spellEnd"/>
      <w:r w:rsidRPr="0004447B">
        <w:rPr>
          <w:color w:val="222222"/>
          <w:szCs w:val="24"/>
          <w:lang w:eastAsia="en-IN"/>
        </w:rPr>
        <w:t xml:space="preserve"> lecture </w:t>
      </w:r>
      <w:r w:rsidR="00B72780" w:rsidRPr="0004447B">
        <w:rPr>
          <w:color w:val="222222"/>
          <w:szCs w:val="24"/>
          <w:lang w:eastAsia="en-IN"/>
        </w:rPr>
        <w:t xml:space="preserve">on Financial Stability </w:t>
      </w:r>
      <w:r w:rsidRPr="0004447B">
        <w:rPr>
          <w:color w:val="222222"/>
          <w:szCs w:val="24"/>
          <w:lang w:eastAsia="en-IN"/>
        </w:rPr>
        <w:t>at The Indian School of Political Economy, Pune.</w:t>
      </w:r>
      <w:r w:rsidR="00B72780" w:rsidRPr="0004447B">
        <w:rPr>
          <w:color w:val="222222"/>
          <w:szCs w:val="24"/>
          <w:lang w:eastAsia="en-IN"/>
        </w:rPr>
        <w:t xml:space="preserve"> Paper presented, </w:t>
      </w:r>
      <w:r w:rsidR="00B72780" w:rsidRPr="0004447B">
        <w:rPr>
          <w:b/>
          <w:color w:val="222222"/>
          <w:szCs w:val="24"/>
          <w:lang w:eastAsia="en-IN"/>
        </w:rPr>
        <w:t>‘</w:t>
      </w:r>
      <w:proofErr w:type="gramStart"/>
      <w:r w:rsidR="00B72780" w:rsidRPr="0004447B">
        <w:rPr>
          <w:b/>
          <w:color w:val="222222"/>
          <w:szCs w:val="24"/>
          <w:lang w:eastAsia="en-IN"/>
        </w:rPr>
        <w:t>Financial</w:t>
      </w:r>
      <w:proofErr w:type="gramEnd"/>
      <w:r w:rsidR="00B72780" w:rsidRPr="0004447B">
        <w:rPr>
          <w:b/>
          <w:color w:val="222222"/>
          <w:szCs w:val="24"/>
          <w:lang w:eastAsia="en-IN"/>
        </w:rPr>
        <w:t xml:space="preserve"> stability: Underlining context’</w:t>
      </w:r>
      <w:r w:rsidR="00B72780" w:rsidRPr="0004447B">
        <w:rPr>
          <w:color w:val="222222"/>
          <w:szCs w:val="24"/>
          <w:lang w:eastAsia="en-IN"/>
        </w:rPr>
        <w:t>.</w:t>
      </w:r>
    </w:p>
    <w:p w:rsidR="00745126" w:rsidRDefault="00745126" w:rsidP="00745126">
      <w:pPr>
        <w:widowControl/>
        <w:shd w:val="clear" w:color="auto" w:fill="FFFFFF"/>
        <w:ind w:left="927"/>
        <w:rPr>
          <w:color w:val="222222"/>
          <w:szCs w:val="24"/>
          <w:lang w:eastAsia="en-IN"/>
        </w:rPr>
      </w:pPr>
    </w:p>
    <w:p w:rsidR="000162BD" w:rsidRPr="0004447B" w:rsidRDefault="000162BD" w:rsidP="0004447B">
      <w:pPr>
        <w:widowControl/>
        <w:numPr>
          <w:ilvl w:val="0"/>
          <w:numId w:val="16"/>
        </w:numPr>
        <w:shd w:val="clear" w:color="auto" w:fill="FFFFFF"/>
        <w:rPr>
          <w:color w:val="222222"/>
          <w:szCs w:val="24"/>
          <w:lang w:eastAsia="en-IN"/>
        </w:rPr>
      </w:pPr>
      <w:r w:rsidRPr="0004447B">
        <w:rPr>
          <w:color w:val="222222"/>
          <w:szCs w:val="24"/>
          <w:lang w:eastAsia="en-IN"/>
        </w:rPr>
        <w:t>11</w:t>
      </w:r>
      <w:r w:rsidR="00FA0522" w:rsidRPr="00FA0522">
        <w:rPr>
          <w:color w:val="222222"/>
          <w:szCs w:val="24"/>
          <w:vertAlign w:val="superscript"/>
          <w:lang w:eastAsia="en-IN"/>
        </w:rPr>
        <w:t>th</w:t>
      </w:r>
      <w:r w:rsidRPr="0004447B">
        <w:rPr>
          <w:color w:val="222222"/>
          <w:szCs w:val="24"/>
          <w:lang w:eastAsia="en-IN"/>
        </w:rPr>
        <w:t>-12</w:t>
      </w:r>
      <w:r w:rsidR="00FA0522" w:rsidRPr="00FA0522">
        <w:rPr>
          <w:color w:val="222222"/>
          <w:szCs w:val="24"/>
          <w:vertAlign w:val="superscript"/>
          <w:lang w:eastAsia="en-IN"/>
        </w:rPr>
        <w:t>th</w:t>
      </w:r>
      <w:r w:rsidR="00FA0522">
        <w:rPr>
          <w:color w:val="222222"/>
          <w:szCs w:val="24"/>
          <w:lang w:eastAsia="en-IN"/>
        </w:rPr>
        <w:t xml:space="preserve"> December</w:t>
      </w:r>
      <w:r w:rsidRPr="0004447B">
        <w:rPr>
          <w:color w:val="222222"/>
          <w:szCs w:val="24"/>
          <w:lang w:eastAsia="en-IN"/>
        </w:rPr>
        <w:t xml:space="preserve"> 2014: IMF-IIMB Conference on Housing Markets, Financial Stability and Growth. Discussant for the paper </w:t>
      </w:r>
      <w:r w:rsidRPr="0004447B">
        <w:rPr>
          <w:b/>
          <w:color w:val="222222"/>
          <w:szCs w:val="24"/>
          <w:lang w:eastAsia="en-IN"/>
        </w:rPr>
        <w:t>‘Housing in Afr</w:t>
      </w:r>
      <w:r w:rsidR="005E6AAB" w:rsidRPr="0004447B">
        <w:rPr>
          <w:b/>
          <w:color w:val="222222"/>
          <w:szCs w:val="24"/>
          <w:lang w:eastAsia="en-IN"/>
        </w:rPr>
        <w:t xml:space="preserve">ican Cities: Why it Matters and </w:t>
      </w:r>
      <w:proofErr w:type="gramStart"/>
      <w:r w:rsidRPr="0004447B">
        <w:rPr>
          <w:b/>
          <w:color w:val="222222"/>
          <w:szCs w:val="24"/>
          <w:lang w:eastAsia="en-IN"/>
        </w:rPr>
        <w:t>What</w:t>
      </w:r>
      <w:proofErr w:type="gramEnd"/>
      <w:r w:rsidRPr="0004447B">
        <w:rPr>
          <w:b/>
          <w:color w:val="222222"/>
          <w:szCs w:val="24"/>
          <w:lang w:eastAsia="en-IN"/>
        </w:rPr>
        <w:t xml:space="preserve"> is Going Wrong’</w:t>
      </w:r>
      <w:r w:rsidRPr="0004447B">
        <w:rPr>
          <w:color w:val="222222"/>
          <w:szCs w:val="24"/>
          <w:lang w:eastAsia="en-IN"/>
        </w:rPr>
        <w:t xml:space="preserve">. Also chaired a session on </w:t>
      </w:r>
      <w:r w:rsidRPr="0004447B">
        <w:rPr>
          <w:b/>
          <w:color w:val="222222"/>
          <w:szCs w:val="24"/>
          <w:lang w:eastAsia="en-IN"/>
        </w:rPr>
        <w:t>‘Drivers of House Prices’</w:t>
      </w:r>
      <w:r w:rsidRPr="0004447B">
        <w:rPr>
          <w:color w:val="222222"/>
          <w:szCs w:val="24"/>
          <w:lang w:eastAsia="en-IN"/>
        </w:rPr>
        <w:t>.</w:t>
      </w:r>
    </w:p>
    <w:p w:rsidR="00745126" w:rsidRDefault="00745126" w:rsidP="00745126">
      <w:pPr>
        <w:widowControl/>
        <w:shd w:val="clear" w:color="auto" w:fill="FFFFFF"/>
        <w:ind w:left="927"/>
        <w:rPr>
          <w:color w:val="222222"/>
          <w:szCs w:val="24"/>
          <w:lang w:eastAsia="en-IN"/>
        </w:rPr>
      </w:pPr>
    </w:p>
    <w:p w:rsidR="00745126" w:rsidRDefault="000162BD" w:rsidP="00745126">
      <w:pPr>
        <w:widowControl/>
        <w:numPr>
          <w:ilvl w:val="0"/>
          <w:numId w:val="16"/>
        </w:numPr>
        <w:shd w:val="clear" w:color="auto" w:fill="FFFFFF"/>
        <w:rPr>
          <w:color w:val="222222"/>
          <w:szCs w:val="24"/>
          <w:lang w:eastAsia="en-IN"/>
        </w:rPr>
      </w:pPr>
      <w:r w:rsidRPr="0004447B">
        <w:rPr>
          <w:color w:val="222222"/>
          <w:szCs w:val="24"/>
          <w:lang w:eastAsia="en-IN"/>
        </w:rPr>
        <w:t>4</w:t>
      </w:r>
      <w:r w:rsidR="00FA0522" w:rsidRPr="00FA0522">
        <w:rPr>
          <w:color w:val="222222"/>
          <w:szCs w:val="24"/>
          <w:vertAlign w:val="superscript"/>
          <w:lang w:eastAsia="en-IN"/>
        </w:rPr>
        <w:t>th</w:t>
      </w:r>
      <w:r w:rsidRPr="0004447B">
        <w:rPr>
          <w:color w:val="222222"/>
          <w:szCs w:val="24"/>
          <w:lang w:eastAsia="en-IN"/>
        </w:rPr>
        <w:t>-5</w:t>
      </w:r>
      <w:r w:rsidR="00FA0522" w:rsidRPr="00FA0522">
        <w:rPr>
          <w:color w:val="222222"/>
          <w:szCs w:val="24"/>
          <w:vertAlign w:val="superscript"/>
          <w:lang w:eastAsia="en-IN"/>
        </w:rPr>
        <w:t>th</w:t>
      </w:r>
      <w:r w:rsidR="00FA0522">
        <w:rPr>
          <w:color w:val="222222"/>
          <w:szCs w:val="24"/>
          <w:lang w:eastAsia="en-IN"/>
        </w:rPr>
        <w:t xml:space="preserve"> December</w:t>
      </w:r>
      <w:r w:rsidRPr="0004447B">
        <w:rPr>
          <w:color w:val="222222"/>
          <w:szCs w:val="24"/>
          <w:lang w:eastAsia="en-IN"/>
        </w:rPr>
        <w:t xml:space="preserve"> 2014: 3rd RBI Chair Professors' and DEPR Researchers' Conference on Managing Risks and Macro-imbalances. Discussant for the paper </w:t>
      </w:r>
      <w:r w:rsidRPr="0004447B">
        <w:rPr>
          <w:b/>
          <w:color w:val="222222"/>
          <w:szCs w:val="24"/>
          <w:lang w:eastAsia="en-IN"/>
        </w:rPr>
        <w:t xml:space="preserve">“The Yield Curve and the </w:t>
      </w:r>
      <w:proofErr w:type="spellStart"/>
      <w:r w:rsidRPr="0004447B">
        <w:rPr>
          <w:b/>
          <w:color w:val="222222"/>
          <w:szCs w:val="24"/>
          <w:lang w:eastAsia="en-IN"/>
        </w:rPr>
        <w:t>Macroeconomy</w:t>
      </w:r>
      <w:proofErr w:type="spellEnd"/>
      <w:r w:rsidRPr="0004447B">
        <w:rPr>
          <w:b/>
          <w:color w:val="222222"/>
          <w:szCs w:val="24"/>
          <w:lang w:eastAsia="en-IN"/>
        </w:rPr>
        <w:t>: An Empirical Analysis for Emerging India”</w:t>
      </w:r>
      <w:r w:rsidRPr="0004447B">
        <w:rPr>
          <w:color w:val="222222"/>
          <w:szCs w:val="24"/>
          <w:lang w:eastAsia="en-IN"/>
        </w:rPr>
        <w:t>.</w:t>
      </w:r>
    </w:p>
    <w:p w:rsidR="00FA0522" w:rsidRDefault="00FA0522" w:rsidP="00FA0522">
      <w:pPr>
        <w:widowControl/>
        <w:shd w:val="clear" w:color="auto" w:fill="FFFFFF"/>
        <w:ind w:left="927"/>
        <w:rPr>
          <w:color w:val="222222"/>
          <w:szCs w:val="24"/>
          <w:lang w:eastAsia="en-IN"/>
        </w:rPr>
      </w:pPr>
    </w:p>
    <w:p w:rsidR="000162BD" w:rsidRPr="00745126" w:rsidRDefault="000162BD" w:rsidP="00745126">
      <w:pPr>
        <w:widowControl/>
        <w:numPr>
          <w:ilvl w:val="0"/>
          <w:numId w:val="16"/>
        </w:numPr>
        <w:shd w:val="clear" w:color="auto" w:fill="FFFFFF"/>
        <w:rPr>
          <w:color w:val="222222"/>
          <w:szCs w:val="24"/>
          <w:lang w:eastAsia="en-IN"/>
        </w:rPr>
      </w:pPr>
      <w:r w:rsidRPr="00745126">
        <w:rPr>
          <w:color w:val="222222"/>
          <w:szCs w:val="24"/>
          <w:lang w:eastAsia="en-IN"/>
        </w:rPr>
        <w:t>5</w:t>
      </w:r>
      <w:r w:rsidR="00B00DFE" w:rsidRPr="00B00DFE">
        <w:rPr>
          <w:color w:val="222222"/>
          <w:szCs w:val="24"/>
          <w:vertAlign w:val="superscript"/>
          <w:lang w:eastAsia="en-IN"/>
        </w:rPr>
        <w:t>th</w:t>
      </w:r>
      <w:r w:rsidRPr="00745126">
        <w:rPr>
          <w:color w:val="222222"/>
          <w:szCs w:val="24"/>
          <w:lang w:eastAsia="en-IN"/>
        </w:rPr>
        <w:t>-7</w:t>
      </w:r>
      <w:r w:rsidR="00B00DFE" w:rsidRPr="00B00DFE">
        <w:rPr>
          <w:color w:val="222222"/>
          <w:szCs w:val="24"/>
          <w:vertAlign w:val="superscript"/>
          <w:lang w:eastAsia="en-IN"/>
        </w:rPr>
        <w:t>th</w:t>
      </w:r>
      <w:r w:rsidR="00B00DFE">
        <w:rPr>
          <w:color w:val="222222"/>
          <w:szCs w:val="24"/>
          <w:lang w:eastAsia="en-IN"/>
        </w:rPr>
        <w:t xml:space="preserve"> November</w:t>
      </w:r>
      <w:r w:rsidRPr="00745126">
        <w:rPr>
          <w:color w:val="222222"/>
          <w:szCs w:val="24"/>
          <w:lang w:eastAsia="en-IN"/>
        </w:rPr>
        <w:t xml:space="preserve"> 2014: 7th South Asia Economic Summit, New Delhi, organized by RIS, Centre for Policy Dialogue, Dhaka; South Asia Watch on Trade, Economics and Environment (SAWTEE), Kathmandu; South Asia Centre for Policy Studies, (SACPS)</w:t>
      </w:r>
      <w:r w:rsidR="005E6AAB" w:rsidRPr="00745126">
        <w:rPr>
          <w:color w:val="222222"/>
          <w:szCs w:val="24"/>
          <w:lang w:eastAsia="en-IN"/>
        </w:rPr>
        <w:t xml:space="preserve"> </w:t>
      </w:r>
      <w:r w:rsidRPr="00745126">
        <w:rPr>
          <w:color w:val="222222"/>
          <w:szCs w:val="24"/>
          <w:lang w:eastAsia="en-IN"/>
        </w:rPr>
        <w:t xml:space="preserve">Kathmandu; the Sustainable Policy Development Policy Institute (SDPI), Islamabad; and the Institute for Policy Studies (IPS), Colombo. Session </w:t>
      </w:r>
      <w:r w:rsidRPr="00745126">
        <w:rPr>
          <w:b/>
          <w:color w:val="222222"/>
          <w:szCs w:val="24"/>
          <w:lang w:eastAsia="en-IN"/>
        </w:rPr>
        <w:t>‘Financial and monetary cooperation’</w:t>
      </w:r>
      <w:r w:rsidRPr="00745126">
        <w:rPr>
          <w:color w:val="222222"/>
          <w:szCs w:val="24"/>
          <w:lang w:eastAsia="en-IN"/>
        </w:rPr>
        <w:t xml:space="preserve">. Made a presentation on </w:t>
      </w:r>
      <w:r w:rsidRPr="00745126">
        <w:rPr>
          <w:b/>
          <w:color w:val="222222"/>
          <w:szCs w:val="24"/>
          <w:lang w:eastAsia="en-IN"/>
        </w:rPr>
        <w:t>‘Payment systems to facilitate South Asian intra-regional trade’</w:t>
      </w:r>
      <w:r w:rsidRPr="00745126">
        <w:rPr>
          <w:color w:val="222222"/>
          <w:szCs w:val="24"/>
          <w:lang w:eastAsia="en-IN"/>
        </w:rPr>
        <w:t>.</w:t>
      </w:r>
    </w:p>
    <w:p w:rsidR="00745126" w:rsidRDefault="00745126" w:rsidP="00745126">
      <w:pPr>
        <w:widowControl/>
        <w:shd w:val="clear" w:color="auto" w:fill="FFFFFF"/>
        <w:ind w:left="927"/>
        <w:rPr>
          <w:color w:val="222222"/>
          <w:szCs w:val="24"/>
          <w:lang w:eastAsia="en-IN"/>
        </w:rPr>
      </w:pPr>
    </w:p>
    <w:p w:rsidR="000162BD" w:rsidRPr="0004447B" w:rsidRDefault="000162BD" w:rsidP="0004447B">
      <w:pPr>
        <w:widowControl/>
        <w:numPr>
          <w:ilvl w:val="0"/>
          <w:numId w:val="16"/>
        </w:numPr>
        <w:shd w:val="clear" w:color="auto" w:fill="FFFFFF"/>
        <w:rPr>
          <w:color w:val="222222"/>
          <w:szCs w:val="24"/>
          <w:lang w:eastAsia="en-IN"/>
        </w:rPr>
      </w:pPr>
      <w:r w:rsidRPr="0004447B">
        <w:rPr>
          <w:color w:val="222222"/>
          <w:szCs w:val="24"/>
          <w:lang w:eastAsia="en-IN"/>
        </w:rPr>
        <w:t>22</w:t>
      </w:r>
      <w:r w:rsidR="00B00DFE" w:rsidRPr="00B00DFE">
        <w:rPr>
          <w:color w:val="222222"/>
          <w:szCs w:val="24"/>
          <w:vertAlign w:val="superscript"/>
          <w:lang w:eastAsia="en-IN"/>
        </w:rPr>
        <w:t>nd</w:t>
      </w:r>
      <w:r w:rsidR="00B00DFE">
        <w:rPr>
          <w:color w:val="222222"/>
          <w:szCs w:val="24"/>
          <w:lang w:eastAsia="en-IN"/>
        </w:rPr>
        <w:t xml:space="preserve"> September</w:t>
      </w:r>
      <w:r w:rsidRPr="0004447B">
        <w:rPr>
          <w:color w:val="222222"/>
          <w:szCs w:val="24"/>
          <w:lang w:eastAsia="en-IN"/>
        </w:rPr>
        <w:t xml:space="preserve"> 2014: Workshop on Macroeconomic Modeling and Analysis for the EMDEs</w:t>
      </w:r>
      <w:r w:rsidR="006512D1" w:rsidRPr="0004447B">
        <w:rPr>
          <w:color w:val="222222"/>
          <w:szCs w:val="24"/>
          <w:lang w:eastAsia="en-IN"/>
        </w:rPr>
        <w:t xml:space="preserve"> </w:t>
      </w:r>
      <w:proofErr w:type="spellStart"/>
      <w:r w:rsidRPr="0004447B">
        <w:rPr>
          <w:color w:val="222222"/>
          <w:szCs w:val="24"/>
          <w:lang w:eastAsia="en-IN"/>
        </w:rPr>
        <w:t>organised</w:t>
      </w:r>
      <w:proofErr w:type="spellEnd"/>
      <w:r w:rsidRPr="0004447B">
        <w:rPr>
          <w:color w:val="222222"/>
          <w:szCs w:val="24"/>
          <w:lang w:eastAsia="en-IN"/>
        </w:rPr>
        <w:t xml:space="preserve"> by NCAER. Presented a paper on </w:t>
      </w:r>
      <w:r w:rsidRPr="0004447B">
        <w:rPr>
          <w:b/>
          <w:color w:val="222222"/>
          <w:szCs w:val="24"/>
          <w:lang w:eastAsia="en-IN"/>
        </w:rPr>
        <w:t xml:space="preserve">‘DSGE Monetary Policy Modeling for a Small Open Economy with a Dualistic </w:t>
      </w:r>
      <w:proofErr w:type="spellStart"/>
      <w:r w:rsidRPr="0004447B">
        <w:rPr>
          <w:b/>
          <w:color w:val="222222"/>
          <w:szCs w:val="24"/>
          <w:lang w:eastAsia="en-IN"/>
        </w:rPr>
        <w:t>Labour</w:t>
      </w:r>
      <w:proofErr w:type="spellEnd"/>
      <w:r w:rsidRPr="0004447B">
        <w:rPr>
          <w:b/>
          <w:color w:val="222222"/>
          <w:szCs w:val="24"/>
          <w:lang w:eastAsia="en-IN"/>
        </w:rPr>
        <w:t xml:space="preserve"> Market’</w:t>
      </w:r>
      <w:r w:rsidRPr="0004447B">
        <w:rPr>
          <w:color w:val="222222"/>
          <w:szCs w:val="24"/>
          <w:lang w:eastAsia="en-IN"/>
        </w:rPr>
        <w:t>.</w:t>
      </w:r>
    </w:p>
    <w:p w:rsidR="00745126" w:rsidRDefault="00745126" w:rsidP="00745126">
      <w:pPr>
        <w:widowControl/>
        <w:shd w:val="clear" w:color="auto" w:fill="FFFFFF"/>
        <w:ind w:left="927"/>
        <w:rPr>
          <w:szCs w:val="24"/>
        </w:rPr>
      </w:pPr>
    </w:p>
    <w:p w:rsidR="000162BD" w:rsidRPr="0004447B" w:rsidRDefault="000162BD" w:rsidP="0004447B">
      <w:pPr>
        <w:widowControl/>
        <w:numPr>
          <w:ilvl w:val="0"/>
          <w:numId w:val="16"/>
        </w:numPr>
        <w:shd w:val="clear" w:color="auto" w:fill="FFFFFF"/>
        <w:rPr>
          <w:szCs w:val="24"/>
        </w:rPr>
      </w:pPr>
      <w:r w:rsidRPr="0004447B">
        <w:rPr>
          <w:szCs w:val="24"/>
        </w:rPr>
        <w:t>17</w:t>
      </w:r>
      <w:r w:rsidR="00B00DFE" w:rsidRPr="00B00DFE">
        <w:rPr>
          <w:szCs w:val="24"/>
          <w:vertAlign w:val="superscript"/>
        </w:rPr>
        <w:t>th</w:t>
      </w:r>
      <w:r w:rsidRPr="0004447B">
        <w:rPr>
          <w:szCs w:val="24"/>
        </w:rPr>
        <w:t>-19</w:t>
      </w:r>
      <w:r w:rsidR="00B00DFE" w:rsidRPr="00B00DFE">
        <w:rPr>
          <w:szCs w:val="24"/>
          <w:vertAlign w:val="superscript"/>
        </w:rPr>
        <w:t>th</w:t>
      </w:r>
      <w:r w:rsidR="00B00DFE">
        <w:rPr>
          <w:szCs w:val="24"/>
        </w:rPr>
        <w:t xml:space="preserve"> September</w:t>
      </w:r>
      <w:r w:rsidRPr="0004447B">
        <w:rPr>
          <w:szCs w:val="24"/>
        </w:rPr>
        <w:t xml:space="preserve"> 2014: 46th Annual Conference of the Money, Macro and Finance Research Group (MMF2014). Durham University, UK. Presented</w:t>
      </w:r>
      <w:r w:rsidR="006512D1" w:rsidRPr="0004447B">
        <w:rPr>
          <w:szCs w:val="24"/>
        </w:rPr>
        <w:t xml:space="preserve"> </w:t>
      </w:r>
      <w:r w:rsidRPr="0004447B">
        <w:rPr>
          <w:szCs w:val="24"/>
        </w:rPr>
        <w:t xml:space="preserve">a paper </w:t>
      </w:r>
      <w:r w:rsidRPr="0004447B">
        <w:rPr>
          <w:b/>
          <w:szCs w:val="24"/>
        </w:rPr>
        <w:t>‘Estimating the Indian Natural Interest Rate and Evaluating Policy’</w:t>
      </w:r>
      <w:r w:rsidRPr="0004447B">
        <w:rPr>
          <w:szCs w:val="24"/>
        </w:rPr>
        <w:t>.</w:t>
      </w:r>
    </w:p>
    <w:p w:rsidR="00745126" w:rsidRDefault="00745126" w:rsidP="00745126">
      <w:pPr>
        <w:widowControl/>
        <w:shd w:val="clear" w:color="auto" w:fill="FFFFFF"/>
        <w:ind w:left="927"/>
        <w:rPr>
          <w:szCs w:val="24"/>
        </w:rPr>
      </w:pPr>
    </w:p>
    <w:p w:rsidR="000162BD" w:rsidRPr="0004447B" w:rsidRDefault="00B00DFE" w:rsidP="0004447B">
      <w:pPr>
        <w:widowControl/>
        <w:numPr>
          <w:ilvl w:val="0"/>
          <w:numId w:val="16"/>
        </w:numPr>
        <w:shd w:val="clear" w:color="auto" w:fill="FFFFFF"/>
        <w:rPr>
          <w:szCs w:val="24"/>
        </w:rPr>
      </w:pPr>
      <w:r>
        <w:rPr>
          <w:szCs w:val="24"/>
        </w:rPr>
        <w:t>9</w:t>
      </w:r>
      <w:r w:rsidRPr="00B00DFE">
        <w:rPr>
          <w:szCs w:val="24"/>
          <w:vertAlign w:val="superscript"/>
        </w:rPr>
        <w:t>th</w:t>
      </w:r>
      <w:r>
        <w:rPr>
          <w:szCs w:val="24"/>
        </w:rPr>
        <w:t xml:space="preserve"> September</w:t>
      </w:r>
      <w:r w:rsidR="000162BD" w:rsidRPr="0004447B">
        <w:rPr>
          <w:szCs w:val="24"/>
        </w:rPr>
        <w:t xml:space="preserve"> 2014: Invited to deliver a Special Address at the Digital Money Conference ‘The Major Roadblocks in the Financial Inclusion Highway’. Topic </w:t>
      </w:r>
      <w:r w:rsidR="000162BD" w:rsidRPr="0004447B">
        <w:rPr>
          <w:b/>
          <w:szCs w:val="24"/>
        </w:rPr>
        <w:t>‘Digital</w:t>
      </w:r>
      <w:r w:rsidR="006512D1" w:rsidRPr="0004447B">
        <w:rPr>
          <w:b/>
          <w:szCs w:val="24"/>
        </w:rPr>
        <w:t xml:space="preserve"> </w:t>
      </w:r>
      <w:r w:rsidR="000162BD" w:rsidRPr="0004447B">
        <w:rPr>
          <w:b/>
          <w:szCs w:val="24"/>
        </w:rPr>
        <w:t>and</w:t>
      </w:r>
      <w:r w:rsidR="006512D1" w:rsidRPr="0004447B">
        <w:rPr>
          <w:b/>
          <w:szCs w:val="24"/>
        </w:rPr>
        <w:t xml:space="preserve"> </w:t>
      </w:r>
      <w:r w:rsidR="000162BD" w:rsidRPr="0004447B">
        <w:rPr>
          <w:b/>
          <w:szCs w:val="24"/>
        </w:rPr>
        <w:t>Mobile</w:t>
      </w:r>
      <w:r w:rsidR="006512D1" w:rsidRPr="0004447B">
        <w:rPr>
          <w:b/>
          <w:szCs w:val="24"/>
        </w:rPr>
        <w:t xml:space="preserve"> </w:t>
      </w:r>
      <w:r w:rsidR="000162BD" w:rsidRPr="0004447B">
        <w:rPr>
          <w:b/>
          <w:szCs w:val="24"/>
        </w:rPr>
        <w:t>Transfers</w:t>
      </w:r>
      <w:r w:rsidR="006512D1" w:rsidRPr="0004447B">
        <w:rPr>
          <w:b/>
          <w:szCs w:val="24"/>
        </w:rPr>
        <w:t xml:space="preserve"> </w:t>
      </w:r>
      <w:r w:rsidR="000162BD" w:rsidRPr="0004447B">
        <w:rPr>
          <w:b/>
          <w:szCs w:val="24"/>
        </w:rPr>
        <w:t>for Meaningful</w:t>
      </w:r>
      <w:r w:rsidR="006512D1" w:rsidRPr="0004447B">
        <w:rPr>
          <w:b/>
          <w:szCs w:val="24"/>
        </w:rPr>
        <w:t xml:space="preserve"> </w:t>
      </w:r>
      <w:r w:rsidR="000162BD" w:rsidRPr="0004447B">
        <w:rPr>
          <w:b/>
          <w:szCs w:val="24"/>
        </w:rPr>
        <w:t>Financial Inclusion’</w:t>
      </w:r>
      <w:r w:rsidR="000162BD" w:rsidRPr="0004447B">
        <w:rPr>
          <w:szCs w:val="24"/>
        </w:rPr>
        <w:t>.</w:t>
      </w:r>
    </w:p>
    <w:p w:rsidR="00745126" w:rsidRDefault="00745126" w:rsidP="00745126">
      <w:pPr>
        <w:widowControl/>
        <w:shd w:val="clear" w:color="auto" w:fill="FFFFFF"/>
        <w:ind w:left="927"/>
        <w:rPr>
          <w:szCs w:val="24"/>
        </w:rPr>
      </w:pPr>
    </w:p>
    <w:p w:rsidR="000162BD" w:rsidRPr="0004447B" w:rsidRDefault="000162BD" w:rsidP="0004447B">
      <w:pPr>
        <w:widowControl/>
        <w:numPr>
          <w:ilvl w:val="0"/>
          <w:numId w:val="16"/>
        </w:numPr>
        <w:shd w:val="clear" w:color="auto" w:fill="FFFFFF"/>
        <w:rPr>
          <w:szCs w:val="24"/>
        </w:rPr>
      </w:pPr>
      <w:r w:rsidRPr="0004447B">
        <w:rPr>
          <w:szCs w:val="24"/>
        </w:rPr>
        <w:t>20</w:t>
      </w:r>
      <w:r w:rsidR="00B00DFE" w:rsidRPr="00B00DFE">
        <w:rPr>
          <w:szCs w:val="24"/>
          <w:vertAlign w:val="superscript"/>
        </w:rPr>
        <w:t>th</w:t>
      </w:r>
      <w:r w:rsidRPr="0004447B">
        <w:rPr>
          <w:szCs w:val="24"/>
        </w:rPr>
        <w:t>-22</w:t>
      </w:r>
      <w:r w:rsidR="00B00DFE" w:rsidRPr="00B00DFE">
        <w:rPr>
          <w:szCs w:val="24"/>
          <w:vertAlign w:val="superscript"/>
        </w:rPr>
        <w:t>nd</w:t>
      </w:r>
      <w:r w:rsidR="00B00DFE">
        <w:rPr>
          <w:szCs w:val="24"/>
        </w:rPr>
        <w:t xml:space="preserve"> August</w:t>
      </w:r>
      <w:r w:rsidRPr="0004447B">
        <w:rPr>
          <w:szCs w:val="24"/>
        </w:rPr>
        <w:t xml:space="preserve"> 2014: 6th Annual International Conference on Issues of Concern for G20 Countries, organized by ICRIER. Made a presentation on </w:t>
      </w:r>
      <w:r w:rsidRPr="0004447B">
        <w:rPr>
          <w:b/>
          <w:szCs w:val="24"/>
        </w:rPr>
        <w:t>‘Taxation Issues in the G 20’</w:t>
      </w:r>
      <w:r w:rsidRPr="0004447B">
        <w:rPr>
          <w:szCs w:val="24"/>
        </w:rPr>
        <w:t xml:space="preserve">at the session </w:t>
      </w:r>
      <w:r w:rsidRPr="0004447B">
        <w:rPr>
          <w:b/>
          <w:szCs w:val="24"/>
        </w:rPr>
        <w:t>‘G20 and International Tax Reform’</w:t>
      </w:r>
      <w:r w:rsidRPr="0004447B">
        <w:rPr>
          <w:szCs w:val="24"/>
        </w:rPr>
        <w:t>.</w:t>
      </w:r>
    </w:p>
    <w:p w:rsidR="00745126" w:rsidRDefault="00745126" w:rsidP="00745126">
      <w:pPr>
        <w:widowControl/>
        <w:shd w:val="clear" w:color="auto" w:fill="FFFFFF"/>
        <w:ind w:left="927"/>
        <w:rPr>
          <w:szCs w:val="24"/>
        </w:rPr>
      </w:pPr>
    </w:p>
    <w:p w:rsidR="000162BD" w:rsidRPr="0004447B" w:rsidRDefault="000162BD" w:rsidP="0004447B">
      <w:pPr>
        <w:widowControl/>
        <w:numPr>
          <w:ilvl w:val="0"/>
          <w:numId w:val="16"/>
        </w:numPr>
        <w:shd w:val="clear" w:color="auto" w:fill="FFFFFF"/>
        <w:rPr>
          <w:szCs w:val="24"/>
        </w:rPr>
      </w:pPr>
      <w:r w:rsidRPr="0004447B">
        <w:rPr>
          <w:szCs w:val="24"/>
        </w:rPr>
        <w:t>20</w:t>
      </w:r>
      <w:r w:rsidR="00B00DFE" w:rsidRPr="00B00DFE">
        <w:rPr>
          <w:szCs w:val="24"/>
          <w:vertAlign w:val="superscript"/>
        </w:rPr>
        <w:t>th</w:t>
      </w:r>
      <w:r w:rsidR="00B00DFE">
        <w:rPr>
          <w:szCs w:val="24"/>
        </w:rPr>
        <w:t xml:space="preserve"> August</w:t>
      </w:r>
      <w:r w:rsidRPr="0004447B">
        <w:rPr>
          <w:szCs w:val="24"/>
        </w:rPr>
        <w:t xml:space="preserve"> 2014: IEG growth workshop. Presented a paper on </w:t>
      </w:r>
      <w:r w:rsidRPr="0004447B">
        <w:rPr>
          <w:b/>
          <w:szCs w:val="24"/>
        </w:rPr>
        <w:t>‘Propagation Mechanisms in Inflation: Governance more than wages’</w:t>
      </w:r>
      <w:r w:rsidRPr="0004447B">
        <w:rPr>
          <w:szCs w:val="24"/>
        </w:rPr>
        <w:t>.</w:t>
      </w:r>
    </w:p>
    <w:p w:rsidR="00745126" w:rsidRDefault="00745126" w:rsidP="00745126">
      <w:pPr>
        <w:widowControl/>
        <w:shd w:val="clear" w:color="auto" w:fill="FFFFFF"/>
        <w:ind w:left="927"/>
        <w:rPr>
          <w:color w:val="222222"/>
          <w:szCs w:val="24"/>
          <w:lang w:eastAsia="en-IN"/>
        </w:rPr>
      </w:pPr>
    </w:p>
    <w:p w:rsidR="000162BD" w:rsidRPr="0004447B" w:rsidRDefault="000162BD" w:rsidP="0004447B">
      <w:pPr>
        <w:widowControl/>
        <w:numPr>
          <w:ilvl w:val="0"/>
          <w:numId w:val="16"/>
        </w:numPr>
        <w:shd w:val="clear" w:color="auto" w:fill="FFFFFF"/>
        <w:rPr>
          <w:color w:val="222222"/>
          <w:szCs w:val="24"/>
          <w:lang w:eastAsia="en-IN"/>
        </w:rPr>
      </w:pPr>
      <w:r w:rsidRPr="0004447B">
        <w:rPr>
          <w:color w:val="222222"/>
          <w:szCs w:val="24"/>
          <w:lang w:eastAsia="en-IN"/>
        </w:rPr>
        <w:t>10</w:t>
      </w:r>
      <w:r w:rsidR="00B00DFE" w:rsidRPr="00B00DFE">
        <w:rPr>
          <w:color w:val="222222"/>
          <w:szCs w:val="24"/>
          <w:vertAlign w:val="superscript"/>
          <w:lang w:eastAsia="en-IN"/>
        </w:rPr>
        <w:t>th</w:t>
      </w:r>
      <w:r w:rsidR="00B00DFE">
        <w:rPr>
          <w:color w:val="222222"/>
          <w:szCs w:val="24"/>
          <w:lang w:eastAsia="en-IN"/>
        </w:rPr>
        <w:t xml:space="preserve"> May</w:t>
      </w:r>
      <w:r w:rsidRPr="0004447B">
        <w:rPr>
          <w:color w:val="222222"/>
          <w:szCs w:val="24"/>
          <w:lang w:eastAsia="en-IN"/>
        </w:rPr>
        <w:t xml:space="preserve"> 2014: ISB and OUP Panel on the Economic Agenda of the Next Government, </w:t>
      </w:r>
      <w:proofErr w:type="spellStart"/>
      <w:r w:rsidRPr="0004447B">
        <w:rPr>
          <w:color w:val="222222"/>
          <w:szCs w:val="24"/>
          <w:lang w:eastAsia="en-IN"/>
        </w:rPr>
        <w:t>Mohalli</w:t>
      </w:r>
      <w:proofErr w:type="spellEnd"/>
      <w:r w:rsidRPr="0004447B">
        <w:rPr>
          <w:color w:val="222222"/>
          <w:szCs w:val="24"/>
          <w:lang w:eastAsia="en-IN"/>
        </w:rPr>
        <w:t>.</w:t>
      </w:r>
    </w:p>
    <w:p w:rsidR="00745126" w:rsidRDefault="00745126" w:rsidP="00745126">
      <w:pPr>
        <w:ind w:left="927"/>
        <w:rPr>
          <w:szCs w:val="24"/>
        </w:rPr>
      </w:pPr>
    </w:p>
    <w:p w:rsidR="00451CAD" w:rsidRPr="0004447B" w:rsidRDefault="00B43F2F" w:rsidP="0004447B">
      <w:pPr>
        <w:numPr>
          <w:ilvl w:val="0"/>
          <w:numId w:val="16"/>
        </w:numPr>
        <w:rPr>
          <w:szCs w:val="24"/>
        </w:rPr>
      </w:pPr>
      <w:r w:rsidRPr="0004447B">
        <w:rPr>
          <w:szCs w:val="24"/>
        </w:rPr>
        <w:t>26</w:t>
      </w:r>
      <w:r w:rsidR="00B00DFE" w:rsidRPr="00B00DFE">
        <w:rPr>
          <w:szCs w:val="24"/>
          <w:vertAlign w:val="superscript"/>
        </w:rPr>
        <w:t>th</w:t>
      </w:r>
      <w:r w:rsidRPr="0004447B">
        <w:rPr>
          <w:szCs w:val="24"/>
        </w:rPr>
        <w:t>-28</w:t>
      </w:r>
      <w:r w:rsidR="00B00DFE" w:rsidRPr="00B00DFE">
        <w:rPr>
          <w:szCs w:val="24"/>
          <w:vertAlign w:val="superscript"/>
        </w:rPr>
        <w:t>th</w:t>
      </w:r>
      <w:r w:rsidR="00B00DFE">
        <w:rPr>
          <w:szCs w:val="24"/>
        </w:rPr>
        <w:t xml:space="preserve"> March</w:t>
      </w:r>
      <w:r w:rsidRPr="0004447B">
        <w:rPr>
          <w:szCs w:val="24"/>
        </w:rPr>
        <w:t xml:space="preserve"> 2014: Conference on ‘</w:t>
      </w:r>
      <w:r w:rsidR="00D975C2" w:rsidRPr="0004447B">
        <w:rPr>
          <w:szCs w:val="24"/>
        </w:rPr>
        <w:t>The MGNREGA</w:t>
      </w:r>
      <w:r w:rsidRPr="0004447B">
        <w:rPr>
          <w:szCs w:val="24"/>
        </w:rPr>
        <w:t xml:space="preserve"> in India</w:t>
      </w:r>
      <w:r w:rsidR="00D975C2" w:rsidRPr="0004447B">
        <w:rPr>
          <w:szCs w:val="24"/>
        </w:rPr>
        <w:t xml:space="preserve">: Taking stock, looking </w:t>
      </w:r>
      <w:r w:rsidR="00D975C2" w:rsidRPr="0004447B">
        <w:rPr>
          <w:szCs w:val="24"/>
        </w:rPr>
        <w:lastRenderedPageBreak/>
        <w:t>ahead</w:t>
      </w:r>
      <w:r w:rsidRPr="0004447B">
        <w:rPr>
          <w:szCs w:val="24"/>
        </w:rPr>
        <w:t xml:space="preserve">’. </w:t>
      </w:r>
      <w:r w:rsidR="00D975C2" w:rsidRPr="0004447B">
        <w:rPr>
          <w:szCs w:val="24"/>
        </w:rPr>
        <w:t xml:space="preserve">Organized by IFPRI, </w:t>
      </w:r>
      <w:r w:rsidR="000A3B1C" w:rsidRPr="0004447B">
        <w:rPr>
          <w:szCs w:val="24"/>
        </w:rPr>
        <w:t xml:space="preserve">Cornell University </w:t>
      </w:r>
      <w:r w:rsidR="00D975C2" w:rsidRPr="0004447B">
        <w:rPr>
          <w:szCs w:val="24"/>
        </w:rPr>
        <w:t>and IGIDR, funded by</w:t>
      </w:r>
      <w:r w:rsidRPr="0004447B">
        <w:rPr>
          <w:szCs w:val="24"/>
        </w:rPr>
        <w:t xml:space="preserve"> 3ie.</w:t>
      </w:r>
      <w:r w:rsidR="00D975C2" w:rsidRPr="0004447B">
        <w:rPr>
          <w:szCs w:val="24"/>
        </w:rPr>
        <w:t>Co-author p</w:t>
      </w:r>
      <w:r w:rsidRPr="0004447B">
        <w:rPr>
          <w:szCs w:val="24"/>
        </w:rPr>
        <w:t>resented a paper on</w:t>
      </w:r>
      <w:r w:rsidR="00D975C2" w:rsidRPr="0004447B">
        <w:rPr>
          <w:szCs w:val="24"/>
        </w:rPr>
        <w:t xml:space="preserve"> </w:t>
      </w:r>
      <w:r w:rsidR="00A547DE" w:rsidRPr="0004447B">
        <w:rPr>
          <w:b/>
          <w:szCs w:val="24"/>
        </w:rPr>
        <w:t>‘</w:t>
      </w:r>
      <w:r w:rsidR="00D975C2" w:rsidRPr="0004447B">
        <w:rPr>
          <w:b/>
          <w:szCs w:val="24"/>
        </w:rPr>
        <w:t xml:space="preserve">Psychology, </w:t>
      </w:r>
      <w:r w:rsidRPr="0004447B">
        <w:rPr>
          <w:b/>
          <w:szCs w:val="24"/>
        </w:rPr>
        <w:t>cyclicality</w:t>
      </w:r>
      <w:r w:rsidR="00D975C2" w:rsidRPr="0004447B">
        <w:rPr>
          <w:b/>
          <w:szCs w:val="24"/>
        </w:rPr>
        <w:t xml:space="preserve"> or social programs</w:t>
      </w:r>
      <w:r w:rsidRPr="0004447B">
        <w:rPr>
          <w:b/>
          <w:szCs w:val="24"/>
        </w:rPr>
        <w:t>: Rural wage and inflation dynamics in India’</w:t>
      </w:r>
      <w:r w:rsidRPr="0004447B">
        <w:rPr>
          <w:szCs w:val="24"/>
        </w:rPr>
        <w:t xml:space="preserve"> (with </w:t>
      </w:r>
      <w:proofErr w:type="spellStart"/>
      <w:r w:rsidRPr="0004447B">
        <w:rPr>
          <w:szCs w:val="24"/>
        </w:rPr>
        <w:t>Akash</w:t>
      </w:r>
      <w:proofErr w:type="spellEnd"/>
      <w:r w:rsidRPr="0004447B">
        <w:rPr>
          <w:szCs w:val="24"/>
        </w:rPr>
        <w:t xml:space="preserve"> Kumar </w:t>
      </w:r>
      <w:proofErr w:type="spellStart"/>
      <w:r w:rsidRPr="0004447B">
        <w:rPr>
          <w:szCs w:val="24"/>
        </w:rPr>
        <w:t>Baikar</w:t>
      </w:r>
      <w:proofErr w:type="spellEnd"/>
      <w:r w:rsidRPr="0004447B">
        <w:rPr>
          <w:szCs w:val="24"/>
        </w:rPr>
        <w:t xml:space="preserve">) </w:t>
      </w:r>
    </w:p>
    <w:p w:rsidR="00745126" w:rsidRDefault="00745126" w:rsidP="00745126">
      <w:pPr>
        <w:ind w:left="927"/>
        <w:rPr>
          <w:szCs w:val="24"/>
        </w:rPr>
      </w:pPr>
    </w:p>
    <w:p w:rsidR="00761F05" w:rsidRPr="0004447B" w:rsidRDefault="00D975C2" w:rsidP="0004447B">
      <w:pPr>
        <w:numPr>
          <w:ilvl w:val="0"/>
          <w:numId w:val="16"/>
        </w:numPr>
        <w:rPr>
          <w:szCs w:val="24"/>
        </w:rPr>
      </w:pPr>
      <w:r w:rsidRPr="0004447B">
        <w:rPr>
          <w:szCs w:val="24"/>
        </w:rPr>
        <w:t>7</w:t>
      </w:r>
      <w:r w:rsidR="00B00DFE" w:rsidRPr="00B00DFE">
        <w:rPr>
          <w:szCs w:val="24"/>
          <w:vertAlign w:val="superscript"/>
        </w:rPr>
        <w:t>th</w:t>
      </w:r>
      <w:r w:rsidRPr="0004447B">
        <w:rPr>
          <w:szCs w:val="24"/>
        </w:rPr>
        <w:t>-8</w:t>
      </w:r>
      <w:r w:rsidR="00B00DFE" w:rsidRPr="00B00DFE">
        <w:rPr>
          <w:szCs w:val="24"/>
          <w:vertAlign w:val="superscript"/>
        </w:rPr>
        <w:t>th</w:t>
      </w:r>
      <w:r w:rsidR="00B00DFE">
        <w:rPr>
          <w:szCs w:val="24"/>
        </w:rPr>
        <w:t xml:space="preserve"> March</w:t>
      </w:r>
      <w:r w:rsidRPr="0004447B">
        <w:rPr>
          <w:szCs w:val="24"/>
        </w:rPr>
        <w:t xml:space="preserve"> </w:t>
      </w:r>
      <w:r w:rsidR="00762A1A" w:rsidRPr="0004447B">
        <w:rPr>
          <w:szCs w:val="24"/>
        </w:rPr>
        <w:t xml:space="preserve">2014: </w:t>
      </w:r>
      <w:r w:rsidRPr="0004447B">
        <w:rPr>
          <w:szCs w:val="24"/>
        </w:rPr>
        <w:t>Workshop</w:t>
      </w:r>
      <w:r w:rsidR="00762A1A" w:rsidRPr="0004447B">
        <w:rPr>
          <w:szCs w:val="24"/>
        </w:rPr>
        <w:t xml:space="preserve"> on India Development Report</w:t>
      </w:r>
      <w:r w:rsidRPr="0004447B">
        <w:rPr>
          <w:szCs w:val="24"/>
        </w:rPr>
        <w:t xml:space="preserve"> 2014</w:t>
      </w:r>
      <w:r w:rsidR="00762A1A" w:rsidRPr="0004447B">
        <w:rPr>
          <w:szCs w:val="24"/>
        </w:rPr>
        <w:t xml:space="preserve">. Presented a paper on </w:t>
      </w:r>
      <w:r w:rsidR="00762A1A" w:rsidRPr="0004447B">
        <w:rPr>
          <w:b/>
          <w:szCs w:val="24"/>
        </w:rPr>
        <w:t>‘External shocks’</w:t>
      </w:r>
      <w:r w:rsidRPr="0004447B">
        <w:rPr>
          <w:szCs w:val="24"/>
        </w:rPr>
        <w:t>.</w:t>
      </w:r>
    </w:p>
    <w:p w:rsidR="00745126" w:rsidRDefault="00745126" w:rsidP="00745126">
      <w:pPr>
        <w:ind w:left="927"/>
        <w:rPr>
          <w:szCs w:val="24"/>
        </w:rPr>
      </w:pPr>
    </w:p>
    <w:p w:rsidR="001406F2" w:rsidRPr="0004447B" w:rsidRDefault="001406F2" w:rsidP="0004447B">
      <w:pPr>
        <w:numPr>
          <w:ilvl w:val="0"/>
          <w:numId w:val="16"/>
        </w:numPr>
        <w:rPr>
          <w:szCs w:val="24"/>
        </w:rPr>
      </w:pPr>
      <w:r w:rsidRPr="0004447B">
        <w:rPr>
          <w:szCs w:val="24"/>
        </w:rPr>
        <w:t>3</w:t>
      </w:r>
      <w:r w:rsidR="00B00DFE" w:rsidRPr="00B00DFE">
        <w:rPr>
          <w:szCs w:val="24"/>
          <w:vertAlign w:val="superscript"/>
        </w:rPr>
        <w:t>rd</w:t>
      </w:r>
      <w:r w:rsidR="00B00DFE">
        <w:rPr>
          <w:szCs w:val="24"/>
        </w:rPr>
        <w:t xml:space="preserve"> February</w:t>
      </w:r>
      <w:r w:rsidRPr="0004447B">
        <w:rPr>
          <w:szCs w:val="24"/>
        </w:rPr>
        <w:t xml:space="preserve"> 2014: </w:t>
      </w:r>
      <w:r w:rsidR="000A3B1C" w:rsidRPr="0004447B">
        <w:rPr>
          <w:szCs w:val="24"/>
        </w:rPr>
        <w:t>Discussant in w</w:t>
      </w:r>
      <w:r w:rsidRPr="0004447B">
        <w:rPr>
          <w:szCs w:val="24"/>
        </w:rPr>
        <w:t xml:space="preserve">orkshop on </w:t>
      </w:r>
      <w:r w:rsidRPr="0004447B">
        <w:rPr>
          <w:b/>
          <w:szCs w:val="24"/>
        </w:rPr>
        <w:t>‘Asymmetric Demography and Financial Architecture’</w:t>
      </w:r>
      <w:r w:rsidRPr="0004447B">
        <w:rPr>
          <w:szCs w:val="24"/>
        </w:rPr>
        <w:t xml:space="preserve">. Organized by Centre for Studies in Social Sciences, Calcutta at Kenilworth, </w:t>
      </w:r>
      <w:proofErr w:type="spellStart"/>
      <w:r w:rsidRPr="0004447B">
        <w:rPr>
          <w:szCs w:val="24"/>
        </w:rPr>
        <w:t>Kolkatta</w:t>
      </w:r>
      <w:proofErr w:type="spellEnd"/>
      <w:r w:rsidRPr="0004447B">
        <w:rPr>
          <w:szCs w:val="24"/>
        </w:rPr>
        <w:t>.</w:t>
      </w:r>
    </w:p>
    <w:p w:rsidR="00745126" w:rsidRDefault="00745126" w:rsidP="00745126">
      <w:pPr>
        <w:ind w:left="927"/>
        <w:rPr>
          <w:szCs w:val="24"/>
        </w:rPr>
      </w:pPr>
    </w:p>
    <w:p w:rsidR="00745126" w:rsidRDefault="001406F2" w:rsidP="00745126">
      <w:pPr>
        <w:numPr>
          <w:ilvl w:val="0"/>
          <w:numId w:val="16"/>
        </w:numPr>
        <w:rPr>
          <w:szCs w:val="24"/>
        </w:rPr>
      </w:pPr>
      <w:r w:rsidRPr="0004447B">
        <w:rPr>
          <w:szCs w:val="24"/>
        </w:rPr>
        <w:t>15</w:t>
      </w:r>
      <w:r w:rsidR="00B00DFE" w:rsidRPr="00B00DFE">
        <w:rPr>
          <w:szCs w:val="24"/>
          <w:vertAlign w:val="superscript"/>
        </w:rPr>
        <w:t>th</w:t>
      </w:r>
      <w:r w:rsidR="00B00DFE">
        <w:rPr>
          <w:szCs w:val="24"/>
        </w:rPr>
        <w:t xml:space="preserve"> January</w:t>
      </w:r>
      <w:r w:rsidRPr="0004447B">
        <w:rPr>
          <w:szCs w:val="24"/>
        </w:rPr>
        <w:t xml:space="preserve"> 2014: Bharat Ram Memorial Seminar on </w:t>
      </w:r>
      <w:r w:rsidR="000A3B1C" w:rsidRPr="0004447B">
        <w:rPr>
          <w:b/>
          <w:szCs w:val="24"/>
        </w:rPr>
        <w:t>‘</w:t>
      </w:r>
      <w:r w:rsidRPr="0004447B">
        <w:rPr>
          <w:b/>
          <w:szCs w:val="24"/>
        </w:rPr>
        <w:t>Banker’s New Clothes: What is wrong with banking and what to do about it</w:t>
      </w:r>
      <w:r w:rsidR="000A3B1C" w:rsidRPr="0004447B">
        <w:rPr>
          <w:b/>
          <w:szCs w:val="24"/>
        </w:rPr>
        <w:t>’</w:t>
      </w:r>
      <w:r w:rsidRPr="0004447B">
        <w:rPr>
          <w:szCs w:val="24"/>
        </w:rPr>
        <w:t xml:space="preserve">. Panelist for the session: </w:t>
      </w:r>
      <w:r w:rsidRPr="0004447B">
        <w:rPr>
          <w:b/>
          <w:szCs w:val="24"/>
        </w:rPr>
        <w:t>‘Financial sector reform to boost growth’</w:t>
      </w:r>
      <w:r w:rsidRPr="0004447B">
        <w:rPr>
          <w:szCs w:val="24"/>
        </w:rPr>
        <w:t>. Organized by Shri Ram Centre for Industrial Relations, Human Resources, Economic and Soci</w:t>
      </w:r>
      <w:r w:rsidR="00745126">
        <w:rPr>
          <w:szCs w:val="24"/>
        </w:rPr>
        <w:t>al Development at FICCI, Delhi.</w:t>
      </w:r>
    </w:p>
    <w:p w:rsidR="00745126" w:rsidRDefault="00745126" w:rsidP="00745126">
      <w:pPr>
        <w:ind w:left="927"/>
        <w:rPr>
          <w:szCs w:val="24"/>
        </w:rPr>
      </w:pPr>
    </w:p>
    <w:p w:rsidR="001406F2" w:rsidRPr="00745126" w:rsidRDefault="001406F2" w:rsidP="00745126">
      <w:pPr>
        <w:numPr>
          <w:ilvl w:val="0"/>
          <w:numId w:val="16"/>
        </w:numPr>
        <w:rPr>
          <w:szCs w:val="24"/>
        </w:rPr>
      </w:pPr>
      <w:r w:rsidRPr="00745126">
        <w:rPr>
          <w:szCs w:val="24"/>
        </w:rPr>
        <w:t>22</w:t>
      </w:r>
      <w:r w:rsidR="00B00DFE" w:rsidRPr="00B00DFE">
        <w:rPr>
          <w:szCs w:val="24"/>
          <w:vertAlign w:val="superscript"/>
        </w:rPr>
        <w:t>nd</w:t>
      </w:r>
      <w:r w:rsidRPr="00745126">
        <w:rPr>
          <w:szCs w:val="24"/>
        </w:rPr>
        <w:t>-24</w:t>
      </w:r>
      <w:r w:rsidR="00B00DFE" w:rsidRPr="00B00DFE">
        <w:rPr>
          <w:szCs w:val="24"/>
          <w:vertAlign w:val="superscript"/>
        </w:rPr>
        <w:t>th</w:t>
      </w:r>
      <w:r w:rsidR="00B00DFE">
        <w:rPr>
          <w:szCs w:val="24"/>
        </w:rPr>
        <w:t xml:space="preserve"> December</w:t>
      </w:r>
      <w:r w:rsidRPr="00745126">
        <w:rPr>
          <w:szCs w:val="24"/>
        </w:rPr>
        <w:t xml:space="preserve"> 2013: Golden Jubilee (50th) Annual Conference of the Indian Econometric Society (TIES), Indira Gandhi Institute of Development Research, Mumbai. Panelist for the special session on </w:t>
      </w:r>
      <w:r w:rsidRPr="00745126">
        <w:rPr>
          <w:b/>
          <w:szCs w:val="24"/>
        </w:rPr>
        <w:t>“Food Prices and Price Volatility”</w:t>
      </w:r>
      <w:r w:rsidRPr="00745126">
        <w:rPr>
          <w:szCs w:val="24"/>
        </w:rPr>
        <w:t>.</w:t>
      </w:r>
    </w:p>
    <w:p w:rsidR="00745126" w:rsidRDefault="00745126" w:rsidP="00745126">
      <w:pPr>
        <w:ind w:left="927"/>
        <w:rPr>
          <w:szCs w:val="24"/>
        </w:rPr>
      </w:pPr>
    </w:p>
    <w:p w:rsidR="001406F2" w:rsidRPr="0004447B" w:rsidRDefault="001406F2" w:rsidP="0004447B">
      <w:pPr>
        <w:numPr>
          <w:ilvl w:val="0"/>
          <w:numId w:val="16"/>
        </w:numPr>
        <w:rPr>
          <w:szCs w:val="24"/>
        </w:rPr>
      </w:pPr>
      <w:r w:rsidRPr="0004447B">
        <w:rPr>
          <w:szCs w:val="24"/>
        </w:rPr>
        <w:t>18</w:t>
      </w:r>
      <w:r w:rsidR="00B00DFE" w:rsidRPr="00B00DFE">
        <w:rPr>
          <w:szCs w:val="24"/>
          <w:vertAlign w:val="superscript"/>
        </w:rPr>
        <w:t>th</w:t>
      </w:r>
      <w:r w:rsidRPr="0004447B">
        <w:rPr>
          <w:szCs w:val="24"/>
        </w:rPr>
        <w:t>-19</w:t>
      </w:r>
      <w:r w:rsidR="00B00DFE" w:rsidRPr="00B00DFE">
        <w:rPr>
          <w:szCs w:val="24"/>
          <w:vertAlign w:val="superscript"/>
        </w:rPr>
        <w:t>th</w:t>
      </w:r>
      <w:r w:rsidR="00B00DFE">
        <w:rPr>
          <w:szCs w:val="24"/>
        </w:rPr>
        <w:t xml:space="preserve"> December</w:t>
      </w:r>
      <w:r w:rsidRPr="0004447B">
        <w:rPr>
          <w:szCs w:val="24"/>
        </w:rPr>
        <w:t xml:space="preserve"> 2013: 15th Annual Conference on Money and Finance, Indira Gandhi Institute of Development Research, Mumbai. Chaired a session on </w:t>
      </w:r>
      <w:r w:rsidRPr="0004447B">
        <w:rPr>
          <w:b/>
          <w:szCs w:val="24"/>
        </w:rPr>
        <w:t>“Banking and Macroeconomics</w:t>
      </w:r>
      <w:r w:rsidR="00A547DE" w:rsidRPr="0004447B">
        <w:rPr>
          <w:b/>
          <w:szCs w:val="24"/>
        </w:rPr>
        <w:t>”</w:t>
      </w:r>
      <w:r w:rsidRPr="0004447B">
        <w:rPr>
          <w:szCs w:val="24"/>
        </w:rPr>
        <w:t>.</w:t>
      </w:r>
    </w:p>
    <w:p w:rsidR="00745126" w:rsidRDefault="00745126" w:rsidP="00745126">
      <w:pPr>
        <w:rPr>
          <w:szCs w:val="24"/>
        </w:rPr>
      </w:pPr>
    </w:p>
    <w:p w:rsidR="00761F05" w:rsidRPr="0004447B" w:rsidRDefault="00DA34DB" w:rsidP="0004447B">
      <w:pPr>
        <w:numPr>
          <w:ilvl w:val="0"/>
          <w:numId w:val="16"/>
        </w:numPr>
        <w:rPr>
          <w:szCs w:val="24"/>
        </w:rPr>
      </w:pPr>
      <w:r w:rsidRPr="0004447B">
        <w:rPr>
          <w:szCs w:val="24"/>
        </w:rPr>
        <w:t>9</w:t>
      </w:r>
      <w:r w:rsidR="00B00DFE" w:rsidRPr="00B00DFE">
        <w:rPr>
          <w:szCs w:val="24"/>
          <w:vertAlign w:val="superscript"/>
        </w:rPr>
        <w:t>th</w:t>
      </w:r>
      <w:r w:rsidR="00B00DFE">
        <w:rPr>
          <w:szCs w:val="24"/>
        </w:rPr>
        <w:t xml:space="preserve"> December</w:t>
      </w:r>
      <w:r w:rsidRPr="0004447B">
        <w:rPr>
          <w:szCs w:val="24"/>
        </w:rPr>
        <w:t xml:space="preserve"> 2013: Internal Seminar organized by the Development Studies Division, Department of Economic and Policy Research, Reserve Bank of India. </w:t>
      </w:r>
      <w:r w:rsidR="00896894" w:rsidRPr="0004447B">
        <w:rPr>
          <w:szCs w:val="24"/>
        </w:rPr>
        <w:t>D</w:t>
      </w:r>
      <w:r w:rsidRPr="0004447B">
        <w:rPr>
          <w:szCs w:val="24"/>
        </w:rPr>
        <w:t xml:space="preserve">iscussant for two papers </w:t>
      </w:r>
      <w:r w:rsidRPr="0004447B">
        <w:rPr>
          <w:b/>
          <w:szCs w:val="24"/>
        </w:rPr>
        <w:t>“Analytics of Food Inflation in India”</w:t>
      </w:r>
      <w:r w:rsidRPr="0004447B">
        <w:rPr>
          <w:szCs w:val="24"/>
        </w:rPr>
        <w:t xml:space="preserve"> and </w:t>
      </w:r>
      <w:r w:rsidRPr="0004447B">
        <w:rPr>
          <w:b/>
          <w:szCs w:val="24"/>
        </w:rPr>
        <w:t>“Threshold Level of Debt and Public Debt Sustainability: The Indian Experience”</w:t>
      </w:r>
      <w:r w:rsidR="00A0656B" w:rsidRPr="0004447B">
        <w:rPr>
          <w:szCs w:val="24"/>
        </w:rPr>
        <w:t>.</w:t>
      </w:r>
    </w:p>
    <w:p w:rsidR="00745126" w:rsidRDefault="00745126" w:rsidP="00745126">
      <w:pPr>
        <w:ind w:left="927"/>
        <w:rPr>
          <w:szCs w:val="24"/>
        </w:rPr>
      </w:pPr>
    </w:p>
    <w:p w:rsidR="00745126" w:rsidRDefault="00761F05" w:rsidP="00745126">
      <w:pPr>
        <w:numPr>
          <w:ilvl w:val="0"/>
          <w:numId w:val="16"/>
        </w:numPr>
        <w:rPr>
          <w:szCs w:val="24"/>
        </w:rPr>
      </w:pPr>
      <w:r w:rsidRPr="00745126">
        <w:rPr>
          <w:szCs w:val="24"/>
        </w:rPr>
        <w:t>25</w:t>
      </w:r>
      <w:r w:rsidR="00B00DFE" w:rsidRPr="00B00DFE">
        <w:rPr>
          <w:szCs w:val="24"/>
          <w:vertAlign w:val="superscript"/>
        </w:rPr>
        <w:t>th</w:t>
      </w:r>
      <w:r w:rsidR="00B00DFE">
        <w:rPr>
          <w:szCs w:val="24"/>
        </w:rPr>
        <w:t xml:space="preserve"> October</w:t>
      </w:r>
      <w:r w:rsidRPr="00745126">
        <w:rPr>
          <w:szCs w:val="24"/>
        </w:rPr>
        <w:t xml:space="preserve"> 2013: ESS Departmental Seminar Series, IIM- Bangalore. Gave a talk on </w:t>
      </w:r>
      <w:r w:rsidRPr="00745126">
        <w:rPr>
          <w:b/>
          <w:szCs w:val="24"/>
        </w:rPr>
        <w:t>‘</w:t>
      </w:r>
      <w:r w:rsidRPr="00745126">
        <w:rPr>
          <w:b/>
          <w:bCs/>
          <w:szCs w:val="24"/>
        </w:rPr>
        <w:t>Separating Shocks from Cyclicality in Indian Aggregate Supply</w:t>
      </w:r>
      <w:r w:rsidRPr="00745126">
        <w:rPr>
          <w:b/>
          <w:szCs w:val="24"/>
        </w:rPr>
        <w:t>’</w:t>
      </w:r>
      <w:r w:rsidRPr="00745126">
        <w:rPr>
          <w:szCs w:val="24"/>
        </w:rPr>
        <w:t>.</w:t>
      </w:r>
    </w:p>
    <w:p w:rsidR="00745126" w:rsidRDefault="00745126" w:rsidP="00745126">
      <w:pPr>
        <w:ind w:left="927"/>
        <w:rPr>
          <w:szCs w:val="24"/>
        </w:rPr>
      </w:pPr>
    </w:p>
    <w:p w:rsidR="00761F05" w:rsidRPr="00745126" w:rsidRDefault="00DA34DB" w:rsidP="00745126">
      <w:pPr>
        <w:numPr>
          <w:ilvl w:val="0"/>
          <w:numId w:val="16"/>
        </w:numPr>
        <w:rPr>
          <w:szCs w:val="24"/>
        </w:rPr>
      </w:pPr>
      <w:r w:rsidRPr="00745126">
        <w:rPr>
          <w:szCs w:val="24"/>
        </w:rPr>
        <w:t>17</w:t>
      </w:r>
      <w:r w:rsidR="002A6B16" w:rsidRPr="002A6B16">
        <w:rPr>
          <w:szCs w:val="24"/>
          <w:vertAlign w:val="superscript"/>
        </w:rPr>
        <w:t>th</w:t>
      </w:r>
      <w:r w:rsidR="002A6B16">
        <w:rPr>
          <w:szCs w:val="24"/>
        </w:rPr>
        <w:t xml:space="preserve"> October</w:t>
      </w:r>
      <w:r w:rsidRPr="00745126">
        <w:rPr>
          <w:szCs w:val="24"/>
        </w:rPr>
        <w:t xml:space="preserve"> 2013: International Symposium on a Sustainable Future- 2013. </w:t>
      </w:r>
      <w:r w:rsidR="005D1CE3" w:rsidRPr="00745126">
        <w:rPr>
          <w:szCs w:val="24"/>
        </w:rPr>
        <w:t>C</w:t>
      </w:r>
      <w:r w:rsidRPr="00745126">
        <w:rPr>
          <w:szCs w:val="24"/>
        </w:rPr>
        <w:t>hair</w:t>
      </w:r>
      <w:r w:rsidR="005D1CE3" w:rsidRPr="00745126">
        <w:rPr>
          <w:szCs w:val="24"/>
        </w:rPr>
        <w:t>ed</w:t>
      </w:r>
      <w:r w:rsidRPr="00745126">
        <w:rPr>
          <w:szCs w:val="24"/>
        </w:rPr>
        <w:t xml:space="preserve"> the </w:t>
      </w:r>
      <w:r w:rsidRPr="00745126">
        <w:rPr>
          <w:b/>
          <w:szCs w:val="24"/>
        </w:rPr>
        <w:t>Technical Session 5</w:t>
      </w:r>
      <w:r w:rsidRPr="00745126">
        <w:rPr>
          <w:szCs w:val="24"/>
        </w:rPr>
        <w:t>.</w:t>
      </w:r>
    </w:p>
    <w:p w:rsidR="00745126" w:rsidRPr="00745126" w:rsidRDefault="00745126" w:rsidP="00745126">
      <w:pPr>
        <w:ind w:left="927"/>
        <w:rPr>
          <w:szCs w:val="24"/>
        </w:rPr>
      </w:pPr>
    </w:p>
    <w:p w:rsidR="00761F05" w:rsidRPr="00745126" w:rsidRDefault="00761F05" w:rsidP="00745126">
      <w:pPr>
        <w:numPr>
          <w:ilvl w:val="0"/>
          <w:numId w:val="16"/>
        </w:numPr>
        <w:rPr>
          <w:szCs w:val="24"/>
        </w:rPr>
      </w:pPr>
      <w:r w:rsidRPr="00745126">
        <w:rPr>
          <w:szCs w:val="24"/>
        </w:rPr>
        <w:t>7</w:t>
      </w:r>
      <w:r w:rsidR="002A6B16" w:rsidRPr="002A6B16">
        <w:rPr>
          <w:szCs w:val="24"/>
          <w:vertAlign w:val="superscript"/>
        </w:rPr>
        <w:t>th</w:t>
      </w:r>
      <w:r w:rsidRPr="00745126">
        <w:rPr>
          <w:szCs w:val="24"/>
        </w:rPr>
        <w:t>-9</w:t>
      </w:r>
      <w:r w:rsidR="002A6B16" w:rsidRPr="002A6B16">
        <w:rPr>
          <w:szCs w:val="24"/>
          <w:vertAlign w:val="superscript"/>
        </w:rPr>
        <w:t>th</w:t>
      </w:r>
      <w:r w:rsidR="002A6B16">
        <w:rPr>
          <w:szCs w:val="24"/>
        </w:rPr>
        <w:t xml:space="preserve"> September</w:t>
      </w:r>
      <w:r w:rsidRPr="00745126">
        <w:rPr>
          <w:szCs w:val="24"/>
        </w:rPr>
        <w:t xml:space="preserve"> 2013: 24th Annual Forex Assembly, For</w:t>
      </w:r>
      <w:r w:rsidR="000A3B1C" w:rsidRPr="00745126">
        <w:rPr>
          <w:szCs w:val="24"/>
        </w:rPr>
        <w:t xml:space="preserve">ex Association of India (FAI), </w:t>
      </w:r>
      <w:r w:rsidRPr="00745126">
        <w:rPr>
          <w:szCs w:val="24"/>
        </w:rPr>
        <w:t xml:space="preserve">Dubai. Panelist for the session </w:t>
      </w:r>
      <w:r w:rsidRPr="00745126">
        <w:rPr>
          <w:b/>
          <w:szCs w:val="24"/>
        </w:rPr>
        <w:t>‘Unhedged Exposures-Bane or Boon?’</w:t>
      </w:r>
    </w:p>
    <w:p w:rsidR="00745126" w:rsidRDefault="00745126" w:rsidP="00745126">
      <w:pPr>
        <w:ind w:left="927"/>
        <w:rPr>
          <w:szCs w:val="24"/>
        </w:rPr>
      </w:pPr>
    </w:p>
    <w:p w:rsidR="00761F05" w:rsidRPr="00745126" w:rsidRDefault="00761F05" w:rsidP="00745126">
      <w:pPr>
        <w:numPr>
          <w:ilvl w:val="0"/>
          <w:numId w:val="16"/>
        </w:numPr>
        <w:rPr>
          <w:szCs w:val="24"/>
        </w:rPr>
      </w:pPr>
      <w:r w:rsidRPr="00745126">
        <w:rPr>
          <w:szCs w:val="24"/>
        </w:rPr>
        <w:t>23</w:t>
      </w:r>
      <w:r w:rsidR="002A6B16" w:rsidRPr="002A6B16">
        <w:rPr>
          <w:szCs w:val="24"/>
          <w:vertAlign w:val="superscript"/>
        </w:rPr>
        <w:t>rd</w:t>
      </w:r>
      <w:r w:rsidRPr="00745126">
        <w:rPr>
          <w:szCs w:val="24"/>
        </w:rPr>
        <w:t>-24</w:t>
      </w:r>
      <w:r w:rsidR="002A6B16" w:rsidRPr="002A6B16">
        <w:rPr>
          <w:szCs w:val="24"/>
          <w:vertAlign w:val="superscript"/>
        </w:rPr>
        <w:t>th</w:t>
      </w:r>
      <w:r w:rsidR="002A6B16">
        <w:rPr>
          <w:szCs w:val="24"/>
        </w:rPr>
        <w:t xml:space="preserve"> August</w:t>
      </w:r>
      <w:r w:rsidRPr="00745126">
        <w:rPr>
          <w:szCs w:val="24"/>
        </w:rPr>
        <w:t xml:space="preserve"> 2013: Conference on 'Indian Economy: Issues and Perspectives' organized by the Department of Economics, Delhi School of Economics, University of Delhi as part of the Golden Jubilee Celebrations of The Indian Econometric Society (TIES). Gave a talk on </w:t>
      </w:r>
      <w:r w:rsidRPr="00745126">
        <w:rPr>
          <w:b/>
          <w:szCs w:val="24"/>
        </w:rPr>
        <w:t>‘Estimating the Indian Natural Interest Rate and Evaluating Policy’</w:t>
      </w:r>
      <w:r w:rsidRPr="00745126">
        <w:rPr>
          <w:szCs w:val="24"/>
        </w:rPr>
        <w:t>.</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lastRenderedPageBreak/>
        <w:t>2</w:t>
      </w:r>
      <w:r w:rsidR="002A6B16" w:rsidRPr="002A6B16">
        <w:rPr>
          <w:szCs w:val="24"/>
          <w:vertAlign w:val="superscript"/>
        </w:rPr>
        <w:t>nd</w:t>
      </w:r>
      <w:r w:rsidRPr="00745126">
        <w:rPr>
          <w:szCs w:val="24"/>
        </w:rPr>
        <w:t>-3</w:t>
      </w:r>
      <w:r w:rsidR="002A6B16" w:rsidRPr="002A6B16">
        <w:rPr>
          <w:szCs w:val="24"/>
          <w:vertAlign w:val="superscript"/>
        </w:rPr>
        <w:t>rd</w:t>
      </w:r>
      <w:r w:rsidR="002A6B16">
        <w:rPr>
          <w:szCs w:val="24"/>
        </w:rPr>
        <w:t xml:space="preserve"> August</w:t>
      </w:r>
      <w:r w:rsidRPr="00745126">
        <w:rPr>
          <w:szCs w:val="24"/>
        </w:rPr>
        <w:t xml:space="preserve"> 2013: The Association of Indian Economic and Financial Studies (AIEFS) 20th biennial meetings in collaboration with IGIDR’s silver jubilee celebrations in Mumbai, India. </w:t>
      </w:r>
      <w:r w:rsidR="005D1CE3" w:rsidRPr="00745126">
        <w:rPr>
          <w:szCs w:val="24"/>
        </w:rPr>
        <w:t xml:space="preserve">Paper </w:t>
      </w:r>
      <w:r w:rsidR="005D1CE3" w:rsidRPr="00745126">
        <w:rPr>
          <w:b/>
          <w:szCs w:val="24"/>
        </w:rPr>
        <w:t>‘Separating Shocks from Cyclicality in Indian Aggregate Supply’</w:t>
      </w:r>
      <w:r w:rsidR="005D1CE3" w:rsidRPr="00745126">
        <w:rPr>
          <w:szCs w:val="24"/>
        </w:rPr>
        <w:t xml:space="preserve"> presented by co-author (</w:t>
      </w:r>
      <w:proofErr w:type="spellStart"/>
      <w:r w:rsidR="005D1CE3" w:rsidRPr="00745126">
        <w:rPr>
          <w:szCs w:val="24"/>
        </w:rPr>
        <w:t>Shruti</w:t>
      </w:r>
      <w:proofErr w:type="spellEnd"/>
      <w:r w:rsidR="006512D1" w:rsidRPr="00745126">
        <w:rPr>
          <w:szCs w:val="24"/>
        </w:rPr>
        <w:t xml:space="preserve"> </w:t>
      </w:r>
      <w:proofErr w:type="spellStart"/>
      <w:r w:rsidR="005D1CE3" w:rsidRPr="00745126">
        <w:rPr>
          <w:szCs w:val="24"/>
        </w:rPr>
        <w:t>Tripathi</w:t>
      </w:r>
      <w:proofErr w:type="spellEnd"/>
      <w:r w:rsidR="005D1CE3" w:rsidRPr="00745126">
        <w:rPr>
          <w:szCs w:val="24"/>
        </w:rPr>
        <w:t>)</w:t>
      </w:r>
      <w:r w:rsidRPr="00745126">
        <w:rPr>
          <w:szCs w:val="24"/>
        </w:rPr>
        <w:t>.</w:t>
      </w:r>
    </w:p>
    <w:p w:rsidR="00745126" w:rsidRDefault="00745126" w:rsidP="00745126">
      <w:pPr>
        <w:ind w:left="927"/>
        <w:rPr>
          <w:szCs w:val="24"/>
        </w:rPr>
      </w:pPr>
    </w:p>
    <w:p w:rsidR="005D1CE3" w:rsidRPr="00745126" w:rsidRDefault="005D1CE3" w:rsidP="00745126">
      <w:pPr>
        <w:numPr>
          <w:ilvl w:val="0"/>
          <w:numId w:val="16"/>
        </w:numPr>
        <w:rPr>
          <w:szCs w:val="24"/>
        </w:rPr>
      </w:pPr>
      <w:r w:rsidRPr="00745126">
        <w:rPr>
          <w:szCs w:val="24"/>
        </w:rPr>
        <w:t>1</w:t>
      </w:r>
      <w:r w:rsidR="002A6B16" w:rsidRPr="002A6B16">
        <w:rPr>
          <w:szCs w:val="24"/>
          <w:vertAlign w:val="superscript"/>
        </w:rPr>
        <w:t>st</w:t>
      </w:r>
      <w:r w:rsidR="002A6B16">
        <w:rPr>
          <w:szCs w:val="24"/>
        </w:rPr>
        <w:t xml:space="preserve"> August</w:t>
      </w:r>
      <w:r w:rsidRPr="00745126">
        <w:rPr>
          <w:szCs w:val="24"/>
        </w:rPr>
        <w:t xml:space="preserve"> 2013: City of London Interactive Session on Rupee volatility and FX markets - Perspectives from market participants and regulators. Panelist for session on </w:t>
      </w:r>
      <w:r w:rsidRPr="00745126">
        <w:rPr>
          <w:b/>
          <w:szCs w:val="24"/>
        </w:rPr>
        <w:t>Macro Prudential Policy and Regulation</w:t>
      </w:r>
      <w:r w:rsidRPr="00745126">
        <w:rPr>
          <w:szCs w:val="24"/>
        </w:rPr>
        <w:t>.</w:t>
      </w:r>
    </w:p>
    <w:p w:rsidR="00745126" w:rsidRDefault="00745126" w:rsidP="00745126">
      <w:pPr>
        <w:ind w:left="927"/>
        <w:rPr>
          <w:szCs w:val="24"/>
        </w:rPr>
      </w:pPr>
    </w:p>
    <w:p w:rsidR="001327D6" w:rsidRPr="00745126" w:rsidRDefault="001327D6" w:rsidP="00745126">
      <w:pPr>
        <w:numPr>
          <w:ilvl w:val="0"/>
          <w:numId w:val="16"/>
        </w:numPr>
        <w:rPr>
          <w:szCs w:val="24"/>
        </w:rPr>
      </w:pPr>
      <w:r w:rsidRPr="00745126">
        <w:rPr>
          <w:szCs w:val="24"/>
        </w:rPr>
        <w:t>25</w:t>
      </w:r>
      <w:r w:rsidR="002A6B16" w:rsidRPr="002A6B16">
        <w:rPr>
          <w:szCs w:val="24"/>
          <w:vertAlign w:val="superscript"/>
        </w:rPr>
        <w:t>th</w:t>
      </w:r>
      <w:r w:rsidRPr="00745126">
        <w:rPr>
          <w:szCs w:val="24"/>
        </w:rPr>
        <w:t>-26</w:t>
      </w:r>
      <w:r w:rsidR="002A6B16" w:rsidRPr="002A6B16">
        <w:rPr>
          <w:szCs w:val="24"/>
          <w:vertAlign w:val="superscript"/>
        </w:rPr>
        <w:t>th</w:t>
      </w:r>
      <w:r w:rsidR="002A6B16">
        <w:rPr>
          <w:szCs w:val="24"/>
        </w:rPr>
        <w:t xml:space="preserve"> July</w:t>
      </w:r>
      <w:r w:rsidRPr="00745126">
        <w:rPr>
          <w:szCs w:val="24"/>
        </w:rPr>
        <w:t xml:space="preserve"> 2013: Workshop on Sustaining High Growth in India, Institute of Economic Growth, Delhi. Presented a paper on </w:t>
      </w:r>
      <w:r w:rsidRPr="00745126">
        <w:rPr>
          <w:b/>
          <w:szCs w:val="24"/>
        </w:rPr>
        <w:t>‘Growth Drivers: ICT and Inclusive Innovations’</w:t>
      </w:r>
      <w:r w:rsidR="00A0656B" w:rsidRPr="00745126">
        <w:rPr>
          <w:szCs w:val="24"/>
        </w:rPr>
        <w:t>.</w:t>
      </w:r>
    </w:p>
    <w:p w:rsidR="00745126" w:rsidRDefault="00745126" w:rsidP="00745126">
      <w:pPr>
        <w:ind w:left="927"/>
        <w:rPr>
          <w:szCs w:val="24"/>
        </w:rPr>
      </w:pPr>
    </w:p>
    <w:p w:rsidR="00745126" w:rsidRDefault="001327D6" w:rsidP="00745126">
      <w:pPr>
        <w:numPr>
          <w:ilvl w:val="0"/>
          <w:numId w:val="16"/>
        </w:numPr>
        <w:rPr>
          <w:szCs w:val="24"/>
        </w:rPr>
      </w:pPr>
      <w:r w:rsidRPr="00745126">
        <w:rPr>
          <w:szCs w:val="24"/>
        </w:rPr>
        <w:t>22</w:t>
      </w:r>
      <w:r w:rsidR="002A6B16" w:rsidRPr="002A6B16">
        <w:rPr>
          <w:szCs w:val="24"/>
          <w:vertAlign w:val="superscript"/>
        </w:rPr>
        <w:t>nd</w:t>
      </w:r>
      <w:r w:rsidR="002A6B16">
        <w:rPr>
          <w:szCs w:val="24"/>
        </w:rPr>
        <w:t xml:space="preserve"> July</w:t>
      </w:r>
      <w:r w:rsidRPr="00745126">
        <w:rPr>
          <w:szCs w:val="24"/>
        </w:rPr>
        <w:t xml:space="preserve"> 2013: Workshop on</w:t>
      </w:r>
      <w:r w:rsidR="006512D1" w:rsidRPr="00745126">
        <w:rPr>
          <w:szCs w:val="24"/>
        </w:rPr>
        <w:t xml:space="preserve"> </w:t>
      </w:r>
      <w:r w:rsidR="005D1CE3" w:rsidRPr="00745126">
        <w:rPr>
          <w:szCs w:val="24"/>
        </w:rPr>
        <w:t>Macro Modelling and Policy Analysis</w:t>
      </w:r>
      <w:r w:rsidRPr="00745126">
        <w:rPr>
          <w:szCs w:val="24"/>
        </w:rPr>
        <w:t xml:space="preserve">, NCAER, New Delhi. Presented a paper on </w:t>
      </w:r>
      <w:r w:rsidRPr="00745126">
        <w:rPr>
          <w:b/>
          <w:szCs w:val="24"/>
        </w:rPr>
        <w:t>‘Separating Shocks from Cyclicality in Indian Aggregate Supply’</w:t>
      </w:r>
      <w:r w:rsidRPr="00745126">
        <w:rPr>
          <w:szCs w:val="24"/>
        </w:rPr>
        <w:t>.</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5</w:t>
      </w:r>
      <w:r w:rsidR="002A6B16" w:rsidRPr="002A6B16">
        <w:rPr>
          <w:szCs w:val="24"/>
          <w:vertAlign w:val="superscript"/>
        </w:rPr>
        <w:t>th</w:t>
      </w:r>
      <w:r w:rsidR="002A6B16">
        <w:rPr>
          <w:szCs w:val="24"/>
        </w:rPr>
        <w:t xml:space="preserve"> June</w:t>
      </w:r>
      <w:r w:rsidRPr="00745126">
        <w:rPr>
          <w:szCs w:val="24"/>
        </w:rPr>
        <w:t xml:space="preserve"> 2013: IMC’s 7th International Banking &amp;</w:t>
      </w:r>
      <w:r w:rsidR="00A0656B" w:rsidRPr="00745126">
        <w:rPr>
          <w:szCs w:val="24"/>
        </w:rPr>
        <w:t xml:space="preserve">Finance Conference. Speaker for the session </w:t>
      </w:r>
      <w:r w:rsidR="00A0656B" w:rsidRPr="00745126">
        <w:rPr>
          <w:b/>
          <w:szCs w:val="24"/>
        </w:rPr>
        <w:t>‘Financial Sector Reforms: an Unfinished Agenda’</w:t>
      </w:r>
      <w:r w:rsidR="00A0656B" w:rsidRPr="00745126">
        <w:rPr>
          <w:szCs w:val="24"/>
        </w:rPr>
        <w:t>.</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13</w:t>
      </w:r>
      <w:r w:rsidR="002A6B16" w:rsidRPr="002A6B16">
        <w:rPr>
          <w:szCs w:val="24"/>
          <w:vertAlign w:val="superscript"/>
        </w:rPr>
        <w:t>th</w:t>
      </w:r>
      <w:r w:rsidR="002A6B16">
        <w:rPr>
          <w:szCs w:val="24"/>
        </w:rPr>
        <w:t xml:space="preserve"> May</w:t>
      </w:r>
      <w:r w:rsidRPr="00745126">
        <w:rPr>
          <w:szCs w:val="24"/>
        </w:rPr>
        <w:t xml:space="preserve"> 2013: Meeting with Economists/ Economic Administrators / Policy Experts of the Western Region, organized by Tata Institute of Social Sciences</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5</w:t>
      </w:r>
      <w:r w:rsidR="002A6B16" w:rsidRPr="002A6B16">
        <w:rPr>
          <w:szCs w:val="24"/>
          <w:vertAlign w:val="superscript"/>
        </w:rPr>
        <w:t>th</w:t>
      </w:r>
      <w:r w:rsidR="002A6B16">
        <w:rPr>
          <w:szCs w:val="24"/>
        </w:rPr>
        <w:t xml:space="preserve"> April</w:t>
      </w:r>
      <w:r w:rsidRPr="00745126">
        <w:rPr>
          <w:szCs w:val="24"/>
        </w:rPr>
        <w:t xml:space="preserve"> 2013: </w:t>
      </w:r>
      <w:r w:rsidR="005D1CE3" w:rsidRPr="00745126">
        <w:rPr>
          <w:szCs w:val="24"/>
        </w:rPr>
        <w:t>D</w:t>
      </w:r>
      <w:r w:rsidRPr="00745126">
        <w:rPr>
          <w:szCs w:val="24"/>
        </w:rPr>
        <w:t>iscussant for a Workshop on</w:t>
      </w:r>
      <w:r w:rsidR="006512D1" w:rsidRPr="00745126">
        <w:rPr>
          <w:szCs w:val="24"/>
        </w:rPr>
        <w:t xml:space="preserve"> </w:t>
      </w:r>
      <w:r w:rsidRPr="00745126">
        <w:rPr>
          <w:b/>
          <w:szCs w:val="24"/>
        </w:rPr>
        <w:t>“Fiscal-Monetary Coordination”</w:t>
      </w:r>
      <w:r w:rsidRPr="00745126">
        <w:rPr>
          <w:szCs w:val="24"/>
        </w:rPr>
        <w:t xml:space="preserve"> by NIPFP, Delhi.</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18</w:t>
      </w:r>
      <w:r w:rsidR="002A6B16" w:rsidRPr="002A6B16">
        <w:rPr>
          <w:szCs w:val="24"/>
          <w:vertAlign w:val="superscript"/>
        </w:rPr>
        <w:t>th</w:t>
      </w:r>
      <w:r w:rsidR="002A6B16">
        <w:rPr>
          <w:szCs w:val="24"/>
        </w:rPr>
        <w:t xml:space="preserve"> February</w:t>
      </w:r>
      <w:r w:rsidRPr="00745126">
        <w:rPr>
          <w:szCs w:val="24"/>
        </w:rPr>
        <w:t xml:space="preserve"> 2013: </w:t>
      </w:r>
      <w:r w:rsidR="005D1CE3" w:rsidRPr="00745126">
        <w:rPr>
          <w:szCs w:val="24"/>
        </w:rPr>
        <w:t>P</w:t>
      </w:r>
      <w:r w:rsidRPr="00745126">
        <w:rPr>
          <w:szCs w:val="24"/>
        </w:rPr>
        <w:t>re-Budget roundtable of BITE, India Today, New Delhi.</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13</w:t>
      </w:r>
      <w:r w:rsidR="002A6B16" w:rsidRPr="002A6B16">
        <w:rPr>
          <w:szCs w:val="24"/>
          <w:vertAlign w:val="superscript"/>
        </w:rPr>
        <w:t>th</w:t>
      </w:r>
      <w:r w:rsidR="002A6B16">
        <w:rPr>
          <w:szCs w:val="24"/>
        </w:rPr>
        <w:t xml:space="preserve"> February</w:t>
      </w:r>
      <w:r w:rsidRPr="00745126">
        <w:rPr>
          <w:szCs w:val="24"/>
        </w:rPr>
        <w:t xml:space="preserve"> 2013: </w:t>
      </w:r>
      <w:proofErr w:type="spellStart"/>
      <w:r w:rsidRPr="00745126">
        <w:rPr>
          <w:szCs w:val="24"/>
        </w:rPr>
        <w:t>Ecoforum’s</w:t>
      </w:r>
      <w:proofErr w:type="spellEnd"/>
      <w:r w:rsidRPr="00745126">
        <w:rPr>
          <w:szCs w:val="24"/>
        </w:rPr>
        <w:t xml:space="preserve"> Annual panel discussion on </w:t>
      </w:r>
      <w:r w:rsidRPr="00745126">
        <w:rPr>
          <w:b/>
          <w:szCs w:val="24"/>
        </w:rPr>
        <w:t>Budget Expectations (2013)</w:t>
      </w:r>
      <w:r w:rsidRPr="00745126">
        <w:rPr>
          <w:szCs w:val="24"/>
        </w:rPr>
        <w:t>, Wednesday, February 13, 2:15 PM - 4:00 PM at S.P. Jain Institute of Management and Research, Mumbai</w:t>
      </w:r>
      <w:r w:rsidR="00A0656B" w:rsidRPr="00745126">
        <w:rPr>
          <w:szCs w:val="24"/>
        </w:rPr>
        <w:t>.</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1</w:t>
      </w:r>
      <w:r w:rsidR="002A6B16" w:rsidRPr="002A6B16">
        <w:rPr>
          <w:szCs w:val="24"/>
          <w:vertAlign w:val="superscript"/>
        </w:rPr>
        <w:t>st</w:t>
      </w:r>
      <w:r w:rsidR="002A6B16">
        <w:rPr>
          <w:szCs w:val="24"/>
        </w:rPr>
        <w:t xml:space="preserve"> February</w:t>
      </w:r>
      <w:r w:rsidRPr="00745126">
        <w:rPr>
          <w:szCs w:val="24"/>
        </w:rPr>
        <w:t xml:space="preserve"> 2013: Round Table Discussion on </w:t>
      </w:r>
      <w:r w:rsidR="00A0656B" w:rsidRPr="00745126">
        <w:rPr>
          <w:b/>
          <w:szCs w:val="24"/>
        </w:rPr>
        <w:t>“</w:t>
      </w:r>
      <w:r w:rsidRPr="00745126">
        <w:rPr>
          <w:b/>
          <w:szCs w:val="24"/>
        </w:rPr>
        <w:t>Governance Issues in Transportation”</w:t>
      </w:r>
      <w:r w:rsidRPr="00745126">
        <w:rPr>
          <w:szCs w:val="24"/>
        </w:rPr>
        <w:t xml:space="preserve"> at Bombay University</w:t>
      </w:r>
      <w:r w:rsidR="00A0656B" w:rsidRPr="00745126">
        <w:rPr>
          <w:szCs w:val="24"/>
        </w:rPr>
        <w:t>.</w:t>
      </w:r>
    </w:p>
    <w:p w:rsidR="00745126" w:rsidRDefault="00745126" w:rsidP="00745126">
      <w:pPr>
        <w:ind w:left="927"/>
        <w:rPr>
          <w:szCs w:val="24"/>
        </w:rPr>
      </w:pPr>
    </w:p>
    <w:p w:rsidR="00E448AE" w:rsidRPr="00745126" w:rsidRDefault="00E448AE" w:rsidP="00745126">
      <w:pPr>
        <w:numPr>
          <w:ilvl w:val="0"/>
          <w:numId w:val="16"/>
        </w:numPr>
        <w:rPr>
          <w:szCs w:val="24"/>
        </w:rPr>
      </w:pPr>
      <w:r w:rsidRPr="00745126">
        <w:rPr>
          <w:szCs w:val="24"/>
        </w:rPr>
        <w:t>21</w:t>
      </w:r>
      <w:r w:rsidR="002A6B16" w:rsidRPr="002A6B16">
        <w:rPr>
          <w:szCs w:val="24"/>
          <w:vertAlign w:val="superscript"/>
        </w:rPr>
        <w:t>st</w:t>
      </w:r>
      <w:r w:rsidRPr="00745126">
        <w:rPr>
          <w:szCs w:val="24"/>
        </w:rPr>
        <w:t>-25</w:t>
      </w:r>
      <w:r w:rsidR="002A6B16" w:rsidRPr="002A6B16">
        <w:rPr>
          <w:szCs w:val="24"/>
          <w:vertAlign w:val="superscript"/>
        </w:rPr>
        <w:t>th</w:t>
      </w:r>
      <w:r w:rsidR="002A6B16">
        <w:rPr>
          <w:szCs w:val="24"/>
        </w:rPr>
        <w:t xml:space="preserve"> January</w:t>
      </w:r>
      <w:r w:rsidRPr="00745126">
        <w:rPr>
          <w:szCs w:val="24"/>
        </w:rPr>
        <w:t xml:space="preserve"> 2013: Conference on “Designing Models for Forecasting and Policy Analyses: Lessons from the Crisis” and Global Projection Model (GPM) Network Meeting, Chiang Rai, Thailand. Presented a paper on </w:t>
      </w:r>
      <w:r w:rsidRPr="00745126">
        <w:rPr>
          <w:b/>
          <w:szCs w:val="24"/>
        </w:rPr>
        <w:t>‘India: External and domestic shocks and response’</w:t>
      </w:r>
      <w:r w:rsidRPr="00745126">
        <w:rPr>
          <w:szCs w:val="24"/>
        </w:rPr>
        <w:t>.</w:t>
      </w:r>
    </w:p>
    <w:p w:rsidR="00745126" w:rsidRDefault="00745126" w:rsidP="00745126">
      <w:pPr>
        <w:ind w:left="927"/>
        <w:rPr>
          <w:szCs w:val="24"/>
        </w:rPr>
      </w:pPr>
    </w:p>
    <w:p w:rsidR="00DA34DB" w:rsidRPr="00745126" w:rsidRDefault="00DA34DB" w:rsidP="00745126">
      <w:pPr>
        <w:numPr>
          <w:ilvl w:val="0"/>
          <w:numId w:val="16"/>
        </w:numPr>
        <w:rPr>
          <w:szCs w:val="24"/>
        </w:rPr>
      </w:pPr>
      <w:r w:rsidRPr="00745126">
        <w:rPr>
          <w:szCs w:val="24"/>
        </w:rPr>
        <w:t>4</w:t>
      </w:r>
      <w:r w:rsidR="00BD6CCC" w:rsidRPr="00BD6CCC">
        <w:rPr>
          <w:szCs w:val="24"/>
          <w:vertAlign w:val="superscript"/>
        </w:rPr>
        <w:t>th</w:t>
      </w:r>
      <w:r w:rsidRPr="00745126">
        <w:rPr>
          <w:szCs w:val="24"/>
        </w:rPr>
        <w:t>-6</w:t>
      </w:r>
      <w:r w:rsidR="00BD6CCC" w:rsidRPr="00BD6CCC">
        <w:rPr>
          <w:szCs w:val="24"/>
          <w:vertAlign w:val="superscript"/>
        </w:rPr>
        <w:t>th</w:t>
      </w:r>
      <w:r w:rsidR="00BD6CCC">
        <w:rPr>
          <w:szCs w:val="24"/>
        </w:rPr>
        <w:t xml:space="preserve"> January</w:t>
      </w:r>
      <w:r w:rsidR="00E448AE" w:rsidRPr="00745126">
        <w:rPr>
          <w:szCs w:val="24"/>
        </w:rPr>
        <w:t xml:space="preserve"> 2013</w:t>
      </w:r>
      <w:r w:rsidRPr="00745126">
        <w:rPr>
          <w:szCs w:val="24"/>
        </w:rPr>
        <w:t xml:space="preserve">: Conference on Politics of the Changing World Economy </w:t>
      </w:r>
      <w:r w:rsidR="00566907" w:rsidRPr="00745126">
        <w:rPr>
          <w:szCs w:val="24"/>
        </w:rPr>
        <w:t xml:space="preserve">at Goa </w:t>
      </w:r>
      <w:r w:rsidRPr="00745126">
        <w:rPr>
          <w:szCs w:val="24"/>
        </w:rPr>
        <w:t>organized by The Niehaus Center for Globalization and Governance, Princeton</w:t>
      </w:r>
      <w:r w:rsidR="006512D1" w:rsidRPr="00745126">
        <w:rPr>
          <w:szCs w:val="24"/>
        </w:rPr>
        <w:t xml:space="preserve"> </w:t>
      </w:r>
      <w:r w:rsidRPr="00745126">
        <w:rPr>
          <w:szCs w:val="24"/>
        </w:rPr>
        <w:t>University: Woodrow Wilson School,</w:t>
      </w:r>
      <w:r w:rsidR="006512D1" w:rsidRPr="00745126">
        <w:rPr>
          <w:szCs w:val="24"/>
        </w:rPr>
        <w:t xml:space="preserve"> </w:t>
      </w:r>
      <w:r w:rsidRPr="00745126">
        <w:rPr>
          <w:szCs w:val="24"/>
        </w:rPr>
        <w:t xml:space="preserve">University of Pittsburgh: Grad School of Public and International Affairs and IIM-Calcutta. Presented a paper on </w:t>
      </w:r>
      <w:r w:rsidRPr="00745126">
        <w:rPr>
          <w:b/>
          <w:szCs w:val="24"/>
        </w:rPr>
        <w:t xml:space="preserve">‘Banks, Policy and </w:t>
      </w:r>
      <w:r w:rsidRPr="00745126">
        <w:rPr>
          <w:b/>
          <w:szCs w:val="24"/>
        </w:rPr>
        <w:lastRenderedPageBreak/>
        <w:t>Risks:</w:t>
      </w:r>
      <w:r w:rsidR="006512D1" w:rsidRPr="00745126">
        <w:rPr>
          <w:b/>
          <w:szCs w:val="24"/>
        </w:rPr>
        <w:t xml:space="preserve"> </w:t>
      </w:r>
      <w:r w:rsidRPr="00745126">
        <w:rPr>
          <w:b/>
          <w:szCs w:val="24"/>
        </w:rPr>
        <w:t>Why Emerging Markets are Different’</w:t>
      </w:r>
      <w:r w:rsidR="00774BE1" w:rsidRPr="00745126">
        <w:rPr>
          <w:szCs w:val="24"/>
        </w:rPr>
        <w:t>.</w:t>
      </w:r>
    </w:p>
    <w:p w:rsidR="00745126" w:rsidRDefault="00745126" w:rsidP="00745126">
      <w:pPr>
        <w:ind w:left="927"/>
        <w:rPr>
          <w:szCs w:val="24"/>
        </w:rPr>
      </w:pPr>
    </w:p>
    <w:p w:rsidR="00C41F97" w:rsidRPr="00745126" w:rsidRDefault="00C41F97" w:rsidP="00745126">
      <w:pPr>
        <w:numPr>
          <w:ilvl w:val="0"/>
          <w:numId w:val="16"/>
        </w:numPr>
        <w:rPr>
          <w:szCs w:val="24"/>
        </w:rPr>
      </w:pPr>
      <w:r w:rsidRPr="00745126">
        <w:rPr>
          <w:szCs w:val="24"/>
        </w:rPr>
        <w:t>17</w:t>
      </w:r>
      <w:r w:rsidR="00BD6CCC" w:rsidRPr="00BD6CCC">
        <w:rPr>
          <w:szCs w:val="24"/>
          <w:vertAlign w:val="superscript"/>
        </w:rPr>
        <w:t>th</w:t>
      </w:r>
      <w:r w:rsidR="00BD6CCC">
        <w:rPr>
          <w:szCs w:val="24"/>
        </w:rPr>
        <w:t>–</w:t>
      </w:r>
      <w:r w:rsidRPr="00745126">
        <w:rPr>
          <w:szCs w:val="24"/>
        </w:rPr>
        <w:t>19</w:t>
      </w:r>
      <w:r w:rsidR="00BD6CCC" w:rsidRPr="00BD6CCC">
        <w:rPr>
          <w:szCs w:val="24"/>
          <w:vertAlign w:val="superscript"/>
        </w:rPr>
        <w:t>th</w:t>
      </w:r>
      <w:r w:rsidR="00BD6CCC">
        <w:rPr>
          <w:szCs w:val="24"/>
        </w:rPr>
        <w:t xml:space="preserve"> December</w:t>
      </w:r>
      <w:r w:rsidRPr="00745126">
        <w:rPr>
          <w:szCs w:val="24"/>
        </w:rPr>
        <w:t xml:space="preserve"> 2012: 8th Annual Conference on Economic Growth and Development to be held at ISI Delhi. </w:t>
      </w:r>
      <w:r w:rsidR="00CF7784" w:rsidRPr="00745126">
        <w:rPr>
          <w:szCs w:val="24"/>
        </w:rPr>
        <w:t xml:space="preserve">Co-author </w:t>
      </w:r>
      <w:proofErr w:type="spellStart"/>
      <w:r w:rsidR="00CF7784" w:rsidRPr="00745126">
        <w:rPr>
          <w:szCs w:val="24"/>
        </w:rPr>
        <w:t>Shruti</w:t>
      </w:r>
      <w:proofErr w:type="spellEnd"/>
      <w:r w:rsidR="006512D1" w:rsidRPr="00745126">
        <w:rPr>
          <w:szCs w:val="24"/>
        </w:rPr>
        <w:t xml:space="preserve"> </w:t>
      </w:r>
      <w:proofErr w:type="spellStart"/>
      <w:r w:rsidR="00CF7784" w:rsidRPr="00745126">
        <w:rPr>
          <w:szCs w:val="24"/>
        </w:rPr>
        <w:t>Tripathi</w:t>
      </w:r>
      <w:proofErr w:type="spellEnd"/>
      <w:r w:rsidR="00CF7784" w:rsidRPr="00745126">
        <w:rPr>
          <w:szCs w:val="24"/>
        </w:rPr>
        <w:t xml:space="preserve"> p</w:t>
      </w:r>
      <w:r w:rsidRPr="00745126">
        <w:rPr>
          <w:szCs w:val="24"/>
        </w:rPr>
        <w:t xml:space="preserve">resenting a paper on </w:t>
      </w:r>
      <w:r w:rsidRPr="00745126">
        <w:rPr>
          <w:b/>
          <w:szCs w:val="24"/>
        </w:rPr>
        <w:t>‘Stability and Policy Rules in Emerging Markets’</w:t>
      </w:r>
      <w:r w:rsidRPr="00745126">
        <w:rPr>
          <w:szCs w:val="24"/>
        </w:rPr>
        <w:t>.</w:t>
      </w:r>
    </w:p>
    <w:p w:rsidR="00745126" w:rsidRDefault="00745126" w:rsidP="00745126">
      <w:pPr>
        <w:ind w:left="927"/>
        <w:rPr>
          <w:szCs w:val="24"/>
        </w:rPr>
      </w:pPr>
    </w:p>
    <w:p w:rsidR="00C41F97" w:rsidRPr="00745126" w:rsidRDefault="00C41F97" w:rsidP="00745126">
      <w:pPr>
        <w:numPr>
          <w:ilvl w:val="0"/>
          <w:numId w:val="16"/>
        </w:numPr>
        <w:rPr>
          <w:szCs w:val="24"/>
        </w:rPr>
      </w:pPr>
      <w:r w:rsidRPr="00745126">
        <w:rPr>
          <w:szCs w:val="24"/>
        </w:rPr>
        <w:t>14</w:t>
      </w:r>
      <w:r w:rsidR="00BD6CCC" w:rsidRPr="00BD6CCC">
        <w:rPr>
          <w:szCs w:val="24"/>
          <w:vertAlign w:val="superscript"/>
        </w:rPr>
        <w:t>th</w:t>
      </w:r>
      <w:r w:rsidRPr="00745126">
        <w:rPr>
          <w:szCs w:val="24"/>
        </w:rPr>
        <w:t>-15</w:t>
      </w:r>
      <w:r w:rsidR="00BD6CCC" w:rsidRPr="00BD6CCC">
        <w:rPr>
          <w:szCs w:val="24"/>
          <w:vertAlign w:val="superscript"/>
        </w:rPr>
        <w:t>th</w:t>
      </w:r>
      <w:r w:rsidR="00BD6CCC">
        <w:rPr>
          <w:szCs w:val="24"/>
        </w:rPr>
        <w:t xml:space="preserve"> December</w:t>
      </w:r>
      <w:r w:rsidRPr="00745126">
        <w:rPr>
          <w:szCs w:val="24"/>
        </w:rPr>
        <w:t xml:space="preserve"> 2012: </w:t>
      </w:r>
      <w:r w:rsidR="00DF314D" w:rsidRPr="00745126">
        <w:rPr>
          <w:szCs w:val="24"/>
        </w:rPr>
        <w:t>Conference on ‘</w:t>
      </w:r>
      <w:proofErr w:type="gramStart"/>
      <w:r w:rsidRPr="00745126">
        <w:rPr>
          <w:szCs w:val="24"/>
        </w:rPr>
        <w:t>The</w:t>
      </w:r>
      <w:proofErr w:type="gramEnd"/>
      <w:r w:rsidRPr="00745126">
        <w:rPr>
          <w:szCs w:val="24"/>
        </w:rPr>
        <w:t xml:space="preserve"> Indian Economy: A Longer and Bro</w:t>
      </w:r>
      <w:r w:rsidR="00DF314D" w:rsidRPr="00745126">
        <w:rPr>
          <w:szCs w:val="24"/>
        </w:rPr>
        <w:t xml:space="preserve">ader View’, </w:t>
      </w:r>
      <w:r w:rsidRPr="00745126">
        <w:rPr>
          <w:szCs w:val="24"/>
        </w:rPr>
        <w:t>Nehru Memorial Museum and Library</w:t>
      </w:r>
      <w:r w:rsidR="00DF314D" w:rsidRPr="00745126">
        <w:rPr>
          <w:szCs w:val="24"/>
        </w:rPr>
        <w:t xml:space="preserve"> and CDS</w:t>
      </w:r>
      <w:r w:rsidRPr="00745126">
        <w:rPr>
          <w:szCs w:val="24"/>
        </w:rPr>
        <w:t xml:space="preserve">. Presenting a paper on </w:t>
      </w:r>
      <w:r w:rsidRPr="00745126">
        <w:rPr>
          <w:b/>
          <w:szCs w:val="24"/>
        </w:rPr>
        <w:t>‘</w:t>
      </w:r>
      <w:proofErr w:type="gramStart"/>
      <w:r w:rsidRPr="00745126">
        <w:rPr>
          <w:b/>
          <w:szCs w:val="24"/>
        </w:rPr>
        <w:t>Sustaining</w:t>
      </w:r>
      <w:proofErr w:type="gramEnd"/>
      <w:r w:rsidRPr="00745126">
        <w:rPr>
          <w:b/>
          <w:szCs w:val="24"/>
        </w:rPr>
        <w:t xml:space="preserve"> growth: Interests versus institutions’</w:t>
      </w:r>
      <w:r w:rsidRPr="00745126">
        <w:rPr>
          <w:szCs w:val="24"/>
        </w:rPr>
        <w:t>.</w:t>
      </w:r>
    </w:p>
    <w:p w:rsidR="00745126" w:rsidRDefault="00745126" w:rsidP="00745126">
      <w:pPr>
        <w:ind w:left="927"/>
        <w:rPr>
          <w:szCs w:val="24"/>
        </w:rPr>
      </w:pPr>
    </w:p>
    <w:p w:rsidR="00C41F97" w:rsidRPr="00745126" w:rsidRDefault="00C41F97" w:rsidP="00745126">
      <w:pPr>
        <w:numPr>
          <w:ilvl w:val="0"/>
          <w:numId w:val="16"/>
        </w:numPr>
        <w:rPr>
          <w:szCs w:val="24"/>
        </w:rPr>
      </w:pPr>
      <w:r w:rsidRPr="00745126">
        <w:rPr>
          <w:szCs w:val="24"/>
        </w:rPr>
        <w:t>3</w:t>
      </w:r>
      <w:r w:rsidR="00BD6CCC" w:rsidRPr="00BD6CCC">
        <w:rPr>
          <w:szCs w:val="24"/>
          <w:vertAlign w:val="superscript"/>
        </w:rPr>
        <w:t>rd</w:t>
      </w:r>
      <w:r w:rsidR="00BD6CCC">
        <w:rPr>
          <w:szCs w:val="24"/>
        </w:rPr>
        <w:t xml:space="preserve"> October</w:t>
      </w:r>
      <w:r w:rsidRPr="00745126">
        <w:rPr>
          <w:szCs w:val="24"/>
        </w:rPr>
        <w:t xml:space="preserve"> 2012: </w:t>
      </w:r>
      <w:r w:rsidR="00507C6F" w:rsidRPr="00745126">
        <w:rPr>
          <w:szCs w:val="24"/>
        </w:rPr>
        <w:t>D</w:t>
      </w:r>
      <w:r w:rsidRPr="00745126">
        <w:rPr>
          <w:szCs w:val="24"/>
        </w:rPr>
        <w:t xml:space="preserve">iscussion on </w:t>
      </w:r>
      <w:r w:rsidR="00FB303C" w:rsidRPr="00745126">
        <w:rPr>
          <w:b/>
          <w:szCs w:val="24"/>
        </w:rPr>
        <w:t>“</w:t>
      </w:r>
      <w:r w:rsidR="00FB303C" w:rsidRPr="00745126">
        <w:rPr>
          <w:szCs w:val="24"/>
        </w:rPr>
        <w:t>R</w:t>
      </w:r>
      <w:r w:rsidRPr="00745126">
        <w:rPr>
          <w:b/>
          <w:szCs w:val="24"/>
        </w:rPr>
        <w:t>eforms to the IMF’s model for monitoring economic policies</w:t>
      </w:r>
      <w:r w:rsidR="00FB303C" w:rsidRPr="00745126">
        <w:rPr>
          <w:b/>
          <w:szCs w:val="24"/>
        </w:rPr>
        <w:t>”</w:t>
      </w:r>
      <w:r w:rsidRPr="00745126">
        <w:rPr>
          <w:szCs w:val="24"/>
        </w:rPr>
        <w:t xml:space="preserve"> at the global and bilateral level. International Monetary Fund, Mumbai.</w:t>
      </w:r>
    </w:p>
    <w:p w:rsidR="00BD6CCC" w:rsidRDefault="00BD6CCC" w:rsidP="00BD6CCC">
      <w:pPr>
        <w:ind w:left="927"/>
        <w:rPr>
          <w:szCs w:val="24"/>
        </w:rPr>
      </w:pPr>
    </w:p>
    <w:p w:rsidR="00C41F97" w:rsidRPr="00745126" w:rsidRDefault="00C41F97" w:rsidP="00745126">
      <w:pPr>
        <w:numPr>
          <w:ilvl w:val="0"/>
          <w:numId w:val="16"/>
        </w:numPr>
        <w:rPr>
          <w:szCs w:val="24"/>
        </w:rPr>
      </w:pPr>
      <w:r w:rsidRPr="00745126">
        <w:rPr>
          <w:szCs w:val="24"/>
        </w:rPr>
        <w:t>21</w:t>
      </w:r>
      <w:r w:rsidR="00BD6CCC" w:rsidRPr="00BD6CCC">
        <w:rPr>
          <w:szCs w:val="24"/>
          <w:vertAlign w:val="superscript"/>
        </w:rPr>
        <w:t>st</w:t>
      </w:r>
      <w:r w:rsidR="00BD6CCC">
        <w:rPr>
          <w:szCs w:val="24"/>
        </w:rPr>
        <w:t xml:space="preserve"> September</w:t>
      </w:r>
      <w:r w:rsidRPr="00745126">
        <w:rPr>
          <w:szCs w:val="24"/>
        </w:rPr>
        <w:t xml:space="preserve"> 2012: The Economic Times - Financial Management Summit 2012. </w:t>
      </w:r>
      <w:r w:rsidR="00507C6F" w:rsidRPr="00745126">
        <w:rPr>
          <w:szCs w:val="24"/>
        </w:rPr>
        <w:t>M</w:t>
      </w:r>
      <w:r w:rsidRPr="00745126">
        <w:rPr>
          <w:szCs w:val="24"/>
        </w:rPr>
        <w:t xml:space="preserve">oderator for the session </w:t>
      </w:r>
      <w:r w:rsidR="00FB303C" w:rsidRPr="00745126">
        <w:rPr>
          <w:b/>
          <w:szCs w:val="24"/>
        </w:rPr>
        <w:t>“</w:t>
      </w:r>
      <w:r w:rsidRPr="00745126">
        <w:rPr>
          <w:b/>
          <w:szCs w:val="24"/>
        </w:rPr>
        <w:t>Key Priorities When All Indicators Point Southwards</w:t>
      </w:r>
      <w:r w:rsidR="00FB303C" w:rsidRPr="00745126">
        <w:rPr>
          <w:b/>
          <w:szCs w:val="24"/>
        </w:rPr>
        <w:t>”</w:t>
      </w:r>
      <w:r w:rsidRPr="00745126">
        <w:rPr>
          <w:szCs w:val="24"/>
        </w:rPr>
        <w:t>.</w:t>
      </w:r>
    </w:p>
    <w:p w:rsidR="00745126" w:rsidRDefault="00745126" w:rsidP="00745126">
      <w:pPr>
        <w:ind w:left="927"/>
        <w:rPr>
          <w:szCs w:val="24"/>
        </w:rPr>
      </w:pPr>
    </w:p>
    <w:p w:rsidR="00C41F97" w:rsidRPr="00745126" w:rsidRDefault="00C41F97" w:rsidP="00745126">
      <w:pPr>
        <w:numPr>
          <w:ilvl w:val="0"/>
          <w:numId w:val="16"/>
        </w:numPr>
        <w:rPr>
          <w:szCs w:val="24"/>
        </w:rPr>
      </w:pPr>
      <w:r w:rsidRPr="00745126">
        <w:rPr>
          <w:szCs w:val="24"/>
        </w:rPr>
        <w:t>27</w:t>
      </w:r>
      <w:r w:rsidR="00BD6CCC" w:rsidRPr="00BD6CCC">
        <w:rPr>
          <w:szCs w:val="24"/>
          <w:vertAlign w:val="superscript"/>
        </w:rPr>
        <w:t>th</w:t>
      </w:r>
      <w:r w:rsidR="00BD6CCC">
        <w:rPr>
          <w:szCs w:val="24"/>
        </w:rPr>
        <w:t xml:space="preserve"> August</w:t>
      </w:r>
      <w:r w:rsidRPr="00745126">
        <w:rPr>
          <w:szCs w:val="24"/>
        </w:rPr>
        <w:t xml:space="preserve"> 2012: UGC Sponsored National Conference on Emerging Market Economies. Invited as a speaker. Topic </w:t>
      </w:r>
      <w:r w:rsidRPr="00745126">
        <w:rPr>
          <w:b/>
          <w:szCs w:val="24"/>
        </w:rPr>
        <w:t>‘Banks, Policy and Risks’</w:t>
      </w:r>
      <w:r w:rsidR="00FB303C" w:rsidRPr="00745126">
        <w:rPr>
          <w:szCs w:val="24"/>
        </w:rPr>
        <w:t>.</w:t>
      </w:r>
    </w:p>
    <w:p w:rsidR="00745126" w:rsidRDefault="00745126" w:rsidP="00745126">
      <w:pPr>
        <w:ind w:left="927"/>
        <w:rPr>
          <w:szCs w:val="24"/>
        </w:rPr>
      </w:pPr>
    </w:p>
    <w:p w:rsidR="00C41F97" w:rsidRPr="00745126" w:rsidRDefault="00BD6CCC" w:rsidP="00745126">
      <w:pPr>
        <w:numPr>
          <w:ilvl w:val="0"/>
          <w:numId w:val="16"/>
        </w:numPr>
        <w:rPr>
          <w:szCs w:val="24"/>
        </w:rPr>
      </w:pPr>
      <w:r>
        <w:rPr>
          <w:szCs w:val="24"/>
        </w:rPr>
        <w:t>23</w:t>
      </w:r>
      <w:r w:rsidRPr="00BD6CCC">
        <w:rPr>
          <w:szCs w:val="24"/>
          <w:vertAlign w:val="superscript"/>
        </w:rPr>
        <w:t>rd</w:t>
      </w:r>
      <w:r>
        <w:rPr>
          <w:szCs w:val="24"/>
        </w:rPr>
        <w:t xml:space="preserve"> July</w:t>
      </w:r>
      <w:r w:rsidR="00C41F97" w:rsidRPr="00745126">
        <w:rPr>
          <w:szCs w:val="24"/>
        </w:rPr>
        <w:t xml:space="preserve"> 2012: Workshop on</w:t>
      </w:r>
      <w:r w:rsidR="006512D1" w:rsidRPr="00745126">
        <w:rPr>
          <w:szCs w:val="24"/>
        </w:rPr>
        <w:t xml:space="preserve"> </w:t>
      </w:r>
      <w:r w:rsidR="00C41F97" w:rsidRPr="00745126">
        <w:rPr>
          <w:b/>
          <w:szCs w:val="24"/>
        </w:rPr>
        <w:t>“Macroeconomic Analysis, Fiscal Policy and Forecasting”</w:t>
      </w:r>
      <w:r w:rsidR="00C41F97" w:rsidRPr="00745126">
        <w:rPr>
          <w:szCs w:val="24"/>
        </w:rPr>
        <w:t>, NIPFP</w:t>
      </w:r>
      <w:r w:rsidR="00CF7784" w:rsidRPr="00745126">
        <w:rPr>
          <w:szCs w:val="24"/>
        </w:rPr>
        <w:t>.</w:t>
      </w:r>
    </w:p>
    <w:p w:rsidR="00745126" w:rsidRPr="00745126" w:rsidRDefault="00745126" w:rsidP="00745126">
      <w:pPr>
        <w:ind w:left="927"/>
        <w:rPr>
          <w:b/>
          <w:szCs w:val="24"/>
        </w:rPr>
      </w:pPr>
    </w:p>
    <w:p w:rsidR="00C41F97" w:rsidRPr="00745126" w:rsidRDefault="00C41F97" w:rsidP="00745126">
      <w:pPr>
        <w:numPr>
          <w:ilvl w:val="0"/>
          <w:numId w:val="16"/>
        </w:numPr>
        <w:rPr>
          <w:b/>
          <w:szCs w:val="24"/>
        </w:rPr>
      </w:pPr>
      <w:r w:rsidRPr="00745126">
        <w:rPr>
          <w:szCs w:val="24"/>
        </w:rPr>
        <w:t>14</w:t>
      </w:r>
      <w:r w:rsidR="00BD6CCC" w:rsidRPr="00BD6CCC">
        <w:rPr>
          <w:szCs w:val="24"/>
          <w:vertAlign w:val="superscript"/>
        </w:rPr>
        <w:t>th</w:t>
      </w:r>
      <w:r w:rsidRPr="00745126">
        <w:rPr>
          <w:szCs w:val="24"/>
        </w:rPr>
        <w:t>-17</w:t>
      </w:r>
      <w:r w:rsidR="00BD6CCC" w:rsidRPr="00BD6CCC">
        <w:rPr>
          <w:szCs w:val="24"/>
          <w:vertAlign w:val="superscript"/>
        </w:rPr>
        <w:t>th</w:t>
      </w:r>
      <w:r w:rsidR="00BD6CCC">
        <w:rPr>
          <w:szCs w:val="24"/>
        </w:rPr>
        <w:t xml:space="preserve"> June 2012</w:t>
      </w:r>
      <w:r w:rsidRPr="00745126">
        <w:rPr>
          <w:szCs w:val="24"/>
        </w:rPr>
        <w:t>: European Economics and Finance Society (EEFS) 12th Annual Conference, Istanbul (</w:t>
      </w:r>
      <w:proofErr w:type="spellStart"/>
      <w:r w:rsidRPr="00745126">
        <w:rPr>
          <w:szCs w:val="24"/>
        </w:rPr>
        <w:t>Koç</w:t>
      </w:r>
      <w:proofErr w:type="spellEnd"/>
      <w:r w:rsidRPr="00745126">
        <w:rPr>
          <w:szCs w:val="24"/>
        </w:rPr>
        <w:t xml:space="preserve"> University). Presented a paper on </w:t>
      </w:r>
      <w:r w:rsidRPr="00745126">
        <w:rPr>
          <w:b/>
          <w:szCs w:val="24"/>
        </w:rPr>
        <w:t>‘Regulations and price discovery: oil spot and futures markets’</w:t>
      </w:r>
      <w:r w:rsidR="00774BE1" w:rsidRPr="00745126">
        <w:rPr>
          <w:szCs w:val="24"/>
        </w:rPr>
        <w:t>.</w:t>
      </w:r>
    </w:p>
    <w:p w:rsidR="00745126" w:rsidRPr="00745126" w:rsidRDefault="00745126" w:rsidP="00745126">
      <w:pPr>
        <w:pStyle w:val="Default"/>
        <w:ind w:left="927"/>
        <w:rPr>
          <w:iCs/>
        </w:rPr>
      </w:pPr>
    </w:p>
    <w:p w:rsidR="00762F42" w:rsidRPr="00745126" w:rsidRDefault="00762F42" w:rsidP="00745126">
      <w:pPr>
        <w:pStyle w:val="Default"/>
        <w:numPr>
          <w:ilvl w:val="0"/>
          <w:numId w:val="16"/>
        </w:numPr>
        <w:rPr>
          <w:i/>
          <w:iCs/>
        </w:rPr>
      </w:pPr>
      <w:r w:rsidRPr="00745126">
        <w:rPr>
          <w:iCs/>
        </w:rPr>
        <w:t>8</w:t>
      </w:r>
      <w:r w:rsidR="00BD6CCC" w:rsidRPr="00BD6CCC">
        <w:rPr>
          <w:iCs/>
          <w:vertAlign w:val="superscript"/>
        </w:rPr>
        <w:t>th</w:t>
      </w:r>
      <w:r w:rsidR="00BD6CCC">
        <w:rPr>
          <w:iCs/>
        </w:rPr>
        <w:t xml:space="preserve"> June</w:t>
      </w:r>
      <w:r w:rsidRPr="00745126">
        <w:rPr>
          <w:iCs/>
        </w:rPr>
        <w:t xml:space="preserve"> 2012: 29</w:t>
      </w:r>
      <w:r w:rsidRPr="00745126">
        <w:rPr>
          <w:iCs/>
          <w:vertAlign w:val="superscript"/>
        </w:rPr>
        <w:t>th</w:t>
      </w:r>
      <w:r w:rsidR="00632C12" w:rsidRPr="00745126">
        <w:rPr>
          <w:iCs/>
        </w:rPr>
        <w:t xml:space="preserve">Skoch Summit, Presentation </w:t>
      </w:r>
      <w:r w:rsidR="00632C12" w:rsidRPr="00745126">
        <w:rPr>
          <w:i/>
          <w:iCs/>
        </w:rPr>
        <w:t xml:space="preserve">on </w:t>
      </w:r>
      <w:r w:rsidR="00632C12" w:rsidRPr="00745126">
        <w:rPr>
          <w:b/>
          <w:iCs/>
        </w:rPr>
        <w:t>‘</w:t>
      </w:r>
      <w:r w:rsidRPr="00745126">
        <w:rPr>
          <w:b/>
          <w:iCs/>
        </w:rPr>
        <w:t>Need for a Pro-growth Monetary Policy’</w:t>
      </w:r>
      <w:r w:rsidRPr="00745126">
        <w:rPr>
          <w:iCs/>
        </w:rPr>
        <w:t xml:space="preserve">, Mumbai. </w:t>
      </w:r>
      <w:r w:rsidR="00045279" w:rsidRPr="00745126">
        <w:rPr>
          <w:iCs/>
        </w:rPr>
        <w:t>Panelist in Panel Discussion on</w:t>
      </w:r>
      <w:r w:rsidR="006512D1" w:rsidRPr="00745126">
        <w:rPr>
          <w:iCs/>
        </w:rPr>
        <w:t xml:space="preserve"> </w:t>
      </w:r>
      <w:r w:rsidR="00045279" w:rsidRPr="00745126">
        <w:rPr>
          <w:b/>
          <w:iCs/>
        </w:rPr>
        <w:t>‘Policy Making for Indian Planning’</w:t>
      </w:r>
      <w:r w:rsidR="00FB303C" w:rsidRPr="00745126">
        <w:rPr>
          <w:iCs/>
        </w:rPr>
        <w:t>,</w:t>
      </w:r>
      <w:r w:rsidR="00045279" w:rsidRPr="00745126">
        <w:rPr>
          <w:iCs/>
        </w:rPr>
        <w:t xml:space="preserve"> book released in </w:t>
      </w:r>
      <w:proofErr w:type="spellStart"/>
      <w:r w:rsidR="00045279" w:rsidRPr="00745126">
        <w:rPr>
          <w:iCs/>
        </w:rPr>
        <w:t>honour</w:t>
      </w:r>
      <w:proofErr w:type="spellEnd"/>
      <w:r w:rsidR="00045279" w:rsidRPr="00745126">
        <w:rPr>
          <w:iCs/>
        </w:rPr>
        <w:t xml:space="preserve"> of </w:t>
      </w:r>
      <w:proofErr w:type="spellStart"/>
      <w:r w:rsidR="00045279" w:rsidRPr="00745126">
        <w:rPr>
          <w:iCs/>
        </w:rPr>
        <w:t>Montek</w:t>
      </w:r>
      <w:proofErr w:type="spellEnd"/>
      <w:r w:rsidR="00045279" w:rsidRPr="00745126">
        <w:rPr>
          <w:iCs/>
        </w:rPr>
        <w:t xml:space="preserve"> Singh Ahluwalia.</w:t>
      </w:r>
    </w:p>
    <w:p w:rsidR="00745126" w:rsidRPr="00745126" w:rsidRDefault="00745126" w:rsidP="00745126">
      <w:pPr>
        <w:pStyle w:val="Default"/>
        <w:ind w:left="927"/>
        <w:rPr>
          <w:iCs/>
        </w:rPr>
      </w:pPr>
    </w:p>
    <w:p w:rsidR="00AC3BE5" w:rsidRPr="00745126" w:rsidRDefault="00AC3BE5" w:rsidP="00745126">
      <w:pPr>
        <w:pStyle w:val="Default"/>
        <w:numPr>
          <w:ilvl w:val="0"/>
          <w:numId w:val="16"/>
        </w:numPr>
        <w:rPr>
          <w:i/>
          <w:iCs/>
        </w:rPr>
      </w:pPr>
      <w:r w:rsidRPr="00745126">
        <w:rPr>
          <w:iCs/>
        </w:rPr>
        <w:t>7</w:t>
      </w:r>
      <w:r w:rsidR="00BD6CCC" w:rsidRPr="00BD6CCC">
        <w:rPr>
          <w:iCs/>
          <w:vertAlign w:val="superscript"/>
        </w:rPr>
        <w:t>th</w:t>
      </w:r>
      <w:r w:rsidR="00BD6CCC">
        <w:rPr>
          <w:iCs/>
        </w:rPr>
        <w:t xml:space="preserve"> May</w:t>
      </w:r>
      <w:r w:rsidRPr="00745126">
        <w:rPr>
          <w:iCs/>
        </w:rPr>
        <w:t xml:space="preserve"> 2012: Discussant for presentation of the IMF Regional Economic Outlook, Mumbai.</w:t>
      </w:r>
    </w:p>
    <w:p w:rsidR="00745126" w:rsidRPr="00745126" w:rsidRDefault="00745126" w:rsidP="00745126">
      <w:pPr>
        <w:pStyle w:val="Default"/>
        <w:ind w:left="927"/>
        <w:rPr>
          <w:iCs/>
        </w:rPr>
      </w:pPr>
    </w:p>
    <w:p w:rsidR="00861CA6" w:rsidRPr="00745126" w:rsidRDefault="00A41968" w:rsidP="00745126">
      <w:pPr>
        <w:pStyle w:val="Default"/>
        <w:numPr>
          <w:ilvl w:val="0"/>
          <w:numId w:val="16"/>
        </w:numPr>
        <w:rPr>
          <w:i/>
          <w:iCs/>
        </w:rPr>
      </w:pPr>
      <w:r w:rsidRPr="00745126">
        <w:t>7</w:t>
      </w:r>
      <w:r w:rsidR="00BD6CCC" w:rsidRPr="00BD6CCC">
        <w:rPr>
          <w:vertAlign w:val="superscript"/>
        </w:rPr>
        <w:t>th</w:t>
      </w:r>
      <w:r w:rsidR="00BD6CCC">
        <w:t xml:space="preserve"> April</w:t>
      </w:r>
      <w:r w:rsidRPr="00745126">
        <w:t xml:space="preserve"> 2012: Fourteenth Annual Conference on Money and Finance</w:t>
      </w:r>
      <w:r w:rsidR="00AC3BE5" w:rsidRPr="00745126">
        <w:t>. Chaired</w:t>
      </w:r>
      <w:r w:rsidRPr="00745126">
        <w:t xml:space="preserve"> session on </w:t>
      </w:r>
      <w:r w:rsidR="00C547C3" w:rsidRPr="00745126">
        <w:rPr>
          <w:b/>
        </w:rPr>
        <w:t>“</w:t>
      </w:r>
      <w:r w:rsidRPr="00745126">
        <w:rPr>
          <w:b/>
        </w:rPr>
        <w:t>Macroeconomics and International Trade II</w:t>
      </w:r>
      <w:r w:rsidR="00C547C3" w:rsidRPr="00745126">
        <w:rPr>
          <w:b/>
        </w:rPr>
        <w:t>”</w:t>
      </w:r>
      <w:r w:rsidR="00AC3BE5" w:rsidRPr="00745126">
        <w:t xml:space="preserve"> and </w:t>
      </w:r>
      <w:r w:rsidRPr="00745126">
        <w:t xml:space="preserve">discussant for the paper </w:t>
      </w:r>
      <w:r w:rsidR="00774BE1" w:rsidRPr="00745126">
        <w:t>‘</w:t>
      </w:r>
      <w:r w:rsidRPr="00745126">
        <w:rPr>
          <w:b/>
          <w:iCs/>
        </w:rPr>
        <w:t>Inflation and Relative Price Variability in India – A Decomposition Analysis</w:t>
      </w:r>
      <w:r w:rsidR="00774BE1" w:rsidRPr="00745126">
        <w:rPr>
          <w:b/>
          <w:iCs/>
        </w:rPr>
        <w:t>’</w:t>
      </w:r>
      <w:r w:rsidR="00AC3BE5" w:rsidRPr="00745126">
        <w:rPr>
          <w:iCs/>
        </w:rPr>
        <w:t>.</w:t>
      </w:r>
    </w:p>
    <w:p w:rsidR="00745126" w:rsidRPr="00745126" w:rsidRDefault="00745126" w:rsidP="00745126">
      <w:pPr>
        <w:pStyle w:val="Default"/>
        <w:ind w:left="927"/>
        <w:rPr>
          <w:iCs/>
        </w:rPr>
      </w:pPr>
    </w:p>
    <w:p w:rsidR="00A41968" w:rsidRPr="00745126" w:rsidRDefault="00861CA6" w:rsidP="00745126">
      <w:pPr>
        <w:pStyle w:val="Default"/>
        <w:numPr>
          <w:ilvl w:val="0"/>
          <w:numId w:val="16"/>
        </w:numPr>
        <w:rPr>
          <w:i/>
          <w:iCs/>
        </w:rPr>
      </w:pPr>
      <w:r w:rsidRPr="00745126">
        <w:t>30</w:t>
      </w:r>
      <w:r w:rsidR="00BD6CCC" w:rsidRPr="00BD6CCC">
        <w:rPr>
          <w:vertAlign w:val="superscript"/>
        </w:rPr>
        <w:t>th</w:t>
      </w:r>
      <w:r w:rsidR="00BD6CCC">
        <w:t xml:space="preserve"> March</w:t>
      </w:r>
      <w:r w:rsidRPr="00745126">
        <w:t xml:space="preserve"> 2012:  Paper </w:t>
      </w:r>
      <w:r w:rsidRPr="00745126">
        <w:rPr>
          <w:b/>
        </w:rPr>
        <w:t>‘Competition in the Banking Sector and Monetary Transmission Mechanism: An Empirical Analysis of Interest Rate Pass-through in India’</w:t>
      </w:r>
      <w:r w:rsidRPr="00745126">
        <w:t xml:space="preserve"> presented by co-author </w:t>
      </w:r>
      <w:proofErr w:type="spellStart"/>
      <w:r w:rsidRPr="00745126">
        <w:t>Jugnu</w:t>
      </w:r>
      <w:proofErr w:type="spellEnd"/>
      <w:r w:rsidRPr="00745126">
        <w:t xml:space="preserve"> Ansari at the 5th BIS-Asian Research Network conference, Bank Negara Malaysia. </w:t>
      </w:r>
    </w:p>
    <w:p w:rsidR="00745126" w:rsidRDefault="00745126" w:rsidP="00745126">
      <w:pPr>
        <w:ind w:left="927"/>
        <w:rPr>
          <w:szCs w:val="24"/>
        </w:rPr>
      </w:pPr>
    </w:p>
    <w:p w:rsidR="00835998" w:rsidRPr="00745126" w:rsidRDefault="00A41968" w:rsidP="00745126">
      <w:pPr>
        <w:numPr>
          <w:ilvl w:val="0"/>
          <w:numId w:val="16"/>
        </w:numPr>
        <w:rPr>
          <w:szCs w:val="24"/>
        </w:rPr>
      </w:pPr>
      <w:r w:rsidRPr="00745126">
        <w:rPr>
          <w:szCs w:val="24"/>
        </w:rPr>
        <w:t>22</w:t>
      </w:r>
      <w:r w:rsidR="00BD6CCC" w:rsidRPr="00BD6CCC">
        <w:rPr>
          <w:szCs w:val="24"/>
          <w:vertAlign w:val="superscript"/>
        </w:rPr>
        <w:t>nd</w:t>
      </w:r>
      <w:r w:rsidR="00BD6CCC">
        <w:rPr>
          <w:szCs w:val="24"/>
        </w:rPr>
        <w:t xml:space="preserve"> March</w:t>
      </w:r>
      <w:r w:rsidRPr="00745126">
        <w:rPr>
          <w:szCs w:val="24"/>
        </w:rPr>
        <w:t xml:space="preserve"> 2012: Future of Financial Markets FOFM 2012- Annual global financial </w:t>
      </w:r>
      <w:r w:rsidRPr="00745126">
        <w:rPr>
          <w:szCs w:val="24"/>
        </w:rPr>
        <w:lastRenderedPageBreak/>
        <w:t xml:space="preserve">markets forum organized by the Financial Technologies Group. </w:t>
      </w:r>
      <w:r w:rsidR="00AC3BE5" w:rsidRPr="00745126">
        <w:rPr>
          <w:szCs w:val="24"/>
        </w:rPr>
        <w:t>Chair of</w:t>
      </w:r>
      <w:r w:rsidRPr="00745126">
        <w:rPr>
          <w:szCs w:val="24"/>
        </w:rPr>
        <w:t xml:space="preserve"> pan</w:t>
      </w:r>
      <w:r w:rsidR="00AC3BE5" w:rsidRPr="00745126">
        <w:rPr>
          <w:szCs w:val="24"/>
        </w:rPr>
        <w:t>el discussion on</w:t>
      </w:r>
      <w:r w:rsidR="006512D1" w:rsidRPr="00745126">
        <w:rPr>
          <w:szCs w:val="24"/>
        </w:rPr>
        <w:t xml:space="preserve"> </w:t>
      </w:r>
      <w:r w:rsidRPr="00745126">
        <w:rPr>
          <w:b/>
          <w:szCs w:val="24"/>
        </w:rPr>
        <w:t>‘Asian Financial Markets Challenges of Growth in the Midst of Global Financial Crisis’</w:t>
      </w:r>
      <w:r w:rsidR="00AC3BE5" w:rsidRPr="00745126">
        <w:rPr>
          <w:szCs w:val="24"/>
        </w:rPr>
        <w:t>.</w:t>
      </w:r>
    </w:p>
    <w:p w:rsidR="009B2A17" w:rsidRDefault="009B2A17" w:rsidP="009B2A17">
      <w:pPr>
        <w:ind w:left="927"/>
        <w:rPr>
          <w:szCs w:val="24"/>
        </w:rPr>
      </w:pPr>
    </w:p>
    <w:p w:rsidR="0062147A" w:rsidRPr="00745126" w:rsidRDefault="0062147A" w:rsidP="00745126">
      <w:pPr>
        <w:numPr>
          <w:ilvl w:val="0"/>
          <w:numId w:val="16"/>
        </w:numPr>
        <w:rPr>
          <w:szCs w:val="24"/>
        </w:rPr>
      </w:pPr>
      <w:r w:rsidRPr="00745126">
        <w:rPr>
          <w:szCs w:val="24"/>
        </w:rPr>
        <w:t>1</w:t>
      </w:r>
      <w:r w:rsidR="00BD6CCC" w:rsidRPr="00BD6CCC">
        <w:rPr>
          <w:szCs w:val="24"/>
          <w:vertAlign w:val="superscript"/>
        </w:rPr>
        <w:t>st</w:t>
      </w:r>
      <w:r w:rsidRPr="00745126">
        <w:rPr>
          <w:szCs w:val="24"/>
        </w:rPr>
        <w:t>-3</w:t>
      </w:r>
      <w:r w:rsidR="00BD6CCC" w:rsidRPr="00BD6CCC">
        <w:rPr>
          <w:szCs w:val="24"/>
          <w:vertAlign w:val="superscript"/>
        </w:rPr>
        <w:t>rd</w:t>
      </w:r>
      <w:r w:rsidR="00BD6CCC">
        <w:rPr>
          <w:szCs w:val="24"/>
        </w:rPr>
        <w:t xml:space="preserve"> March</w:t>
      </w:r>
      <w:r w:rsidRPr="00745126">
        <w:rPr>
          <w:szCs w:val="24"/>
        </w:rPr>
        <w:t xml:space="preserve"> 2012: </w:t>
      </w:r>
      <w:r w:rsidRPr="00745126">
        <w:rPr>
          <w:b/>
          <w:szCs w:val="24"/>
        </w:rPr>
        <w:t>‘Relative Prices, the Price Level and Inflation: Effects of Asymmetric and Sticky Adjustment’</w:t>
      </w:r>
      <w:r w:rsidRPr="00745126">
        <w:rPr>
          <w:szCs w:val="24"/>
        </w:rPr>
        <w:t xml:space="preserve">, presented by co-author </w:t>
      </w:r>
      <w:proofErr w:type="spellStart"/>
      <w:r w:rsidRPr="00745126">
        <w:rPr>
          <w:szCs w:val="24"/>
        </w:rPr>
        <w:t>Shruti</w:t>
      </w:r>
      <w:proofErr w:type="spellEnd"/>
      <w:r w:rsidR="006512D1" w:rsidRPr="00745126">
        <w:rPr>
          <w:szCs w:val="24"/>
        </w:rPr>
        <w:t xml:space="preserve"> </w:t>
      </w:r>
      <w:proofErr w:type="spellStart"/>
      <w:r w:rsidRPr="00745126">
        <w:rPr>
          <w:szCs w:val="24"/>
        </w:rPr>
        <w:t>Tripathi</w:t>
      </w:r>
      <w:proofErr w:type="spellEnd"/>
      <w:r w:rsidRPr="00745126">
        <w:rPr>
          <w:szCs w:val="24"/>
        </w:rPr>
        <w:t xml:space="preserve"> at TIES, Puducherry.</w:t>
      </w:r>
    </w:p>
    <w:p w:rsidR="009B2A17" w:rsidRDefault="009B2A17" w:rsidP="009B2A17">
      <w:pPr>
        <w:ind w:left="927"/>
        <w:rPr>
          <w:szCs w:val="24"/>
        </w:rPr>
      </w:pPr>
    </w:p>
    <w:p w:rsidR="0062147A" w:rsidRPr="00745126" w:rsidRDefault="00835998" w:rsidP="00745126">
      <w:pPr>
        <w:numPr>
          <w:ilvl w:val="0"/>
          <w:numId w:val="16"/>
        </w:numPr>
        <w:rPr>
          <w:szCs w:val="24"/>
        </w:rPr>
      </w:pPr>
      <w:r w:rsidRPr="00745126">
        <w:rPr>
          <w:szCs w:val="24"/>
        </w:rPr>
        <w:t>8</w:t>
      </w:r>
      <w:r w:rsidR="002B6E6C" w:rsidRPr="002B6E6C">
        <w:rPr>
          <w:szCs w:val="24"/>
          <w:vertAlign w:val="superscript"/>
        </w:rPr>
        <w:t>th</w:t>
      </w:r>
      <w:r w:rsidR="002B6E6C">
        <w:rPr>
          <w:szCs w:val="24"/>
        </w:rPr>
        <w:t xml:space="preserve"> February</w:t>
      </w:r>
      <w:r w:rsidR="00A41968" w:rsidRPr="00745126">
        <w:rPr>
          <w:szCs w:val="24"/>
        </w:rPr>
        <w:t xml:space="preserve"> 2012: </w:t>
      </w:r>
      <w:r w:rsidR="00D05A8B" w:rsidRPr="00745126">
        <w:rPr>
          <w:szCs w:val="24"/>
        </w:rPr>
        <w:t xml:space="preserve"> Invited as a panelist</w:t>
      </w:r>
      <w:r w:rsidR="006512D1" w:rsidRPr="00745126">
        <w:rPr>
          <w:szCs w:val="24"/>
        </w:rPr>
        <w:t xml:space="preserve"> </w:t>
      </w:r>
      <w:r w:rsidR="00D05A8B" w:rsidRPr="00745126">
        <w:rPr>
          <w:szCs w:val="24"/>
        </w:rPr>
        <w:t xml:space="preserve">on </w:t>
      </w:r>
      <w:r w:rsidR="00D05A8B" w:rsidRPr="00745126">
        <w:rPr>
          <w:b/>
          <w:szCs w:val="24"/>
        </w:rPr>
        <w:t>‘Chief Economists’</w:t>
      </w:r>
      <w:r w:rsidR="00D05A8B" w:rsidRPr="00745126">
        <w:rPr>
          <w:szCs w:val="24"/>
        </w:rPr>
        <w:t xml:space="preserve"> </w:t>
      </w:r>
      <w:r w:rsidR="00D05A8B" w:rsidRPr="00745126">
        <w:rPr>
          <w:b/>
          <w:szCs w:val="24"/>
        </w:rPr>
        <w:t>panel</w:t>
      </w:r>
      <w:r w:rsidR="00D05A8B" w:rsidRPr="00745126">
        <w:rPr>
          <w:szCs w:val="24"/>
        </w:rPr>
        <w:t>:  How will the</w:t>
      </w:r>
      <w:r w:rsidR="006512D1" w:rsidRPr="00745126">
        <w:rPr>
          <w:szCs w:val="24"/>
        </w:rPr>
        <w:t xml:space="preserve"> </w:t>
      </w:r>
      <w:r w:rsidR="00AC3BE5" w:rsidRPr="00745126">
        <w:rPr>
          <w:szCs w:val="24"/>
        </w:rPr>
        <w:t xml:space="preserve">global economic turmoil impact </w:t>
      </w:r>
      <w:r w:rsidR="00D05A8B" w:rsidRPr="00745126">
        <w:rPr>
          <w:szCs w:val="24"/>
        </w:rPr>
        <w:t>the acceleration of India’s growth’</w:t>
      </w:r>
      <w:r w:rsidR="006512D1" w:rsidRPr="00745126">
        <w:rPr>
          <w:szCs w:val="24"/>
        </w:rPr>
        <w:t xml:space="preserve"> </w:t>
      </w:r>
      <w:r w:rsidR="00A41968" w:rsidRPr="00745126">
        <w:rPr>
          <w:szCs w:val="24"/>
        </w:rPr>
        <w:t>Trade</w:t>
      </w:r>
      <w:r w:rsidR="006512D1" w:rsidRPr="00745126">
        <w:rPr>
          <w:szCs w:val="24"/>
        </w:rPr>
        <w:t xml:space="preserve"> </w:t>
      </w:r>
      <w:r w:rsidR="00A41968" w:rsidRPr="00745126">
        <w:rPr>
          <w:szCs w:val="24"/>
        </w:rPr>
        <w:t>Tech India 2012, Mumbai</w:t>
      </w:r>
      <w:r w:rsidR="00AC3BE5" w:rsidRPr="00745126">
        <w:rPr>
          <w:szCs w:val="24"/>
        </w:rPr>
        <w:t>.</w:t>
      </w:r>
    </w:p>
    <w:p w:rsidR="009B2A17" w:rsidRDefault="009B2A17" w:rsidP="009B2A17">
      <w:pPr>
        <w:pStyle w:val="Default"/>
        <w:ind w:left="927"/>
      </w:pPr>
    </w:p>
    <w:p w:rsidR="00942017" w:rsidRPr="00745126" w:rsidRDefault="00942017" w:rsidP="00745126">
      <w:pPr>
        <w:pStyle w:val="Default"/>
        <w:numPr>
          <w:ilvl w:val="0"/>
          <w:numId w:val="16"/>
        </w:numPr>
      </w:pPr>
      <w:r w:rsidRPr="00745126">
        <w:t>16</w:t>
      </w:r>
      <w:r w:rsidR="002B6E6C" w:rsidRPr="002B6E6C">
        <w:rPr>
          <w:vertAlign w:val="superscript"/>
        </w:rPr>
        <w:t>th</w:t>
      </w:r>
      <w:r w:rsidRPr="00745126">
        <w:t>-18</w:t>
      </w:r>
      <w:r w:rsidR="002B6E6C" w:rsidRPr="002B6E6C">
        <w:rPr>
          <w:vertAlign w:val="superscript"/>
        </w:rPr>
        <w:t>th</w:t>
      </w:r>
      <w:r w:rsidR="002B6E6C">
        <w:t xml:space="preserve"> December</w:t>
      </w:r>
      <w:r w:rsidRPr="00745126">
        <w:t xml:space="preserve"> 2011: </w:t>
      </w:r>
      <w:r w:rsidR="00AC3BE5" w:rsidRPr="00745126">
        <w:t>Presentation</w:t>
      </w:r>
      <w:r w:rsidRPr="00745126">
        <w:t xml:space="preserve"> on </w:t>
      </w:r>
      <w:r w:rsidRPr="00745126">
        <w:rPr>
          <w:b/>
        </w:rPr>
        <w:t>‘Banks, Policy, and Risks’</w:t>
      </w:r>
      <w:r w:rsidRPr="00745126">
        <w:t xml:space="preserve"> at the annual </w:t>
      </w:r>
      <w:proofErr w:type="spellStart"/>
      <w:r w:rsidRPr="00745126">
        <w:t>Neemrana</w:t>
      </w:r>
      <w:proofErr w:type="spellEnd"/>
      <w:r w:rsidRPr="00745126">
        <w:t xml:space="preserve"> Conference which is co-hosted with ICRIER, the National Bureau of Economic Research, and NCAER.</w:t>
      </w:r>
    </w:p>
    <w:p w:rsidR="009B2A17" w:rsidRDefault="009B2A17" w:rsidP="009B2A17">
      <w:pPr>
        <w:pStyle w:val="Default"/>
        <w:ind w:left="927"/>
      </w:pPr>
    </w:p>
    <w:p w:rsidR="00942017" w:rsidRPr="00745126" w:rsidRDefault="00942017" w:rsidP="00745126">
      <w:pPr>
        <w:pStyle w:val="Default"/>
        <w:numPr>
          <w:ilvl w:val="0"/>
          <w:numId w:val="16"/>
        </w:numPr>
      </w:pPr>
      <w:r w:rsidRPr="00745126">
        <w:t>14</w:t>
      </w:r>
      <w:r w:rsidR="002B6E6C" w:rsidRPr="002B6E6C">
        <w:rPr>
          <w:vertAlign w:val="superscript"/>
        </w:rPr>
        <w:t>th</w:t>
      </w:r>
      <w:r w:rsidR="002B6E6C">
        <w:t xml:space="preserve"> December</w:t>
      </w:r>
      <w:r w:rsidRPr="00745126">
        <w:t xml:space="preserve"> 2011: </w:t>
      </w:r>
      <w:r w:rsidR="00AC3BE5" w:rsidRPr="00745126">
        <w:t>Presentation</w:t>
      </w:r>
      <w:r w:rsidRPr="00745126">
        <w:t xml:space="preserve"> on </w:t>
      </w:r>
      <w:r w:rsidRPr="00745126">
        <w:rPr>
          <w:b/>
        </w:rPr>
        <w:t>‘Banks, Policy, and Risks’</w:t>
      </w:r>
      <w:r w:rsidRPr="00745126">
        <w:t xml:space="preserve"> at the 4</w:t>
      </w:r>
      <w:r w:rsidRPr="00745126">
        <w:rPr>
          <w:vertAlign w:val="superscript"/>
        </w:rPr>
        <w:t>th</w:t>
      </w:r>
      <w:r w:rsidRPr="00745126">
        <w:t xml:space="preserve"> ICRIER-KAS seminar series on policy.</w:t>
      </w:r>
    </w:p>
    <w:p w:rsidR="009B2A17" w:rsidRDefault="009B2A17" w:rsidP="009B2A17">
      <w:pPr>
        <w:pStyle w:val="ListParagraph"/>
        <w:ind w:left="927"/>
        <w:rPr>
          <w:rFonts w:ascii="Times New Roman" w:hAnsi="Times New Roman"/>
          <w:sz w:val="24"/>
          <w:szCs w:val="24"/>
        </w:rPr>
      </w:pPr>
    </w:p>
    <w:p w:rsidR="00942017" w:rsidRPr="00745126" w:rsidRDefault="00942017" w:rsidP="00745126">
      <w:pPr>
        <w:pStyle w:val="ListParagraph"/>
        <w:numPr>
          <w:ilvl w:val="0"/>
          <w:numId w:val="16"/>
        </w:numPr>
        <w:rPr>
          <w:rFonts w:ascii="Times New Roman" w:hAnsi="Times New Roman"/>
          <w:sz w:val="24"/>
          <w:szCs w:val="24"/>
        </w:rPr>
      </w:pPr>
      <w:r w:rsidRPr="00745126">
        <w:rPr>
          <w:rFonts w:ascii="Times New Roman" w:hAnsi="Times New Roman"/>
          <w:sz w:val="24"/>
          <w:szCs w:val="24"/>
        </w:rPr>
        <w:t>25</w:t>
      </w:r>
      <w:r w:rsidR="002B6E6C" w:rsidRPr="002B6E6C">
        <w:rPr>
          <w:rFonts w:ascii="Times New Roman" w:hAnsi="Times New Roman"/>
          <w:sz w:val="24"/>
          <w:szCs w:val="24"/>
          <w:vertAlign w:val="superscript"/>
        </w:rPr>
        <w:t>th</w:t>
      </w:r>
      <w:r w:rsidR="002B6E6C">
        <w:rPr>
          <w:rFonts w:ascii="Times New Roman" w:hAnsi="Times New Roman"/>
          <w:sz w:val="24"/>
          <w:szCs w:val="24"/>
        </w:rPr>
        <w:t xml:space="preserve"> November</w:t>
      </w:r>
      <w:r w:rsidRPr="00745126">
        <w:rPr>
          <w:rFonts w:ascii="Times New Roman" w:hAnsi="Times New Roman"/>
          <w:sz w:val="24"/>
          <w:szCs w:val="24"/>
        </w:rPr>
        <w:t xml:space="preserve"> 2011: </w:t>
      </w:r>
      <w:r w:rsidR="00AC3BE5" w:rsidRPr="00745126">
        <w:rPr>
          <w:rFonts w:ascii="Times New Roman" w:hAnsi="Times New Roman"/>
          <w:sz w:val="24"/>
          <w:szCs w:val="24"/>
        </w:rPr>
        <w:t>P</w:t>
      </w:r>
      <w:r w:rsidRPr="00745126">
        <w:rPr>
          <w:rFonts w:ascii="Times New Roman" w:hAnsi="Times New Roman"/>
          <w:sz w:val="24"/>
          <w:szCs w:val="24"/>
        </w:rPr>
        <w:t xml:space="preserve">anelist </w:t>
      </w:r>
      <w:r w:rsidR="00AC3BE5" w:rsidRPr="00745126">
        <w:rPr>
          <w:rFonts w:ascii="Times New Roman" w:hAnsi="Times New Roman"/>
          <w:sz w:val="24"/>
          <w:szCs w:val="24"/>
        </w:rPr>
        <w:t xml:space="preserve">on </w:t>
      </w:r>
      <w:r w:rsidR="00AC3BE5" w:rsidRPr="00745126">
        <w:rPr>
          <w:rFonts w:ascii="Times New Roman" w:hAnsi="Times New Roman"/>
          <w:b/>
          <w:sz w:val="24"/>
          <w:szCs w:val="24"/>
        </w:rPr>
        <w:t>‘Non-inflationary high growth and sustainable globalization’</w:t>
      </w:r>
      <w:r w:rsidR="00AC3BE5" w:rsidRPr="00745126">
        <w:rPr>
          <w:rFonts w:ascii="Times New Roman" w:hAnsi="Times New Roman"/>
          <w:sz w:val="24"/>
          <w:szCs w:val="24"/>
        </w:rPr>
        <w:t xml:space="preserve"> at</w:t>
      </w:r>
      <w:r w:rsidRPr="00745126">
        <w:rPr>
          <w:rFonts w:ascii="Times New Roman" w:hAnsi="Times New Roman"/>
          <w:sz w:val="24"/>
          <w:szCs w:val="24"/>
        </w:rPr>
        <w:t xml:space="preserve"> the First Annual Research</w:t>
      </w:r>
      <w:r w:rsidR="006512D1" w:rsidRPr="00745126">
        <w:rPr>
          <w:rFonts w:ascii="Times New Roman" w:hAnsi="Times New Roman"/>
          <w:sz w:val="24"/>
          <w:szCs w:val="24"/>
        </w:rPr>
        <w:t xml:space="preserve"> </w:t>
      </w:r>
      <w:r w:rsidRPr="00745126">
        <w:rPr>
          <w:rFonts w:ascii="Times New Roman" w:hAnsi="Times New Roman"/>
          <w:sz w:val="24"/>
          <w:szCs w:val="24"/>
        </w:rPr>
        <w:t>Conference</w:t>
      </w:r>
      <w:r w:rsidR="00AC3BE5" w:rsidRPr="00745126">
        <w:rPr>
          <w:rFonts w:ascii="Times New Roman" w:hAnsi="Times New Roman"/>
          <w:sz w:val="24"/>
          <w:szCs w:val="24"/>
        </w:rPr>
        <w:t>,</w:t>
      </w:r>
      <w:r w:rsidR="006512D1" w:rsidRPr="00745126">
        <w:rPr>
          <w:rFonts w:ascii="Times New Roman" w:hAnsi="Times New Roman"/>
          <w:sz w:val="24"/>
          <w:szCs w:val="24"/>
        </w:rPr>
        <w:t xml:space="preserve"> </w:t>
      </w:r>
      <w:r w:rsidRPr="00745126">
        <w:rPr>
          <w:rFonts w:ascii="Times New Roman" w:hAnsi="Times New Roman"/>
          <w:sz w:val="24"/>
          <w:szCs w:val="24"/>
        </w:rPr>
        <w:t>Department of Economic and Policy Research (DEPR), RBI.</w:t>
      </w:r>
    </w:p>
    <w:p w:rsidR="009B2A17" w:rsidRDefault="009B2A17" w:rsidP="009B2A17">
      <w:pPr>
        <w:pStyle w:val="ListParagraph"/>
        <w:ind w:left="927"/>
        <w:rPr>
          <w:rFonts w:ascii="Times New Roman" w:hAnsi="Times New Roman"/>
          <w:sz w:val="24"/>
          <w:szCs w:val="24"/>
        </w:rPr>
      </w:pPr>
    </w:p>
    <w:p w:rsidR="00942017" w:rsidRPr="002B6E6C" w:rsidRDefault="00942017" w:rsidP="002B6E6C">
      <w:pPr>
        <w:pStyle w:val="ListParagraph"/>
        <w:numPr>
          <w:ilvl w:val="0"/>
          <w:numId w:val="16"/>
        </w:numPr>
        <w:rPr>
          <w:rFonts w:ascii="Times New Roman" w:hAnsi="Times New Roman"/>
          <w:sz w:val="24"/>
          <w:szCs w:val="24"/>
        </w:rPr>
      </w:pPr>
      <w:r w:rsidRPr="00745126">
        <w:rPr>
          <w:rFonts w:ascii="Times New Roman" w:hAnsi="Times New Roman"/>
          <w:sz w:val="24"/>
          <w:szCs w:val="24"/>
        </w:rPr>
        <w:t>21</w:t>
      </w:r>
      <w:r w:rsidR="002B6E6C" w:rsidRPr="002B6E6C">
        <w:rPr>
          <w:rFonts w:ascii="Times New Roman" w:hAnsi="Times New Roman"/>
          <w:sz w:val="24"/>
          <w:szCs w:val="24"/>
          <w:vertAlign w:val="superscript"/>
        </w:rPr>
        <w:t>st</w:t>
      </w:r>
      <w:r w:rsidRPr="002B6E6C">
        <w:rPr>
          <w:rFonts w:ascii="Times New Roman" w:hAnsi="Times New Roman"/>
          <w:sz w:val="24"/>
          <w:szCs w:val="24"/>
        </w:rPr>
        <w:t>-22</w:t>
      </w:r>
      <w:r w:rsidR="002B6E6C" w:rsidRPr="002B6E6C">
        <w:rPr>
          <w:rFonts w:ascii="Times New Roman" w:hAnsi="Times New Roman"/>
          <w:sz w:val="24"/>
          <w:szCs w:val="24"/>
          <w:vertAlign w:val="superscript"/>
        </w:rPr>
        <w:t>nd</w:t>
      </w:r>
      <w:r w:rsidR="002B6E6C">
        <w:rPr>
          <w:rFonts w:ascii="Times New Roman" w:hAnsi="Times New Roman"/>
          <w:sz w:val="24"/>
          <w:szCs w:val="24"/>
        </w:rPr>
        <w:t xml:space="preserve"> </w:t>
      </w:r>
      <w:r w:rsidRPr="002B6E6C">
        <w:rPr>
          <w:rFonts w:ascii="Times New Roman" w:hAnsi="Times New Roman"/>
          <w:sz w:val="24"/>
          <w:szCs w:val="24"/>
        </w:rPr>
        <w:t xml:space="preserve">November 2011: </w:t>
      </w:r>
      <w:r w:rsidR="00AC3BE5" w:rsidRPr="002B6E6C">
        <w:rPr>
          <w:rFonts w:ascii="Times New Roman" w:hAnsi="Times New Roman"/>
          <w:sz w:val="24"/>
          <w:szCs w:val="24"/>
        </w:rPr>
        <w:t>Presentation</w:t>
      </w:r>
      <w:r w:rsidRPr="002B6E6C">
        <w:rPr>
          <w:rFonts w:ascii="Times New Roman" w:hAnsi="Times New Roman"/>
          <w:sz w:val="24"/>
          <w:szCs w:val="24"/>
        </w:rPr>
        <w:t xml:space="preserve"> on </w:t>
      </w:r>
      <w:r w:rsidR="00AC3BE5" w:rsidRPr="002B6E6C">
        <w:rPr>
          <w:rFonts w:ascii="Times New Roman" w:hAnsi="Times New Roman"/>
          <w:b/>
          <w:sz w:val="24"/>
          <w:szCs w:val="24"/>
        </w:rPr>
        <w:t>‘Policy and potential economic growth’</w:t>
      </w:r>
      <w:r w:rsidR="00AC3BE5" w:rsidRPr="002B6E6C">
        <w:rPr>
          <w:rFonts w:ascii="Times New Roman" w:hAnsi="Times New Roman"/>
          <w:sz w:val="24"/>
          <w:szCs w:val="24"/>
        </w:rPr>
        <w:t>,</w:t>
      </w:r>
      <w:r w:rsidRPr="002B6E6C">
        <w:rPr>
          <w:rFonts w:ascii="Times New Roman" w:hAnsi="Times New Roman"/>
          <w:sz w:val="24"/>
          <w:szCs w:val="24"/>
        </w:rPr>
        <w:t xml:space="preserve"> at the First Research School of Asia and the Pacific annual symposium </w:t>
      </w:r>
      <w:r w:rsidR="00AC3BE5" w:rsidRPr="002B6E6C">
        <w:rPr>
          <w:rFonts w:ascii="Times New Roman" w:hAnsi="Times New Roman"/>
          <w:sz w:val="24"/>
          <w:szCs w:val="24"/>
        </w:rPr>
        <w:t xml:space="preserve">on </w:t>
      </w:r>
      <w:r w:rsidR="00AC3BE5" w:rsidRPr="002B6E6C">
        <w:rPr>
          <w:rFonts w:ascii="Times New Roman" w:hAnsi="Times New Roman"/>
          <w:b/>
          <w:sz w:val="24"/>
          <w:szCs w:val="24"/>
        </w:rPr>
        <w:t>“Ideas from India”</w:t>
      </w:r>
      <w:r w:rsidR="00AC3BE5" w:rsidRPr="002B6E6C">
        <w:rPr>
          <w:rFonts w:ascii="Times New Roman" w:hAnsi="Times New Roman"/>
          <w:sz w:val="24"/>
          <w:szCs w:val="24"/>
        </w:rPr>
        <w:t xml:space="preserve">, </w:t>
      </w:r>
      <w:r w:rsidRPr="002B6E6C">
        <w:rPr>
          <w:rFonts w:ascii="Times New Roman" w:hAnsi="Times New Roman"/>
          <w:sz w:val="24"/>
          <w:szCs w:val="24"/>
        </w:rPr>
        <w:t xml:space="preserve"> at the Australian National University, Canberra.</w:t>
      </w:r>
    </w:p>
    <w:p w:rsidR="009B2A17" w:rsidRDefault="009B2A17" w:rsidP="009B2A17">
      <w:pPr>
        <w:pStyle w:val="ListParagraph"/>
        <w:ind w:left="927"/>
        <w:rPr>
          <w:rFonts w:ascii="Times New Roman" w:hAnsi="Times New Roman"/>
          <w:sz w:val="24"/>
          <w:szCs w:val="24"/>
        </w:rPr>
      </w:pPr>
    </w:p>
    <w:p w:rsidR="00942017" w:rsidRPr="00745126" w:rsidRDefault="002B6E6C" w:rsidP="00745126">
      <w:pPr>
        <w:pStyle w:val="ListParagraph"/>
        <w:numPr>
          <w:ilvl w:val="0"/>
          <w:numId w:val="16"/>
        </w:numPr>
        <w:rPr>
          <w:rFonts w:ascii="Times New Roman" w:hAnsi="Times New Roman"/>
          <w:sz w:val="24"/>
          <w:szCs w:val="24"/>
        </w:rPr>
      </w:pPr>
      <w:r>
        <w:rPr>
          <w:rFonts w:ascii="Times New Roman" w:hAnsi="Times New Roman"/>
          <w:sz w:val="24"/>
          <w:szCs w:val="24"/>
        </w:rPr>
        <w:t>24</w:t>
      </w:r>
      <w:r w:rsidRPr="002B6E6C">
        <w:rPr>
          <w:rFonts w:ascii="Times New Roman" w:hAnsi="Times New Roman"/>
          <w:sz w:val="24"/>
          <w:szCs w:val="24"/>
          <w:vertAlign w:val="superscript"/>
        </w:rPr>
        <w:t>th</w:t>
      </w:r>
      <w:r>
        <w:rPr>
          <w:rFonts w:ascii="Times New Roman" w:hAnsi="Times New Roman"/>
          <w:sz w:val="24"/>
          <w:szCs w:val="24"/>
        </w:rPr>
        <w:t>-25</w:t>
      </w:r>
      <w:r w:rsidRPr="002B6E6C">
        <w:rPr>
          <w:rFonts w:ascii="Times New Roman" w:hAnsi="Times New Roman"/>
          <w:sz w:val="24"/>
          <w:szCs w:val="24"/>
          <w:vertAlign w:val="superscript"/>
        </w:rPr>
        <w:t>th</w:t>
      </w:r>
      <w:r>
        <w:rPr>
          <w:rFonts w:ascii="Times New Roman" w:hAnsi="Times New Roman"/>
          <w:sz w:val="24"/>
          <w:szCs w:val="24"/>
        </w:rPr>
        <w:t xml:space="preserve"> October</w:t>
      </w:r>
      <w:r w:rsidR="00942017" w:rsidRPr="00745126">
        <w:rPr>
          <w:rFonts w:ascii="Times New Roman" w:hAnsi="Times New Roman"/>
          <w:sz w:val="24"/>
          <w:szCs w:val="24"/>
        </w:rPr>
        <w:t xml:space="preserve"> 2011: Workshop on conceptualizing inclusive growth,</w:t>
      </w:r>
      <w:r w:rsidR="006512D1" w:rsidRPr="00745126">
        <w:rPr>
          <w:rFonts w:ascii="Times New Roman" w:hAnsi="Times New Roman"/>
          <w:sz w:val="24"/>
          <w:szCs w:val="24"/>
        </w:rPr>
        <w:t xml:space="preserve"> </w:t>
      </w:r>
      <w:r w:rsidR="00942017" w:rsidRPr="00745126">
        <w:rPr>
          <w:rFonts w:ascii="Times New Roman" w:hAnsi="Times New Roman"/>
          <w:sz w:val="24"/>
          <w:szCs w:val="24"/>
        </w:rPr>
        <w:t>UNDP and Planning Commission.</w:t>
      </w:r>
    </w:p>
    <w:p w:rsidR="009B2A17" w:rsidRDefault="009B2A17" w:rsidP="009B2A17">
      <w:pPr>
        <w:pStyle w:val="ListParagraph"/>
        <w:ind w:left="927"/>
        <w:rPr>
          <w:rFonts w:ascii="Times New Roman" w:hAnsi="Times New Roman"/>
          <w:sz w:val="24"/>
          <w:szCs w:val="24"/>
        </w:rPr>
      </w:pPr>
    </w:p>
    <w:p w:rsidR="00942017" w:rsidRPr="00745126" w:rsidRDefault="00942017" w:rsidP="00745126">
      <w:pPr>
        <w:pStyle w:val="ListParagraph"/>
        <w:numPr>
          <w:ilvl w:val="0"/>
          <w:numId w:val="16"/>
        </w:numPr>
        <w:rPr>
          <w:rFonts w:ascii="Times New Roman" w:hAnsi="Times New Roman"/>
          <w:sz w:val="24"/>
          <w:szCs w:val="24"/>
        </w:rPr>
      </w:pPr>
      <w:r w:rsidRPr="00745126">
        <w:rPr>
          <w:rFonts w:ascii="Times New Roman" w:hAnsi="Times New Roman"/>
          <w:sz w:val="24"/>
          <w:szCs w:val="24"/>
        </w:rPr>
        <w:t>13</w:t>
      </w:r>
      <w:r w:rsidR="002B6E6C" w:rsidRPr="002B6E6C">
        <w:rPr>
          <w:rFonts w:ascii="Times New Roman" w:hAnsi="Times New Roman"/>
          <w:sz w:val="24"/>
          <w:szCs w:val="24"/>
          <w:vertAlign w:val="superscript"/>
        </w:rPr>
        <w:t>th</w:t>
      </w:r>
      <w:r w:rsidRPr="00745126">
        <w:rPr>
          <w:rFonts w:ascii="Times New Roman" w:hAnsi="Times New Roman"/>
          <w:sz w:val="24"/>
          <w:szCs w:val="24"/>
        </w:rPr>
        <w:t>-14</w:t>
      </w:r>
      <w:r w:rsidR="002B6E6C" w:rsidRPr="002B6E6C">
        <w:rPr>
          <w:rFonts w:ascii="Times New Roman" w:hAnsi="Times New Roman"/>
          <w:sz w:val="24"/>
          <w:szCs w:val="24"/>
          <w:vertAlign w:val="superscript"/>
        </w:rPr>
        <w:t>th</w:t>
      </w:r>
      <w:r w:rsidRPr="00745126">
        <w:rPr>
          <w:rFonts w:ascii="Times New Roman" w:hAnsi="Times New Roman"/>
          <w:sz w:val="24"/>
          <w:szCs w:val="24"/>
        </w:rPr>
        <w:t xml:space="preserve"> September 2011: Third annual ICRIER G20 international conference, discussant for session on </w:t>
      </w:r>
      <w:r w:rsidR="00C547C3" w:rsidRPr="00745126">
        <w:rPr>
          <w:rFonts w:ascii="Times New Roman" w:hAnsi="Times New Roman"/>
          <w:b/>
          <w:sz w:val="24"/>
          <w:szCs w:val="24"/>
        </w:rPr>
        <w:t>“F</w:t>
      </w:r>
      <w:r w:rsidRPr="00745126">
        <w:rPr>
          <w:rFonts w:ascii="Times New Roman" w:hAnsi="Times New Roman"/>
          <w:b/>
          <w:sz w:val="24"/>
          <w:szCs w:val="24"/>
        </w:rPr>
        <w:t xml:space="preserve">inancial </w:t>
      </w:r>
      <w:r w:rsidR="00C547C3" w:rsidRPr="00745126">
        <w:rPr>
          <w:rFonts w:ascii="Times New Roman" w:hAnsi="Times New Roman"/>
          <w:b/>
          <w:sz w:val="24"/>
          <w:szCs w:val="24"/>
        </w:rPr>
        <w:t>R</w:t>
      </w:r>
      <w:r w:rsidRPr="00745126">
        <w:rPr>
          <w:rFonts w:ascii="Times New Roman" w:hAnsi="Times New Roman"/>
          <w:b/>
          <w:sz w:val="24"/>
          <w:szCs w:val="24"/>
        </w:rPr>
        <w:t>egulation</w:t>
      </w:r>
      <w:r w:rsidR="00C547C3" w:rsidRPr="00745126">
        <w:rPr>
          <w:rFonts w:ascii="Times New Roman" w:hAnsi="Times New Roman"/>
          <w:b/>
          <w:sz w:val="24"/>
          <w:szCs w:val="24"/>
        </w:rPr>
        <w:t>”</w:t>
      </w:r>
      <w:r w:rsidRPr="00745126">
        <w:rPr>
          <w:rFonts w:ascii="Times New Roman" w:hAnsi="Times New Roman"/>
          <w:b/>
          <w:sz w:val="24"/>
          <w:szCs w:val="24"/>
        </w:rPr>
        <w:t>.</w:t>
      </w:r>
    </w:p>
    <w:p w:rsidR="009B2A17" w:rsidRDefault="009B2A17" w:rsidP="009B2A17">
      <w:pPr>
        <w:pStyle w:val="ListParagraph"/>
        <w:ind w:left="927"/>
        <w:rPr>
          <w:rFonts w:ascii="Times New Roman" w:hAnsi="Times New Roman"/>
          <w:sz w:val="24"/>
          <w:szCs w:val="24"/>
        </w:rPr>
      </w:pPr>
    </w:p>
    <w:p w:rsidR="00942017" w:rsidRPr="00745126" w:rsidRDefault="00942017" w:rsidP="00745126">
      <w:pPr>
        <w:pStyle w:val="ListParagraph"/>
        <w:numPr>
          <w:ilvl w:val="0"/>
          <w:numId w:val="16"/>
        </w:numPr>
        <w:rPr>
          <w:rFonts w:ascii="Times New Roman" w:hAnsi="Times New Roman"/>
          <w:sz w:val="24"/>
          <w:szCs w:val="24"/>
        </w:rPr>
      </w:pPr>
      <w:r w:rsidRPr="00745126">
        <w:rPr>
          <w:rFonts w:ascii="Times New Roman" w:hAnsi="Times New Roman"/>
          <w:sz w:val="24"/>
          <w:szCs w:val="24"/>
        </w:rPr>
        <w:t>7</w:t>
      </w:r>
      <w:r w:rsidR="002B6E6C" w:rsidRPr="002B6E6C">
        <w:rPr>
          <w:rFonts w:ascii="Times New Roman" w:hAnsi="Times New Roman"/>
          <w:sz w:val="24"/>
          <w:szCs w:val="24"/>
          <w:vertAlign w:val="superscript"/>
        </w:rPr>
        <w:t>th</w:t>
      </w:r>
      <w:r w:rsidR="002B6E6C">
        <w:rPr>
          <w:rFonts w:ascii="Times New Roman" w:hAnsi="Times New Roman"/>
          <w:sz w:val="24"/>
          <w:szCs w:val="24"/>
        </w:rPr>
        <w:t xml:space="preserve"> </w:t>
      </w:r>
      <w:r w:rsidRPr="00745126">
        <w:rPr>
          <w:rFonts w:ascii="Times New Roman" w:hAnsi="Times New Roman"/>
          <w:sz w:val="24"/>
          <w:szCs w:val="24"/>
        </w:rPr>
        <w:t xml:space="preserve">September 2011: FICCI's 8th Annual Capital Markets Conference: CAPAM 2011. Panelist in session on </w:t>
      </w:r>
      <w:r w:rsidRPr="00745126">
        <w:rPr>
          <w:rFonts w:ascii="Times New Roman" w:hAnsi="Times New Roman"/>
          <w:b/>
          <w:sz w:val="24"/>
          <w:szCs w:val="24"/>
        </w:rPr>
        <w:t>“Macro-economic outlook for Indian economy and role of capital market in funding growth”</w:t>
      </w:r>
    </w:p>
    <w:p w:rsidR="009B2A17" w:rsidRDefault="009B2A17" w:rsidP="009B2A17">
      <w:pPr>
        <w:pStyle w:val="ListParagraph"/>
        <w:ind w:left="927"/>
        <w:rPr>
          <w:rFonts w:ascii="Times New Roman" w:hAnsi="Times New Roman"/>
          <w:sz w:val="24"/>
          <w:szCs w:val="24"/>
        </w:rPr>
      </w:pPr>
    </w:p>
    <w:p w:rsidR="00942017" w:rsidRPr="00745126" w:rsidRDefault="00942017" w:rsidP="00745126">
      <w:pPr>
        <w:pStyle w:val="ListParagraph"/>
        <w:numPr>
          <w:ilvl w:val="0"/>
          <w:numId w:val="16"/>
        </w:numPr>
        <w:rPr>
          <w:rFonts w:ascii="Times New Roman" w:hAnsi="Times New Roman"/>
          <w:sz w:val="24"/>
          <w:szCs w:val="24"/>
        </w:rPr>
      </w:pPr>
      <w:r w:rsidRPr="00745126">
        <w:rPr>
          <w:rFonts w:ascii="Times New Roman" w:hAnsi="Times New Roman"/>
          <w:sz w:val="24"/>
          <w:szCs w:val="24"/>
        </w:rPr>
        <w:t>5</w:t>
      </w:r>
      <w:r w:rsidR="002B6E6C" w:rsidRPr="002B6E6C">
        <w:rPr>
          <w:rFonts w:ascii="Times New Roman" w:hAnsi="Times New Roman"/>
          <w:sz w:val="24"/>
          <w:szCs w:val="24"/>
          <w:vertAlign w:val="superscript"/>
        </w:rPr>
        <w:t>th</w:t>
      </w:r>
      <w:r w:rsidRPr="00745126">
        <w:rPr>
          <w:rFonts w:ascii="Times New Roman" w:hAnsi="Times New Roman"/>
          <w:sz w:val="24"/>
          <w:szCs w:val="24"/>
        </w:rPr>
        <w:t>-6</w:t>
      </w:r>
      <w:r w:rsidR="002B6E6C" w:rsidRPr="002B6E6C">
        <w:rPr>
          <w:rFonts w:ascii="Times New Roman" w:hAnsi="Times New Roman"/>
          <w:sz w:val="24"/>
          <w:szCs w:val="24"/>
          <w:vertAlign w:val="superscript"/>
        </w:rPr>
        <w:t>th</w:t>
      </w:r>
      <w:r w:rsidR="002B6E6C">
        <w:rPr>
          <w:rFonts w:ascii="Times New Roman" w:hAnsi="Times New Roman"/>
          <w:sz w:val="24"/>
          <w:szCs w:val="24"/>
        </w:rPr>
        <w:t xml:space="preserve"> August</w:t>
      </w:r>
      <w:r w:rsidRPr="00745126">
        <w:rPr>
          <w:rFonts w:ascii="Times New Roman" w:hAnsi="Times New Roman"/>
          <w:sz w:val="24"/>
          <w:szCs w:val="24"/>
        </w:rPr>
        <w:t xml:space="preserve"> 2011: IFMR Financial Systems Design Workshop. Chennai</w:t>
      </w:r>
    </w:p>
    <w:p w:rsidR="009B2A17" w:rsidRDefault="009B2A17" w:rsidP="009B2A17">
      <w:pPr>
        <w:pStyle w:val="ListParagraph"/>
        <w:ind w:left="927"/>
        <w:rPr>
          <w:rFonts w:ascii="Times New Roman" w:hAnsi="Times New Roman"/>
          <w:sz w:val="24"/>
          <w:szCs w:val="24"/>
        </w:rPr>
      </w:pPr>
    </w:p>
    <w:p w:rsidR="00942017" w:rsidRPr="00745126" w:rsidRDefault="00942017" w:rsidP="00745126">
      <w:pPr>
        <w:pStyle w:val="ListParagraph"/>
        <w:numPr>
          <w:ilvl w:val="0"/>
          <w:numId w:val="16"/>
        </w:numPr>
        <w:rPr>
          <w:rFonts w:ascii="Times New Roman" w:hAnsi="Times New Roman"/>
          <w:sz w:val="24"/>
          <w:szCs w:val="24"/>
        </w:rPr>
      </w:pPr>
      <w:r w:rsidRPr="00745126">
        <w:rPr>
          <w:rFonts w:ascii="Times New Roman" w:hAnsi="Times New Roman"/>
          <w:sz w:val="24"/>
          <w:szCs w:val="24"/>
        </w:rPr>
        <w:t>14</w:t>
      </w:r>
      <w:r w:rsidR="002B6E6C" w:rsidRPr="002B6E6C">
        <w:rPr>
          <w:rFonts w:ascii="Times New Roman" w:hAnsi="Times New Roman"/>
          <w:sz w:val="24"/>
          <w:szCs w:val="24"/>
          <w:vertAlign w:val="superscript"/>
        </w:rPr>
        <w:t>th</w:t>
      </w:r>
      <w:r w:rsidR="002B6E6C">
        <w:rPr>
          <w:rFonts w:ascii="Times New Roman" w:hAnsi="Times New Roman"/>
          <w:sz w:val="24"/>
          <w:szCs w:val="24"/>
        </w:rPr>
        <w:t xml:space="preserve"> </w:t>
      </w:r>
      <w:r w:rsidRPr="00745126">
        <w:rPr>
          <w:rFonts w:ascii="Times New Roman" w:hAnsi="Times New Roman"/>
          <w:sz w:val="24"/>
          <w:szCs w:val="24"/>
        </w:rPr>
        <w:t xml:space="preserve">July 2011: Centre for Advanced Financial Research and Learning (CAFRAL) Round table on </w:t>
      </w:r>
      <w:r w:rsidRPr="00745126">
        <w:rPr>
          <w:rFonts w:ascii="Times New Roman" w:hAnsi="Times New Roman"/>
          <w:b/>
          <w:sz w:val="24"/>
          <w:szCs w:val="24"/>
        </w:rPr>
        <w:t>“Data needs for research and analysis relating to India’s financial sector”</w:t>
      </w:r>
      <w:r w:rsidRPr="00745126">
        <w:rPr>
          <w:rFonts w:ascii="Times New Roman" w:hAnsi="Times New Roman"/>
          <w:sz w:val="24"/>
          <w:szCs w:val="24"/>
        </w:rPr>
        <w:t xml:space="preserve"> RBI.</w:t>
      </w:r>
    </w:p>
    <w:p w:rsidR="009B2A17" w:rsidRP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bCs/>
          <w:szCs w:val="24"/>
        </w:rPr>
        <w:t>2</w:t>
      </w:r>
      <w:r w:rsidRPr="002B6E6C">
        <w:rPr>
          <w:bCs/>
          <w:szCs w:val="24"/>
          <w:vertAlign w:val="superscript"/>
        </w:rPr>
        <w:t>nd</w:t>
      </w:r>
      <w:r w:rsidR="002B6E6C">
        <w:rPr>
          <w:bCs/>
          <w:szCs w:val="24"/>
        </w:rPr>
        <w:t xml:space="preserve"> June</w:t>
      </w:r>
      <w:r w:rsidRPr="00745126">
        <w:rPr>
          <w:bCs/>
          <w:szCs w:val="24"/>
        </w:rPr>
        <w:t xml:space="preserve"> 2011: </w:t>
      </w:r>
      <w:r w:rsidRPr="00745126">
        <w:rPr>
          <w:b/>
          <w:szCs w:val="24"/>
        </w:rPr>
        <w:t>Panelist for 26</w:t>
      </w:r>
      <w:r w:rsidRPr="00745126">
        <w:rPr>
          <w:b/>
          <w:szCs w:val="24"/>
          <w:vertAlign w:val="superscript"/>
        </w:rPr>
        <w:t>th</w:t>
      </w:r>
      <w:r w:rsidRPr="00745126">
        <w:rPr>
          <w:b/>
          <w:szCs w:val="24"/>
        </w:rPr>
        <w:t xml:space="preserve"> SKOCH Summit</w:t>
      </w:r>
      <w:r w:rsidRPr="00745126">
        <w:rPr>
          <w:szCs w:val="24"/>
        </w:rPr>
        <w:t xml:space="preserve"> track on Channelizing Savings into </w:t>
      </w:r>
      <w:r w:rsidRPr="00745126">
        <w:rPr>
          <w:szCs w:val="24"/>
        </w:rPr>
        <w:lastRenderedPageBreak/>
        <w:t>Investments, Hyatt Regency, Mumbai.</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19</w:t>
      </w:r>
      <w:r w:rsidRPr="00745126">
        <w:rPr>
          <w:szCs w:val="24"/>
          <w:vertAlign w:val="superscript"/>
        </w:rPr>
        <w:t>th</w:t>
      </w:r>
      <w:r w:rsidR="002B6E6C">
        <w:rPr>
          <w:szCs w:val="24"/>
        </w:rPr>
        <w:t xml:space="preserve"> April </w:t>
      </w:r>
      <w:r w:rsidRPr="00745126">
        <w:rPr>
          <w:szCs w:val="24"/>
        </w:rPr>
        <w:t>2011: Panelist for the s</w:t>
      </w:r>
      <w:r w:rsidRPr="00745126">
        <w:rPr>
          <w:bCs/>
          <w:szCs w:val="24"/>
        </w:rPr>
        <w:t xml:space="preserve">eminar on </w:t>
      </w:r>
      <w:r w:rsidRPr="00745126">
        <w:rPr>
          <w:b/>
          <w:bCs/>
          <w:szCs w:val="24"/>
        </w:rPr>
        <w:t>“Working Group Report on Operating Procedure of Monetary Policy”</w:t>
      </w:r>
      <w:r w:rsidRPr="00745126">
        <w:rPr>
          <w:bCs/>
          <w:szCs w:val="24"/>
        </w:rPr>
        <w:t>, FINMDA, Taj President, Mumbai.</w:t>
      </w:r>
    </w:p>
    <w:p w:rsidR="009B2A17" w:rsidRPr="009B2A17" w:rsidRDefault="009B2A17" w:rsidP="009B2A17">
      <w:pPr>
        <w:tabs>
          <w:tab w:val="num" w:pos="2160"/>
        </w:tabs>
        <w:ind w:left="927"/>
        <w:rPr>
          <w:bCs/>
          <w:szCs w:val="24"/>
        </w:rPr>
      </w:pPr>
    </w:p>
    <w:p w:rsidR="00495EAF" w:rsidRPr="00745126" w:rsidRDefault="00495EAF" w:rsidP="00745126">
      <w:pPr>
        <w:numPr>
          <w:ilvl w:val="0"/>
          <w:numId w:val="16"/>
        </w:numPr>
        <w:tabs>
          <w:tab w:val="num" w:pos="2160"/>
        </w:tabs>
        <w:rPr>
          <w:bCs/>
          <w:szCs w:val="24"/>
        </w:rPr>
      </w:pPr>
      <w:r w:rsidRPr="00745126">
        <w:rPr>
          <w:szCs w:val="24"/>
        </w:rPr>
        <w:t>28</w:t>
      </w:r>
      <w:r w:rsidRPr="00745126">
        <w:rPr>
          <w:szCs w:val="24"/>
          <w:vertAlign w:val="superscript"/>
        </w:rPr>
        <w:t>th</w:t>
      </w:r>
      <w:r w:rsidR="002B6E6C">
        <w:rPr>
          <w:szCs w:val="24"/>
        </w:rPr>
        <w:t xml:space="preserve"> March</w:t>
      </w:r>
      <w:r w:rsidRPr="00745126">
        <w:rPr>
          <w:szCs w:val="24"/>
        </w:rPr>
        <w:t xml:space="preserve"> 2011: Presentation at IEO-IMF- Pondicherry University Workshop on </w:t>
      </w:r>
      <w:r w:rsidRPr="00745126">
        <w:rPr>
          <w:b/>
          <w:szCs w:val="24"/>
        </w:rPr>
        <w:t>"International Reserve Accretion in Emerging Countries",</w:t>
      </w:r>
      <w:r w:rsidRPr="00745126">
        <w:rPr>
          <w:szCs w:val="24"/>
        </w:rPr>
        <w:t xml:space="preserve"> Pondicherry. Panelist- Topic of discussion ‘Reserve Management: Issues and Policy Options’</w:t>
      </w:r>
      <w:r w:rsidR="001E357B" w:rsidRPr="00745126">
        <w:rPr>
          <w:szCs w:val="24"/>
        </w:rPr>
        <w:t>.</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13</w:t>
      </w:r>
      <w:r w:rsidR="002B6E6C" w:rsidRPr="002B6E6C">
        <w:rPr>
          <w:szCs w:val="24"/>
          <w:vertAlign w:val="superscript"/>
        </w:rPr>
        <w:t>th</w:t>
      </w:r>
      <w:r w:rsidRPr="00745126">
        <w:rPr>
          <w:szCs w:val="24"/>
        </w:rPr>
        <w:t>-14</w:t>
      </w:r>
      <w:r w:rsidR="002B6E6C" w:rsidRPr="002B6E6C">
        <w:rPr>
          <w:szCs w:val="24"/>
          <w:vertAlign w:val="superscript"/>
        </w:rPr>
        <w:t>th</w:t>
      </w:r>
      <w:r w:rsidR="002B6E6C">
        <w:rPr>
          <w:szCs w:val="24"/>
        </w:rPr>
        <w:t xml:space="preserve"> March</w:t>
      </w:r>
      <w:r w:rsidRPr="00745126">
        <w:rPr>
          <w:szCs w:val="24"/>
        </w:rPr>
        <w:t xml:space="preserve"> 2011: </w:t>
      </w:r>
      <w:r w:rsidR="001E357B" w:rsidRPr="00745126">
        <w:rPr>
          <w:szCs w:val="24"/>
        </w:rPr>
        <w:t>Presentation on ‘</w:t>
      </w:r>
      <w:r w:rsidR="001E357B" w:rsidRPr="00745126">
        <w:rPr>
          <w:b/>
          <w:szCs w:val="24"/>
        </w:rPr>
        <w:t xml:space="preserve">Inflation and the aged: Prospects and design of protection’, </w:t>
      </w:r>
      <w:r w:rsidR="001E357B" w:rsidRPr="00745126">
        <w:rPr>
          <w:szCs w:val="24"/>
        </w:rPr>
        <w:t>at c</w:t>
      </w:r>
      <w:r w:rsidRPr="00745126">
        <w:rPr>
          <w:szCs w:val="24"/>
        </w:rPr>
        <w:t xml:space="preserve">onference on “Policy Research and Data Needs to Meet the Challenges and Opportunities of Population Aging in Asia” </w:t>
      </w:r>
      <w:r w:rsidR="009C1EB0" w:rsidRPr="00745126">
        <w:rPr>
          <w:szCs w:val="24"/>
        </w:rPr>
        <w:t xml:space="preserve">sponsored by NAS, USA, </w:t>
      </w:r>
      <w:r w:rsidRPr="00745126">
        <w:rPr>
          <w:szCs w:val="24"/>
        </w:rPr>
        <w:t xml:space="preserve">at INSA, New Delhi. </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13</w:t>
      </w:r>
      <w:r w:rsidR="002B6E6C" w:rsidRPr="002B6E6C">
        <w:rPr>
          <w:szCs w:val="24"/>
          <w:vertAlign w:val="superscript"/>
        </w:rPr>
        <w:t>th</w:t>
      </w:r>
      <w:r w:rsidR="002B6E6C">
        <w:rPr>
          <w:szCs w:val="24"/>
        </w:rPr>
        <w:t xml:space="preserve"> March</w:t>
      </w:r>
      <w:r w:rsidRPr="00745126">
        <w:rPr>
          <w:szCs w:val="24"/>
        </w:rPr>
        <w:t xml:space="preserve"> 2011: Discussant and external expert in a Workshop for Global Research Project - </w:t>
      </w:r>
      <w:r w:rsidRPr="00745126">
        <w:rPr>
          <w:i/>
          <w:szCs w:val="24"/>
        </w:rPr>
        <w:t>Varieties of Governance: Effective Public Service Delivery</w:t>
      </w:r>
      <w:r w:rsidRPr="00745126">
        <w:rPr>
          <w:szCs w:val="24"/>
        </w:rPr>
        <w:t>, organized by GDN, New Delhi.</w:t>
      </w:r>
    </w:p>
    <w:p w:rsidR="009B2A17" w:rsidRPr="009B2A17" w:rsidRDefault="009B2A17" w:rsidP="009B2A17">
      <w:pPr>
        <w:tabs>
          <w:tab w:val="num" w:pos="2160"/>
        </w:tabs>
        <w:ind w:left="927"/>
        <w:rPr>
          <w:b/>
          <w:szCs w:val="24"/>
        </w:rPr>
      </w:pPr>
    </w:p>
    <w:p w:rsidR="00495EAF" w:rsidRPr="00745126" w:rsidRDefault="00495EAF" w:rsidP="00745126">
      <w:pPr>
        <w:numPr>
          <w:ilvl w:val="0"/>
          <w:numId w:val="16"/>
        </w:numPr>
        <w:tabs>
          <w:tab w:val="num" w:pos="2160"/>
        </w:tabs>
        <w:rPr>
          <w:b/>
          <w:szCs w:val="24"/>
        </w:rPr>
      </w:pPr>
      <w:r w:rsidRPr="00745126">
        <w:rPr>
          <w:color w:val="000000"/>
          <w:szCs w:val="24"/>
        </w:rPr>
        <w:t>25</w:t>
      </w:r>
      <w:r w:rsidR="002B6E6C" w:rsidRPr="002B6E6C">
        <w:rPr>
          <w:color w:val="000000"/>
          <w:szCs w:val="24"/>
          <w:vertAlign w:val="superscript"/>
        </w:rPr>
        <w:t>th</w:t>
      </w:r>
      <w:r w:rsidRPr="00745126">
        <w:rPr>
          <w:color w:val="000000"/>
          <w:szCs w:val="24"/>
        </w:rPr>
        <w:t>-26</w:t>
      </w:r>
      <w:r w:rsidR="002B6E6C" w:rsidRPr="002B6E6C">
        <w:rPr>
          <w:color w:val="000000"/>
          <w:szCs w:val="24"/>
          <w:vertAlign w:val="superscript"/>
        </w:rPr>
        <w:t>th</w:t>
      </w:r>
      <w:r w:rsidR="002B6E6C">
        <w:rPr>
          <w:color w:val="000000"/>
          <w:szCs w:val="24"/>
        </w:rPr>
        <w:t xml:space="preserve"> February</w:t>
      </w:r>
      <w:r w:rsidRPr="00745126">
        <w:rPr>
          <w:color w:val="000000"/>
          <w:szCs w:val="24"/>
        </w:rPr>
        <w:t xml:space="preserve"> 2011:</w:t>
      </w:r>
      <w:r w:rsidR="002B6E6C">
        <w:rPr>
          <w:color w:val="000000"/>
          <w:szCs w:val="24"/>
        </w:rPr>
        <w:t xml:space="preserve"> </w:t>
      </w:r>
      <w:r w:rsidRPr="00745126">
        <w:rPr>
          <w:color w:val="000000"/>
          <w:szCs w:val="24"/>
        </w:rPr>
        <w:t>13</w:t>
      </w:r>
      <w:r w:rsidRPr="00745126">
        <w:rPr>
          <w:color w:val="000000"/>
          <w:szCs w:val="24"/>
          <w:vertAlign w:val="superscript"/>
        </w:rPr>
        <w:t>th</w:t>
      </w:r>
      <w:r w:rsidRPr="00745126">
        <w:rPr>
          <w:color w:val="000000"/>
          <w:szCs w:val="24"/>
        </w:rPr>
        <w:t xml:space="preserve"> Annual Conference on Money and Finance in the Indian Economy. Co-author </w:t>
      </w:r>
      <w:proofErr w:type="spellStart"/>
      <w:r w:rsidR="00762F42" w:rsidRPr="00745126">
        <w:rPr>
          <w:color w:val="000000"/>
          <w:szCs w:val="24"/>
        </w:rPr>
        <w:t>Shruthi</w:t>
      </w:r>
      <w:proofErr w:type="spellEnd"/>
      <w:r w:rsidR="006512D1" w:rsidRPr="00745126">
        <w:rPr>
          <w:color w:val="000000"/>
          <w:szCs w:val="24"/>
        </w:rPr>
        <w:t xml:space="preserve"> </w:t>
      </w:r>
      <w:proofErr w:type="spellStart"/>
      <w:r w:rsidR="00762F42" w:rsidRPr="00745126">
        <w:rPr>
          <w:color w:val="000000"/>
          <w:szCs w:val="24"/>
        </w:rPr>
        <w:t>Tripathi</w:t>
      </w:r>
      <w:proofErr w:type="spellEnd"/>
      <w:r w:rsidR="006512D1" w:rsidRPr="00745126">
        <w:rPr>
          <w:color w:val="000000"/>
          <w:szCs w:val="24"/>
        </w:rPr>
        <w:t xml:space="preserve"> </w:t>
      </w:r>
      <w:r w:rsidRPr="00745126">
        <w:rPr>
          <w:color w:val="000000"/>
          <w:szCs w:val="24"/>
        </w:rPr>
        <w:t xml:space="preserve">presented paper </w:t>
      </w:r>
      <w:r w:rsidRPr="00745126">
        <w:rPr>
          <w:b/>
          <w:color w:val="000000"/>
          <w:szCs w:val="24"/>
        </w:rPr>
        <w:t>‘</w:t>
      </w:r>
      <w:r w:rsidRPr="00745126">
        <w:rPr>
          <w:rStyle w:val="apple-style-span"/>
          <w:b/>
          <w:color w:val="000000"/>
          <w:szCs w:val="24"/>
        </w:rPr>
        <w:t>New Keynesian Aggregate Supply in the Tropics: Food Prices, Wages and Inflation’.</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23</w:t>
      </w:r>
      <w:r w:rsidRPr="00745126">
        <w:rPr>
          <w:szCs w:val="24"/>
          <w:vertAlign w:val="superscript"/>
        </w:rPr>
        <w:t>rd</w:t>
      </w:r>
      <w:r w:rsidR="002B6E6C">
        <w:rPr>
          <w:szCs w:val="24"/>
        </w:rPr>
        <w:t xml:space="preserve"> February</w:t>
      </w:r>
      <w:r w:rsidRPr="00745126">
        <w:rPr>
          <w:szCs w:val="24"/>
        </w:rPr>
        <w:t xml:space="preserve"> 2011: Invited as main discussant in ICRIER’s Seminar, </w:t>
      </w:r>
      <w:r w:rsidR="00831046" w:rsidRPr="00745126">
        <w:rPr>
          <w:b/>
          <w:szCs w:val="24"/>
        </w:rPr>
        <w:t>‘</w:t>
      </w:r>
      <w:r w:rsidRPr="00745126">
        <w:rPr>
          <w:b/>
          <w:szCs w:val="24"/>
        </w:rPr>
        <w:t>Japanese Firms in the Indian Financial Sector: Trends and Prospects</w:t>
      </w:r>
      <w:r w:rsidR="00831046" w:rsidRPr="00745126">
        <w:rPr>
          <w:b/>
          <w:szCs w:val="24"/>
        </w:rPr>
        <w:t>’</w:t>
      </w:r>
      <w:r w:rsidRPr="00745126">
        <w:rPr>
          <w:szCs w:val="24"/>
        </w:rPr>
        <w:t>. Mumbai. Topic of discussion ‘Financial Liberalization in India: Trends and Prospects’.</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10</w:t>
      </w:r>
      <w:r w:rsidRPr="00745126">
        <w:rPr>
          <w:szCs w:val="24"/>
          <w:vertAlign w:val="superscript"/>
        </w:rPr>
        <w:t>th</w:t>
      </w:r>
      <w:r w:rsidR="002B6E6C">
        <w:rPr>
          <w:szCs w:val="24"/>
        </w:rPr>
        <w:t xml:space="preserve"> February</w:t>
      </w:r>
      <w:r w:rsidRPr="00745126">
        <w:rPr>
          <w:szCs w:val="24"/>
        </w:rPr>
        <w:t xml:space="preserve"> 2011: Panel of Board of India Today Economists (BITE). Topic of discussion </w:t>
      </w:r>
      <w:r w:rsidRPr="00745126">
        <w:rPr>
          <w:b/>
          <w:szCs w:val="24"/>
        </w:rPr>
        <w:t>‘The present state of the economy, specifically the continued inflation and the slowdown in industrial growth’</w:t>
      </w:r>
      <w:r w:rsidRPr="00745126">
        <w:rPr>
          <w:szCs w:val="24"/>
        </w:rPr>
        <w:t>.</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20</w:t>
      </w:r>
      <w:r w:rsidRPr="00745126">
        <w:rPr>
          <w:szCs w:val="24"/>
          <w:vertAlign w:val="superscript"/>
        </w:rPr>
        <w:t>th</w:t>
      </w:r>
      <w:r w:rsidR="002B6E6C">
        <w:rPr>
          <w:szCs w:val="24"/>
        </w:rPr>
        <w:t>-</w:t>
      </w:r>
      <w:r w:rsidRPr="00745126">
        <w:rPr>
          <w:szCs w:val="24"/>
        </w:rPr>
        <w:t>22</w:t>
      </w:r>
      <w:r w:rsidRPr="00745126">
        <w:rPr>
          <w:szCs w:val="24"/>
          <w:vertAlign w:val="superscript"/>
        </w:rPr>
        <w:t>nd</w:t>
      </w:r>
      <w:r w:rsidR="002B6E6C">
        <w:rPr>
          <w:szCs w:val="24"/>
        </w:rPr>
        <w:t xml:space="preserve"> January</w:t>
      </w:r>
      <w:r w:rsidRPr="00745126">
        <w:rPr>
          <w:szCs w:val="24"/>
        </w:rPr>
        <w:t xml:space="preserve"> 2011: Panelist at the Future of Financial Markets (FOFM™) 2011 Leadership Summit at Mumbai. Topic of discussion </w:t>
      </w:r>
      <w:r w:rsidRPr="00745126">
        <w:rPr>
          <w:b/>
          <w:szCs w:val="24"/>
        </w:rPr>
        <w:t>‘Indian Commodity Market Reforms’.</w:t>
      </w:r>
    </w:p>
    <w:p w:rsidR="009B2A17" w:rsidRDefault="009B2A17" w:rsidP="009B2A17">
      <w:pPr>
        <w:tabs>
          <w:tab w:val="num" w:pos="2160"/>
        </w:tabs>
        <w:ind w:left="927"/>
        <w:rPr>
          <w:szCs w:val="24"/>
        </w:rPr>
      </w:pPr>
    </w:p>
    <w:p w:rsidR="00495EAF" w:rsidRPr="00745126" w:rsidRDefault="00495EAF" w:rsidP="00745126">
      <w:pPr>
        <w:numPr>
          <w:ilvl w:val="0"/>
          <w:numId w:val="16"/>
        </w:numPr>
        <w:tabs>
          <w:tab w:val="num" w:pos="2160"/>
        </w:tabs>
        <w:rPr>
          <w:szCs w:val="24"/>
        </w:rPr>
      </w:pPr>
      <w:r w:rsidRPr="00745126">
        <w:rPr>
          <w:szCs w:val="24"/>
        </w:rPr>
        <w:t>17</w:t>
      </w:r>
      <w:r w:rsidRPr="00745126">
        <w:rPr>
          <w:szCs w:val="24"/>
          <w:vertAlign w:val="superscript"/>
        </w:rPr>
        <w:t>th</w:t>
      </w:r>
      <w:r w:rsidR="002B6E6C">
        <w:rPr>
          <w:szCs w:val="24"/>
        </w:rPr>
        <w:t xml:space="preserve"> January</w:t>
      </w:r>
      <w:r w:rsidRPr="00745126">
        <w:rPr>
          <w:szCs w:val="24"/>
        </w:rPr>
        <w:t xml:space="preserve"> 2011: Pre-Budget consultations with the Finance Minister in connection with the Union Budget 2011-12.</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rsidRPr="00745126">
        <w:rPr>
          <w:szCs w:val="24"/>
        </w:rPr>
        <w:t>6</w:t>
      </w:r>
      <w:r w:rsidR="002B6E6C">
        <w:rPr>
          <w:szCs w:val="24"/>
          <w:vertAlign w:val="superscript"/>
        </w:rPr>
        <w:t xml:space="preserve">th </w:t>
      </w:r>
      <w:r w:rsidRPr="00745126">
        <w:rPr>
          <w:szCs w:val="24"/>
        </w:rPr>
        <w:t>- 8</w:t>
      </w:r>
      <w:r w:rsidRPr="00745126">
        <w:rPr>
          <w:szCs w:val="24"/>
          <w:vertAlign w:val="superscript"/>
        </w:rPr>
        <w:t>th</w:t>
      </w:r>
      <w:r w:rsidR="002B6E6C">
        <w:rPr>
          <w:szCs w:val="24"/>
        </w:rPr>
        <w:t xml:space="preserve"> January</w:t>
      </w:r>
      <w:r w:rsidRPr="00745126">
        <w:rPr>
          <w:szCs w:val="24"/>
        </w:rPr>
        <w:t xml:space="preserve"> 2011: Panelist for the 47</w:t>
      </w:r>
      <w:r w:rsidRPr="00745126">
        <w:rPr>
          <w:szCs w:val="24"/>
          <w:vertAlign w:val="superscript"/>
        </w:rPr>
        <w:t>th</w:t>
      </w:r>
      <w:r w:rsidRPr="00745126">
        <w:rPr>
          <w:szCs w:val="24"/>
        </w:rPr>
        <w:t xml:space="preserve"> Annual Conference of the Indian Econometric Society, held at Devi </w:t>
      </w:r>
      <w:proofErr w:type="spellStart"/>
      <w:r w:rsidRPr="00745126">
        <w:rPr>
          <w:szCs w:val="24"/>
        </w:rPr>
        <w:t>Ahalya</w:t>
      </w:r>
      <w:proofErr w:type="spellEnd"/>
      <w:r w:rsidRPr="00745126">
        <w:rPr>
          <w:szCs w:val="24"/>
        </w:rPr>
        <w:t xml:space="preserve"> University, Indore. Topic of discussion </w:t>
      </w:r>
      <w:r w:rsidRPr="00745126">
        <w:rPr>
          <w:b/>
          <w:szCs w:val="24"/>
        </w:rPr>
        <w:t>“What financial system designs can accelerate inclusion?”</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rsidRPr="009B2A17">
        <w:rPr>
          <w:szCs w:val="24"/>
        </w:rPr>
        <w:t xml:space="preserve">27th </w:t>
      </w:r>
      <w:r w:rsidR="002B6E6C">
        <w:rPr>
          <w:szCs w:val="24"/>
        </w:rPr>
        <w:t>December</w:t>
      </w:r>
      <w:r w:rsidRPr="009B2A17">
        <w:rPr>
          <w:szCs w:val="24"/>
        </w:rPr>
        <w:t xml:space="preserve"> 2010:</w:t>
      </w:r>
      <w:r w:rsidR="006512D1" w:rsidRPr="009B2A17">
        <w:rPr>
          <w:szCs w:val="24"/>
        </w:rPr>
        <w:t xml:space="preserve"> </w:t>
      </w:r>
      <w:r w:rsidRPr="009B2A17">
        <w:rPr>
          <w:szCs w:val="24"/>
        </w:rPr>
        <w:t xml:space="preserve">Brainstorming session </w:t>
      </w:r>
      <w:r w:rsidRPr="009B2A17">
        <w:rPr>
          <w:b/>
          <w:szCs w:val="24"/>
        </w:rPr>
        <w:t>'</w:t>
      </w:r>
      <w:proofErr w:type="spellStart"/>
      <w:r w:rsidRPr="009B2A17">
        <w:rPr>
          <w:b/>
          <w:szCs w:val="24"/>
        </w:rPr>
        <w:t>Bimal</w:t>
      </w:r>
      <w:proofErr w:type="spellEnd"/>
      <w:r w:rsidR="006512D1" w:rsidRPr="009B2A17">
        <w:rPr>
          <w:b/>
          <w:szCs w:val="24"/>
        </w:rPr>
        <w:t xml:space="preserve"> </w:t>
      </w:r>
      <w:proofErr w:type="spellStart"/>
      <w:r w:rsidRPr="009B2A17">
        <w:rPr>
          <w:b/>
          <w:szCs w:val="24"/>
        </w:rPr>
        <w:t>Jalan</w:t>
      </w:r>
      <w:proofErr w:type="spellEnd"/>
      <w:r w:rsidRPr="009B2A17">
        <w:rPr>
          <w:b/>
          <w:szCs w:val="24"/>
        </w:rPr>
        <w:t xml:space="preserve"> Committee Report'</w:t>
      </w:r>
      <w:r w:rsidRPr="009B2A17">
        <w:rPr>
          <w:szCs w:val="24"/>
        </w:rPr>
        <w:t>. Indian Merchant’s Chamber.</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rsidRPr="009B2A17">
        <w:rPr>
          <w:iCs/>
          <w:szCs w:val="24"/>
        </w:rPr>
        <w:lastRenderedPageBreak/>
        <w:t>8</w:t>
      </w:r>
      <w:r w:rsidR="0020020C" w:rsidRPr="0020020C">
        <w:rPr>
          <w:iCs/>
          <w:szCs w:val="24"/>
          <w:vertAlign w:val="superscript"/>
        </w:rPr>
        <w:t>th</w:t>
      </w:r>
      <w:r w:rsidRPr="009B2A17">
        <w:rPr>
          <w:iCs/>
          <w:szCs w:val="24"/>
        </w:rPr>
        <w:t>-9</w:t>
      </w:r>
      <w:r w:rsidR="0020020C" w:rsidRPr="0020020C">
        <w:rPr>
          <w:iCs/>
          <w:szCs w:val="24"/>
          <w:vertAlign w:val="superscript"/>
        </w:rPr>
        <w:t>th</w:t>
      </w:r>
      <w:r w:rsidR="0020020C">
        <w:rPr>
          <w:iCs/>
          <w:szCs w:val="24"/>
        </w:rPr>
        <w:t xml:space="preserve"> December</w:t>
      </w:r>
      <w:r w:rsidRPr="009B2A17">
        <w:rPr>
          <w:iCs/>
          <w:szCs w:val="24"/>
        </w:rPr>
        <w:t xml:space="preserve"> 2010: Expert Group Meetings on Emerging Issues and Challenges and Economic and Social Perf</w:t>
      </w:r>
      <w:r w:rsidRPr="009B2A17">
        <w:rPr>
          <w:iCs/>
        </w:rPr>
        <w:t xml:space="preserve">ormance in the ESCAP Region. Bangkok, Thailand UN-ESCAP, presentation on </w:t>
      </w:r>
      <w:r w:rsidRPr="009B2A17">
        <w:rPr>
          <w:b/>
          <w:iCs/>
        </w:rPr>
        <w:t>‘Infla</w:t>
      </w:r>
      <w:r w:rsidR="00831046" w:rsidRPr="009B2A17">
        <w:rPr>
          <w:b/>
          <w:iCs/>
        </w:rPr>
        <w:t>tionary Pressures in South Asia’</w:t>
      </w:r>
      <w:r w:rsidRPr="009B2A17">
        <w:rPr>
          <w:b/>
          <w:iCs/>
        </w:rPr>
        <w:t>.</w:t>
      </w:r>
    </w:p>
    <w:p w:rsidR="009B2A17" w:rsidRDefault="009B2A17" w:rsidP="009B2A17">
      <w:pPr>
        <w:tabs>
          <w:tab w:val="num" w:pos="2160"/>
        </w:tabs>
        <w:ind w:left="927"/>
        <w:rPr>
          <w:szCs w:val="24"/>
        </w:rPr>
      </w:pPr>
    </w:p>
    <w:p w:rsidR="009B2A17" w:rsidRDefault="0020020C" w:rsidP="009B2A17">
      <w:pPr>
        <w:numPr>
          <w:ilvl w:val="0"/>
          <w:numId w:val="16"/>
        </w:numPr>
        <w:tabs>
          <w:tab w:val="num" w:pos="2160"/>
        </w:tabs>
        <w:rPr>
          <w:szCs w:val="24"/>
        </w:rPr>
      </w:pPr>
      <w:r>
        <w:rPr>
          <w:iCs/>
        </w:rPr>
        <w:t>30</w:t>
      </w:r>
      <w:r w:rsidRPr="0020020C">
        <w:rPr>
          <w:iCs/>
          <w:vertAlign w:val="superscript"/>
        </w:rPr>
        <w:t>th</w:t>
      </w:r>
      <w:r>
        <w:rPr>
          <w:iCs/>
        </w:rPr>
        <w:t xml:space="preserve"> November-</w:t>
      </w:r>
      <w:r w:rsidR="00495EAF" w:rsidRPr="009B2A17">
        <w:rPr>
          <w:iCs/>
        </w:rPr>
        <w:t xml:space="preserve">1 </w:t>
      </w:r>
      <w:r>
        <w:rPr>
          <w:iCs/>
        </w:rPr>
        <w:t>December</w:t>
      </w:r>
      <w:r w:rsidR="00495EAF" w:rsidRPr="009B2A17">
        <w:rPr>
          <w:iCs/>
        </w:rPr>
        <w:t xml:space="preserve"> 2010: Invited presentation in session on</w:t>
      </w:r>
      <w:r w:rsidR="006512D1" w:rsidRPr="009B2A17">
        <w:rPr>
          <w:iCs/>
        </w:rPr>
        <w:t xml:space="preserve"> </w:t>
      </w:r>
      <w:r w:rsidR="00495EAF" w:rsidRPr="009B2A17">
        <w:rPr>
          <w:b/>
        </w:rPr>
        <w:t>“</w:t>
      </w:r>
      <w:r w:rsidR="00831046" w:rsidRPr="009B2A17">
        <w:rPr>
          <w:b/>
        </w:rPr>
        <w:t>Globalization</w:t>
      </w:r>
      <w:r w:rsidR="00495EAF" w:rsidRPr="009B2A17">
        <w:rPr>
          <w:b/>
        </w:rPr>
        <w:t xml:space="preserve">, Finance and Trade” </w:t>
      </w:r>
      <w:r w:rsidR="00495EAF">
        <w:t xml:space="preserve">of </w:t>
      </w:r>
      <w:r w:rsidR="00495EAF" w:rsidRPr="009B2A17">
        <w:rPr>
          <w:iCs/>
        </w:rPr>
        <w:t xml:space="preserve">Conference </w:t>
      </w:r>
      <w:r w:rsidR="00495EAF" w:rsidRPr="009B2A17">
        <w:rPr>
          <w:i/>
          <w:iCs/>
        </w:rPr>
        <w:t>“Economic Policy for Inclusive Development”,</w:t>
      </w:r>
      <w:r w:rsidR="00495EAF" w:rsidRPr="009B2A17">
        <w:rPr>
          <w:iCs/>
        </w:rPr>
        <w:t xml:space="preserve"> organized by the Ministry of Finance and The National Institute of Public Finance and Policy (NIPFP).</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rsidRPr="009B2A17">
        <w:rPr>
          <w:iCs/>
        </w:rPr>
        <w:t>11</w:t>
      </w:r>
      <w:r w:rsidR="0020020C" w:rsidRPr="0020020C">
        <w:rPr>
          <w:iCs/>
          <w:vertAlign w:val="superscript"/>
        </w:rPr>
        <w:t>th</w:t>
      </w:r>
      <w:r w:rsidRPr="009B2A17">
        <w:rPr>
          <w:iCs/>
        </w:rPr>
        <w:t>-13</w:t>
      </w:r>
      <w:r w:rsidR="0020020C" w:rsidRPr="0020020C">
        <w:rPr>
          <w:iCs/>
          <w:vertAlign w:val="superscript"/>
        </w:rPr>
        <w:t>th</w:t>
      </w:r>
      <w:r w:rsidR="0020020C">
        <w:rPr>
          <w:iCs/>
        </w:rPr>
        <w:t xml:space="preserve"> November</w:t>
      </w:r>
      <w:r w:rsidRPr="009B2A17">
        <w:rPr>
          <w:iCs/>
        </w:rPr>
        <w:t xml:space="preserve"> 2010:  </w:t>
      </w:r>
      <w:r w:rsidRPr="009B2A17">
        <w:rPr>
          <w:b/>
          <w:iCs/>
        </w:rPr>
        <w:t>“The Indian Exchange Rate and Central Bank Action: A GARCH Analysis”</w:t>
      </w:r>
      <w:r w:rsidRPr="009B2A17">
        <w:rPr>
          <w:iCs/>
        </w:rPr>
        <w:t xml:space="preserve"> presented by co-author </w:t>
      </w:r>
      <w:proofErr w:type="spellStart"/>
      <w:r w:rsidRPr="009B2A17">
        <w:rPr>
          <w:iCs/>
        </w:rPr>
        <w:t>Sanchit</w:t>
      </w:r>
      <w:proofErr w:type="spellEnd"/>
      <w:r w:rsidR="006512D1" w:rsidRPr="009B2A17">
        <w:rPr>
          <w:iCs/>
        </w:rPr>
        <w:t xml:space="preserve"> </w:t>
      </w:r>
      <w:proofErr w:type="spellStart"/>
      <w:r w:rsidRPr="009B2A17">
        <w:rPr>
          <w:iCs/>
        </w:rPr>
        <w:t>Arora</w:t>
      </w:r>
      <w:proofErr w:type="spellEnd"/>
      <w:r w:rsidRPr="009B2A17">
        <w:rPr>
          <w:iCs/>
        </w:rPr>
        <w:t xml:space="preserve"> at the International Conference on Financial Sector Reforms and the Indian Economy organized by </w:t>
      </w:r>
      <w:r w:rsidRPr="009B2A17">
        <w:rPr>
          <w:szCs w:val="22"/>
        </w:rPr>
        <w:t>Indian Institute of Management Kozhikode (IIMK) in association with British Northern Universities India Forum (BNUIF)</w:t>
      </w:r>
      <w:r w:rsidRPr="009B2A17">
        <w:rPr>
          <w:iCs/>
        </w:rPr>
        <w:t xml:space="preserve"> held at Indian Institute of Management Kozhikode (IIMK).</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 xml:space="preserve">27th-28th </w:t>
      </w:r>
      <w:r w:rsidR="0020020C">
        <w:t>October 2010</w:t>
      </w:r>
      <w:r>
        <w:t xml:space="preserve">: Invited paper: </w:t>
      </w:r>
      <w:r w:rsidRPr="009B2A17">
        <w:rPr>
          <w:b/>
        </w:rPr>
        <w:t>‘</w:t>
      </w:r>
      <w:r w:rsidRPr="009B2A17">
        <w:rPr>
          <w:b/>
          <w:szCs w:val="22"/>
          <w:lang w:val="en-GB"/>
        </w:rPr>
        <w:t>India’s fiscal and monetary framework: growth in an opening economy’</w:t>
      </w:r>
      <w:r>
        <w:t xml:space="preserve"> 4th ICRIER - </w:t>
      </w:r>
      <w:proofErr w:type="spellStart"/>
      <w:r>
        <w:t>InWEnt</w:t>
      </w:r>
      <w:proofErr w:type="spellEnd"/>
      <w:r>
        <w:t xml:space="preserve"> - DIE Annual Conference: “Policies for Growth and Financial Stability beyond the Crisis – The Scope for Global Cooperation” in Mumbai. Also chaired a session on ‘Capital account management in emerging market economies’ on 27th </w:t>
      </w:r>
      <w:r w:rsidR="0020020C">
        <w:t>October</w:t>
      </w:r>
      <w:r>
        <w:t>.</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26</w:t>
      </w:r>
      <w:r w:rsidRPr="0020020C">
        <w:rPr>
          <w:vertAlign w:val="superscript"/>
        </w:rPr>
        <w:t>th</w:t>
      </w:r>
      <w:r w:rsidR="0020020C">
        <w:t xml:space="preserve"> October</w:t>
      </w:r>
      <w:r w:rsidR="00E30F62">
        <w:t xml:space="preserve"> 2010</w:t>
      </w:r>
      <w:r>
        <w:t xml:space="preserve">: Prof. </w:t>
      </w:r>
      <w:proofErr w:type="spellStart"/>
      <w:r>
        <w:t>Kirit</w:t>
      </w:r>
      <w:proofErr w:type="spellEnd"/>
      <w:r w:rsidR="006512D1">
        <w:t xml:space="preserve"> </w:t>
      </w:r>
      <w:proofErr w:type="spellStart"/>
      <w:r>
        <w:t>Shantilal</w:t>
      </w:r>
      <w:proofErr w:type="spellEnd"/>
      <w:r>
        <w:t xml:space="preserve"> Parikh 75</w:t>
      </w:r>
      <w:r w:rsidRPr="009B2A17">
        <w:rPr>
          <w:vertAlign w:val="superscript"/>
        </w:rPr>
        <w:t>th</w:t>
      </w:r>
      <w:r>
        <w:t xml:space="preserve"> Birthday Honor Conference Indira Gandhi Institute of Development Research (IGIDR), Mumbai. Chaired the session on Macro, Finance and Fiscal Policy</w:t>
      </w:r>
      <w:r w:rsidRPr="009B2A17">
        <w:rPr>
          <w:iCs/>
        </w:rPr>
        <w:t xml:space="preserve"> and presented a paper: </w:t>
      </w:r>
      <w:r w:rsidRPr="009B2A17">
        <w:rPr>
          <w:b/>
          <w:iCs/>
        </w:rPr>
        <w:t>“Future of Financial Liberalization in South Asia”</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19</w:t>
      </w:r>
      <w:r w:rsidRPr="0020020C">
        <w:rPr>
          <w:vertAlign w:val="superscript"/>
        </w:rPr>
        <w:t>th</w:t>
      </w:r>
      <w:r w:rsidR="0020020C">
        <w:t xml:space="preserve"> </w:t>
      </w:r>
      <w:r>
        <w:t>Oct</w:t>
      </w:r>
      <w:r w:rsidR="0020020C">
        <w:t>ober</w:t>
      </w:r>
      <w:r>
        <w:t xml:space="preserve"> 2010: RBI Governors’ Pre-Policy Consultation with the Economists and Journalists.</w:t>
      </w:r>
    </w:p>
    <w:p w:rsidR="009B2A17" w:rsidRDefault="009B2A17" w:rsidP="009B2A17">
      <w:pPr>
        <w:tabs>
          <w:tab w:val="num" w:pos="2160"/>
        </w:tabs>
        <w:ind w:left="927"/>
        <w:rPr>
          <w:szCs w:val="24"/>
        </w:rPr>
      </w:pPr>
    </w:p>
    <w:p w:rsidR="009B2A17" w:rsidRDefault="0020020C" w:rsidP="009B2A17">
      <w:pPr>
        <w:numPr>
          <w:ilvl w:val="0"/>
          <w:numId w:val="16"/>
        </w:numPr>
        <w:tabs>
          <w:tab w:val="num" w:pos="2160"/>
        </w:tabs>
        <w:rPr>
          <w:szCs w:val="24"/>
        </w:rPr>
      </w:pPr>
      <w:r>
        <w:t>9</w:t>
      </w:r>
      <w:r w:rsidRPr="0020020C">
        <w:rPr>
          <w:vertAlign w:val="superscript"/>
        </w:rPr>
        <w:t>th</w:t>
      </w:r>
      <w:r>
        <w:t xml:space="preserve"> October</w:t>
      </w:r>
      <w:r w:rsidR="00495EAF">
        <w:t xml:space="preserve"> 2010: Indian Liberal Group Symposium on </w:t>
      </w:r>
      <w:r w:rsidR="00495EAF" w:rsidRPr="009B2A17">
        <w:rPr>
          <w:b/>
        </w:rPr>
        <w:t>‘India – The Next Decade’</w:t>
      </w:r>
      <w:r w:rsidR="00495EAF">
        <w:t xml:space="preserve"> Mumbai. Panelist for session on ‘The Indian Economy: Policy Reforms needed for inclusive &amp; sustainable growth’.</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13</w:t>
      </w:r>
      <w:r w:rsidR="0020020C" w:rsidRPr="0020020C">
        <w:rPr>
          <w:vertAlign w:val="superscript"/>
        </w:rPr>
        <w:t>th</w:t>
      </w:r>
      <w:r>
        <w:t>-14</w:t>
      </w:r>
      <w:r w:rsidR="0020020C" w:rsidRPr="0020020C">
        <w:rPr>
          <w:vertAlign w:val="superscript"/>
        </w:rPr>
        <w:t>th</w:t>
      </w:r>
      <w:r w:rsidR="0020020C">
        <w:t xml:space="preserve"> September</w:t>
      </w:r>
      <w:r>
        <w:t xml:space="preserve"> 2010: Presentation on </w:t>
      </w:r>
      <w:r w:rsidRPr="009B2A17">
        <w:rPr>
          <w:b/>
        </w:rPr>
        <w:t>“</w:t>
      </w:r>
      <w:r w:rsidRPr="009B2A17">
        <w:rPr>
          <w:b/>
          <w:szCs w:val="32"/>
        </w:rPr>
        <w:t>Future of Indian Financial Liberalization”</w:t>
      </w:r>
      <w:r w:rsidRPr="009B2A17">
        <w:rPr>
          <w:szCs w:val="32"/>
        </w:rPr>
        <w:t xml:space="preserve"> at </w:t>
      </w:r>
      <w:r>
        <w:t xml:space="preserve">a conference on </w:t>
      </w:r>
      <w:r w:rsidRPr="009B2A17">
        <w:rPr>
          <w:i/>
        </w:rPr>
        <w:t>“Opportunities for Global Partnership between India and Japan - Infrastructure, the Environment, and Finance”</w:t>
      </w:r>
      <w:r>
        <w:t xml:space="preserve"> jointly organized by ICRIER and Japan Bank of International Cooperation (JBIC) and Toshiba International Foundation</w:t>
      </w:r>
      <w:r w:rsidRPr="009B2A17">
        <w:rPr>
          <w:szCs w:val="32"/>
        </w:rPr>
        <w:t>.</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17</w:t>
      </w:r>
      <w:r w:rsidR="0020020C" w:rsidRPr="0020020C">
        <w:rPr>
          <w:vertAlign w:val="superscript"/>
        </w:rPr>
        <w:t>th</w:t>
      </w:r>
      <w:r w:rsidR="0020020C">
        <w:t xml:space="preserve"> June</w:t>
      </w:r>
      <w:r>
        <w:t xml:space="preserve"> 2010: Panel member in session </w:t>
      </w:r>
      <w:r w:rsidRPr="009B2A17">
        <w:rPr>
          <w:b/>
        </w:rPr>
        <w:t>‘India on the growth turnpike’</w:t>
      </w:r>
      <w:r>
        <w:t>, at the 23</w:t>
      </w:r>
      <w:r w:rsidRPr="009B2A17">
        <w:rPr>
          <w:vertAlign w:val="superscript"/>
        </w:rPr>
        <w:t>rd</w:t>
      </w:r>
      <w:r>
        <w:t xml:space="preserve">Skoch Summit, The India Decade. </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20</w:t>
      </w:r>
      <w:r w:rsidR="0020020C" w:rsidRPr="0020020C">
        <w:rPr>
          <w:vertAlign w:val="superscript"/>
        </w:rPr>
        <w:t>th</w:t>
      </w:r>
      <w:r w:rsidR="0020020C">
        <w:t xml:space="preserve"> April</w:t>
      </w:r>
      <w:r>
        <w:t xml:space="preserve"> 2010:  CAPAM 2010- FICCI's 7th Annual Capital Markets Conference. </w:t>
      </w:r>
      <w:r>
        <w:lastRenderedPageBreak/>
        <w:t xml:space="preserve">Panelist in session:  </w:t>
      </w:r>
      <w:r w:rsidRPr="009B2A17">
        <w:rPr>
          <w:b/>
        </w:rPr>
        <w:t>'Capital Markets going beyond equities: Other Instruments and Products.'</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8</w:t>
      </w:r>
      <w:r w:rsidR="0020020C" w:rsidRPr="0020020C">
        <w:rPr>
          <w:vertAlign w:val="superscript"/>
        </w:rPr>
        <w:t>th</w:t>
      </w:r>
      <w:r w:rsidR="0020020C">
        <w:t xml:space="preserve"> April</w:t>
      </w:r>
      <w:r>
        <w:t xml:space="preserve"> 2010: Inputs on </w:t>
      </w:r>
      <w:r w:rsidRPr="009B2A17">
        <w:rPr>
          <w:b/>
        </w:rPr>
        <w:t>“Global and domestic outlook and monetary policy options,”</w:t>
      </w:r>
      <w:r>
        <w:t xml:space="preserve"> at Meeting of Senior Economists, Journalists and Media Analysts, with RBI senior management, RBI, Mumbai.</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27</w:t>
      </w:r>
      <w:r w:rsidR="0020020C" w:rsidRPr="0020020C">
        <w:rPr>
          <w:vertAlign w:val="superscript"/>
        </w:rPr>
        <w:t>th</w:t>
      </w:r>
      <w:r w:rsidR="0020020C">
        <w:t xml:space="preserve"> February</w:t>
      </w:r>
      <w:r w:rsidR="009B2A17">
        <w:t xml:space="preserve"> </w:t>
      </w:r>
      <w:r>
        <w:t xml:space="preserve">2010: </w:t>
      </w:r>
      <w:r w:rsidRPr="009B2A17">
        <w:rPr>
          <w:b/>
        </w:rPr>
        <w:t>India Today BITE Panel on Budget</w:t>
      </w:r>
      <w:r>
        <w:t xml:space="preserve">, </w:t>
      </w:r>
      <w:proofErr w:type="spellStart"/>
      <w:r>
        <w:t>Parel</w:t>
      </w:r>
      <w:proofErr w:type="spellEnd"/>
      <w:r>
        <w:t xml:space="preserve"> India Today Office, Mumbai.</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27</w:t>
      </w:r>
      <w:r w:rsidR="0020020C" w:rsidRPr="0020020C">
        <w:rPr>
          <w:vertAlign w:val="superscript"/>
        </w:rPr>
        <w:t>th</w:t>
      </w:r>
      <w:r w:rsidR="0020020C">
        <w:t xml:space="preserve"> February</w:t>
      </w:r>
      <w:r w:rsidR="009B2A17">
        <w:t xml:space="preserve"> </w:t>
      </w:r>
      <w:r>
        <w:t xml:space="preserve">2010:  </w:t>
      </w:r>
      <w:r w:rsidRPr="009B2A17">
        <w:rPr>
          <w:b/>
        </w:rPr>
        <w:t>Panel on budget</w:t>
      </w:r>
      <w:r>
        <w:t xml:space="preserve">, </w:t>
      </w:r>
      <w:proofErr w:type="spellStart"/>
      <w:r>
        <w:t>UTVi</w:t>
      </w:r>
      <w:proofErr w:type="spellEnd"/>
      <w:r>
        <w:t>-Bloomberg.</w:t>
      </w:r>
    </w:p>
    <w:p w:rsidR="009B2A17" w:rsidRDefault="009B2A17" w:rsidP="009B2A17">
      <w:pPr>
        <w:tabs>
          <w:tab w:val="num" w:pos="2160"/>
        </w:tabs>
        <w:ind w:left="567"/>
        <w:rPr>
          <w:szCs w:val="24"/>
        </w:rPr>
      </w:pPr>
    </w:p>
    <w:p w:rsidR="009B2A17" w:rsidRPr="009B2A17" w:rsidRDefault="00495EAF" w:rsidP="009B2A17">
      <w:pPr>
        <w:numPr>
          <w:ilvl w:val="0"/>
          <w:numId w:val="16"/>
        </w:numPr>
        <w:tabs>
          <w:tab w:val="num" w:pos="2160"/>
        </w:tabs>
        <w:rPr>
          <w:szCs w:val="24"/>
        </w:rPr>
      </w:pPr>
      <w:r>
        <w:t>29</w:t>
      </w:r>
      <w:r w:rsidR="0020020C" w:rsidRPr="0020020C">
        <w:rPr>
          <w:vertAlign w:val="superscript"/>
        </w:rPr>
        <w:t>th</w:t>
      </w:r>
      <w:r w:rsidR="0020020C">
        <w:t xml:space="preserve"> </w:t>
      </w:r>
      <w:r w:rsidR="009B2A17">
        <w:t>January</w:t>
      </w:r>
      <w:r>
        <w:t xml:space="preserve"> 2010: </w:t>
      </w:r>
      <w:r w:rsidRPr="009B2A17">
        <w:rPr>
          <w:b/>
        </w:rPr>
        <w:t>Panel on Monetary Policy Response</w:t>
      </w:r>
      <w:r w:rsidR="009B2A17">
        <w:t xml:space="preserve">, </w:t>
      </w:r>
      <w:proofErr w:type="spellStart"/>
      <w:r w:rsidR="009B2A17">
        <w:t>UTVi</w:t>
      </w:r>
      <w:proofErr w:type="spellEnd"/>
      <w:r w:rsidR="009B2A17">
        <w:t>-Bloomberg.</w:t>
      </w:r>
    </w:p>
    <w:p w:rsidR="0020020C" w:rsidRPr="0020020C" w:rsidRDefault="0020020C" w:rsidP="0020020C">
      <w:pPr>
        <w:tabs>
          <w:tab w:val="num" w:pos="2160"/>
        </w:tabs>
        <w:ind w:left="927"/>
        <w:rPr>
          <w:szCs w:val="24"/>
        </w:rPr>
      </w:pPr>
    </w:p>
    <w:p w:rsidR="009B2A17" w:rsidRDefault="0020020C" w:rsidP="009B2A17">
      <w:pPr>
        <w:numPr>
          <w:ilvl w:val="0"/>
          <w:numId w:val="16"/>
        </w:numPr>
        <w:tabs>
          <w:tab w:val="num" w:pos="2160"/>
        </w:tabs>
        <w:rPr>
          <w:szCs w:val="24"/>
        </w:rPr>
      </w:pPr>
      <w:r>
        <w:t>23</w:t>
      </w:r>
      <w:r w:rsidRPr="0020020C">
        <w:rPr>
          <w:vertAlign w:val="superscript"/>
        </w:rPr>
        <w:t>rd</w:t>
      </w:r>
      <w:r>
        <w:t xml:space="preserve"> January</w:t>
      </w:r>
      <w:r w:rsidR="00495EAF">
        <w:t xml:space="preserve"> 2010: ET NOW &amp; Ideas 1st Panel discussion - </w:t>
      </w:r>
      <w:r w:rsidR="00495EAF" w:rsidRPr="009B2A17">
        <w:rPr>
          <w:b/>
        </w:rPr>
        <w:t>Decoupling 2.0</w:t>
      </w:r>
      <w:r w:rsidR="00495EAF">
        <w:t xml:space="preserve">, </w:t>
      </w:r>
      <w:proofErr w:type="gramStart"/>
      <w:r w:rsidR="00495EAF">
        <w:t>Reported</w:t>
      </w:r>
      <w:proofErr w:type="gramEnd"/>
      <w:r w:rsidR="00495EAF">
        <w:t xml:space="preserve"> in </w:t>
      </w:r>
      <w:r w:rsidR="00495EAF" w:rsidRPr="009B2A17">
        <w:rPr>
          <w:i/>
          <w:iCs/>
        </w:rPr>
        <w:t xml:space="preserve">Economic Times, </w:t>
      </w:r>
      <w:r w:rsidR="00495EAF">
        <w:t>March 18, 2010.</w:t>
      </w:r>
    </w:p>
    <w:p w:rsidR="009B2A17" w:rsidRDefault="009B2A17" w:rsidP="009B2A17">
      <w:pPr>
        <w:tabs>
          <w:tab w:val="num" w:pos="2160"/>
        </w:tabs>
        <w:ind w:left="927"/>
        <w:rPr>
          <w:szCs w:val="24"/>
        </w:rPr>
      </w:pPr>
    </w:p>
    <w:p w:rsidR="009B2A17" w:rsidRDefault="00495EAF" w:rsidP="009B2A17">
      <w:pPr>
        <w:numPr>
          <w:ilvl w:val="0"/>
          <w:numId w:val="16"/>
        </w:numPr>
        <w:tabs>
          <w:tab w:val="num" w:pos="2160"/>
        </w:tabs>
        <w:rPr>
          <w:szCs w:val="24"/>
        </w:rPr>
      </w:pPr>
      <w:r>
        <w:t>16</w:t>
      </w:r>
      <w:r w:rsidR="0020020C" w:rsidRPr="0020020C">
        <w:rPr>
          <w:vertAlign w:val="superscript"/>
        </w:rPr>
        <w:t>th</w:t>
      </w:r>
      <w:r w:rsidR="0020020C">
        <w:t xml:space="preserve"> January</w:t>
      </w:r>
      <w:r>
        <w:t xml:space="preserve"> 2010: </w:t>
      </w:r>
      <w:r w:rsidRPr="009B2A17">
        <w:rPr>
          <w:b/>
        </w:rPr>
        <w:t>Futures of Financial Markets: Leadership Summit</w:t>
      </w:r>
      <w:r>
        <w:t>. Goa, Panel Chair for Equity Track on</w:t>
      </w:r>
      <w:r w:rsidR="009B2A17">
        <w:t xml:space="preserve"> </w:t>
      </w:r>
      <w:r w:rsidRPr="009B2A17">
        <w:rPr>
          <w:b/>
          <w:bCs/>
        </w:rPr>
        <w:t>“The Case for Financial Reforms in India and Emerging Markets.”</w:t>
      </w:r>
    </w:p>
    <w:p w:rsidR="009B2A17" w:rsidRDefault="009B2A17" w:rsidP="009B2A17">
      <w:pPr>
        <w:tabs>
          <w:tab w:val="num" w:pos="2160"/>
        </w:tabs>
        <w:ind w:left="927"/>
        <w:rPr>
          <w:szCs w:val="24"/>
        </w:rPr>
      </w:pPr>
    </w:p>
    <w:p w:rsidR="008D4E35" w:rsidRPr="008D4E35" w:rsidRDefault="00495EAF" w:rsidP="008D4E35">
      <w:pPr>
        <w:numPr>
          <w:ilvl w:val="0"/>
          <w:numId w:val="16"/>
        </w:numPr>
        <w:tabs>
          <w:tab w:val="num" w:pos="2160"/>
        </w:tabs>
        <w:rPr>
          <w:szCs w:val="24"/>
        </w:rPr>
      </w:pPr>
      <w:r>
        <w:t>7</w:t>
      </w:r>
      <w:r w:rsidR="0020020C" w:rsidRPr="0020020C">
        <w:rPr>
          <w:vertAlign w:val="superscript"/>
        </w:rPr>
        <w:t>th</w:t>
      </w:r>
      <w:r>
        <w:t>-8</w:t>
      </w:r>
      <w:r w:rsidR="0020020C" w:rsidRPr="0020020C">
        <w:rPr>
          <w:vertAlign w:val="superscript"/>
        </w:rPr>
        <w:t>th</w:t>
      </w:r>
      <w:r w:rsidR="0020020C">
        <w:t xml:space="preserve"> January</w:t>
      </w:r>
      <w:r>
        <w:t xml:space="preserve"> 2010: Invited lecture at Conference on </w:t>
      </w:r>
      <w:r w:rsidRPr="009B2A17">
        <w:rPr>
          <w:b/>
        </w:rPr>
        <w:t xml:space="preserve">“Recent Economic Crisis and its Impact on India” </w:t>
      </w:r>
      <w:r>
        <w:t>at the Economics Department o</w:t>
      </w:r>
      <w:r w:rsidR="008D4E35">
        <w:t xml:space="preserve">f </w:t>
      </w:r>
      <w:proofErr w:type="spellStart"/>
      <w:r w:rsidR="008D4E35">
        <w:t>Jadavpur</w:t>
      </w:r>
      <w:proofErr w:type="spellEnd"/>
      <w:r w:rsidR="008D4E35">
        <w:t xml:space="preserve"> University, Kolkata.</w:t>
      </w:r>
    </w:p>
    <w:p w:rsidR="008D4E35" w:rsidRPr="008D4E35" w:rsidRDefault="008D4E35" w:rsidP="008D4E35">
      <w:pPr>
        <w:tabs>
          <w:tab w:val="num" w:pos="2160"/>
        </w:tabs>
        <w:ind w:left="927"/>
        <w:rPr>
          <w:szCs w:val="24"/>
        </w:rPr>
      </w:pPr>
    </w:p>
    <w:p w:rsidR="008D4E35" w:rsidRDefault="0020020C" w:rsidP="008D4E35">
      <w:pPr>
        <w:numPr>
          <w:ilvl w:val="0"/>
          <w:numId w:val="16"/>
        </w:numPr>
        <w:tabs>
          <w:tab w:val="num" w:pos="2160"/>
        </w:tabs>
        <w:rPr>
          <w:szCs w:val="24"/>
        </w:rPr>
      </w:pPr>
      <w:r>
        <w:rPr>
          <w:szCs w:val="24"/>
        </w:rPr>
        <w:t>30</w:t>
      </w:r>
      <w:r w:rsidRPr="0020020C">
        <w:rPr>
          <w:szCs w:val="24"/>
          <w:vertAlign w:val="superscript"/>
        </w:rPr>
        <w:t>th</w:t>
      </w:r>
      <w:r>
        <w:rPr>
          <w:szCs w:val="24"/>
        </w:rPr>
        <w:t xml:space="preserve"> December</w:t>
      </w:r>
      <w:r w:rsidR="00495EAF" w:rsidRPr="008D4E35">
        <w:rPr>
          <w:szCs w:val="24"/>
        </w:rPr>
        <w:t xml:space="preserve"> 2009:</w:t>
      </w:r>
      <w:r w:rsidR="00495EAF" w:rsidRPr="008D4E35">
        <w:rPr>
          <w:b/>
          <w:szCs w:val="24"/>
        </w:rPr>
        <w:t>"</w:t>
      </w:r>
      <w:r w:rsidR="00495EAF" w:rsidRPr="008D4E35">
        <w:rPr>
          <w:b/>
          <w:bCs/>
          <w:szCs w:val="24"/>
        </w:rPr>
        <w:t>India and the Crisis</w:t>
      </w:r>
      <w:r w:rsidR="00495EAF" w:rsidRPr="008D4E35">
        <w:rPr>
          <w:b/>
          <w:szCs w:val="24"/>
        </w:rPr>
        <w:t>"</w:t>
      </w:r>
      <w:r w:rsidR="00495EAF" w:rsidRPr="008D4E35">
        <w:rPr>
          <w:szCs w:val="24"/>
        </w:rPr>
        <w:t xml:space="preserve"> invited lecture, RBI, </w:t>
      </w:r>
      <w:proofErr w:type="spellStart"/>
      <w:r w:rsidR="00495EAF" w:rsidRPr="008D4E35">
        <w:rPr>
          <w:szCs w:val="24"/>
        </w:rPr>
        <w:t>Bandra</w:t>
      </w:r>
      <w:proofErr w:type="spellEnd"/>
      <w:r w:rsidR="00495EAF" w:rsidRPr="008D4E35">
        <w:rPr>
          <w:szCs w:val="24"/>
        </w:rPr>
        <w:t xml:space="preserve">- </w:t>
      </w:r>
      <w:proofErr w:type="spellStart"/>
      <w:r w:rsidR="00495EAF" w:rsidRPr="008D4E35">
        <w:rPr>
          <w:szCs w:val="24"/>
        </w:rPr>
        <w:t>Kurla</w:t>
      </w:r>
      <w:proofErr w:type="spellEnd"/>
      <w:r w:rsidR="00495EAF" w:rsidRPr="008D4E35">
        <w:rPr>
          <w:szCs w:val="24"/>
        </w:rPr>
        <w:t xml:space="preserve"> Complex, Mumbai.</w:t>
      </w:r>
    </w:p>
    <w:p w:rsidR="008D4E35" w:rsidRDefault="008D4E35" w:rsidP="008D4E35">
      <w:pPr>
        <w:tabs>
          <w:tab w:val="num" w:pos="2160"/>
        </w:tabs>
        <w:ind w:left="927"/>
        <w:rPr>
          <w:szCs w:val="24"/>
        </w:rPr>
      </w:pPr>
    </w:p>
    <w:p w:rsidR="008D4E35" w:rsidRDefault="0020020C" w:rsidP="008D4E35">
      <w:pPr>
        <w:numPr>
          <w:ilvl w:val="0"/>
          <w:numId w:val="16"/>
        </w:numPr>
        <w:tabs>
          <w:tab w:val="num" w:pos="2160"/>
        </w:tabs>
        <w:rPr>
          <w:szCs w:val="24"/>
        </w:rPr>
      </w:pPr>
      <w:r>
        <w:t>11</w:t>
      </w:r>
      <w:r w:rsidRPr="0020020C">
        <w:rPr>
          <w:vertAlign w:val="superscript"/>
        </w:rPr>
        <w:t>th</w:t>
      </w:r>
      <w:r>
        <w:t xml:space="preserve"> </w:t>
      </w:r>
      <w:r w:rsidR="008D4E35">
        <w:t xml:space="preserve">December </w:t>
      </w:r>
      <w:r w:rsidR="00495EAF">
        <w:t xml:space="preserve">2009: Discussant at IMF-GDN Seminar on </w:t>
      </w:r>
      <w:r w:rsidR="00831046" w:rsidRPr="008D4E35">
        <w:rPr>
          <w:b/>
        </w:rPr>
        <w:t>‘</w:t>
      </w:r>
      <w:r w:rsidR="00942017" w:rsidRPr="008D4E35">
        <w:rPr>
          <w:b/>
        </w:rPr>
        <w:t>C</w:t>
      </w:r>
      <w:r w:rsidR="00495EAF" w:rsidRPr="008D4E35">
        <w:rPr>
          <w:b/>
        </w:rPr>
        <w:t>risis programs and the evolving global financial architecture</w:t>
      </w:r>
      <w:r w:rsidR="00831046" w:rsidRPr="008D4E35">
        <w:rPr>
          <w:b/>
        </w:rPr>
        <w:t>’</w:t>
      </w:r>
      <w:r w:rsidR="00495EAF">
        <w:t>, New Delhi.</w:t>
      </w:r>
    </w:p>
    <w:p w:rsidR="008D4E35" w:rsidRDefault="008D4E35" w:rsidP="008D4E35">
      <w:pPr>
        <w:tabs>
          <w:tab w:val="num" w:pos="2160"/>
        </w:tabs>
        <w:ind w:left="927"/>
        <w:rPr>
          <w:szCs w:val="24"/>
        </w:rPr>
      </w:pPr>
    </w:p>
    <w:p w:rsidR="008D4E35" w:rsidRDefault="0020020C" w:rsidP="008D4E35">
      <w:pPr>
        <w:numPr>
          <w:ilvl w:val="0"/>
          <w:numId w:val="16"/>
        </w:numPr>
        <w:tabs>
          <w:tab w:val="num" w:pos="2160"/>
        </w:tabs>
        <w:rPr>
          <w:szCs w:val="24"/>
        </w:rPr>
      </w:pPr>
      <w:r>
        <w:t>8</w:t>
      </w:r>
      <w:r w:rsidRPr="0020020C">
        <w:rPr>
          <w:vertAlign w:val="superscript"/>
        </w:rPr>
        <w:t>th</w:t>
      </w:r>
      <w:r>
        <w:t xml:space="preserve"> </w:t>
      </w:r>
      <w:r w:rsidR="008D4E35">
        <w:t xml:space="preserve">December </w:t>
      </w:r>
      <w:r w:rsidR="00495EAF">
        <w:t xml:space="preserve">2009: Expert comments at RBI, BKC conference on </w:t>
      </w:r>
      <w:r w:rsidR="00495EAF" w:rsidRPr="008D4E35">
        <w:rPr>
          <w:b/>
        </w:rPr>
        <w:t>Inflation Expectations of Households.</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4</w:t>
      </w:r>
      <w:r w:rsidR="0020020C" w:rsidRPr="0020020C">
        <w:rPr>
          <w:vertAlign w:val="superscript"/>
        </w:rPr>
        <w:t>th</w:t>
      </w:r>
      <w:r w:rsidR="0020020C">
        <w:t xml:space="preserve"> December</w:t>
      </w:r>
      <w:r>
        <w:t xml:space="preserve"> 2009: </w:t>
      </w:r>
      <w:r w:rsidRPr="008D4E35">
        <w:rPr>
          <w:b/>
        </w:rPr>
        <w:t>Panel on Taxing Foreign Capital</w:t>
      </w:r>
      <w:r>
        <w:t xml:space="preserve">, </w:t>
      </w:r>
      <w:proofErr w:type="spellStart"/>
      <w:r>
        <w:t>UTVi</w:t>
      </w:r>
      <w:proofErr w:type="spellEnd"/>
      <w:r>
        <w:t xml:space="preserve">-Bloomberg, 7pm, anchor </w:t>
      </w:r>
      <w:proofErr w:type="spellStart"/>
      <w:r>
        <w:t>Unnikrishnan</w:t>
      </w:r>
      <w:proofErr w:type="spellEnd"/>
      <w:r>
        <w:t>,</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20</w:t>
      </w:r>
      <w:r w:rsidR="00971769" w:rsidRPr="00971769">
        <w:rPr>
          <w:vertAlign w:val="superscript"/>
        </w:rPr>
        <w:t>th</w:t>
      </w:r>
      <w:r w:rsidR="00971769">
        <w:t xml:space="preserve"> November</w:t>
      </w:r>
      <w:r>
        <w:t xml:space="preserve"> 2009: </w:t>
      </w:r>
      <w:r w:rsidRPr="008D4E35">
        <w:rPr>
          <w:b/>
        </w:rPr>
        <w:t>India Today BITE Panel</w:t>
      </w:r>
      <w:r>
        <w:t xml:space="preserve"> on Mid-year Review of the Indian Economy, </w:t>
      </w:r>
      <w:proofErr w:type="spellStart"/>
      <w:r>
        <w:t>Parel</w:t>
      </w:r>
      <w:proofErr w:type="spellEnd"/>
      <w:r>
        <w:t xml:space="preserve"> India Today Office, Mumbai, linked to the Delhi Office via video conferencing.</w:t>
      </w:r>
    </w:p>
    <w:p w:rsidR="008D4E35" w:rsidRDefault="008D4E35" w:rsidP="008D4E35">
      <w:pPr>
        <w:tabs>
          <w:tab w:val="num" w:pos="2160"/>
        </w:tabs>
        <w:ind w:left="927"/>
        <w:rPr>
          <w:szCs w:val="24"/>
        </w:rPr>
      </w:pPr>
    </w:p>
    <w:p w:rsidR="008D4E35" w:rsidRDefault="00971769" w:rsidP="008D4E35">
      <w:pPr>
        <w:numPr>
          <w:ilvl w:val="0"/>
          <w:numId w:val="16"/>
        </w:numPr>
        <w:tabs>
          <w:tab w:val="num" w:pos="2160"/>
        </w:tabs>
        <w:rPr>
          <w:szCs w:val="24"/>
        </w:rPr>
      </w:pPr>
      <w:r>
        <w:t>11</w:t>
      </w:r>
      <w:r w:rsidRPr="00971769">
        <w:rPr>
          <w:vertAlign w:val="superscript"/>
        </w:rPr>
        <w:t>th</w:t>
      </w:r>
      <w:r>
        <w:t xml:space="preserve"> </w:t>
      </w:r>
      <w:r w:rsidR="00495EAF">
        <w:t xml:space="preserve">November 2009: </w:t>
      </w:r>
      <w:r w:rsidR="00495EAF" w:rsidRPr="008D4E35">
        <w:rPr>
          <w:b/>
        </w:rPr>
        <w:t>‘Regulatory Structure: Development and Financial Stability,’</w:t>
      </w:r>
      <w:r w:rsidR="00495EAF">
        <w:t xml:space="preserve"> presented at South Asian Financial Systems at a Crossroad: Promoting Stability and Growth, New Delhi conference organized by ICRIER and </w:t>
      </w:r>
      <w:proofErr w:type="spellStart"/>
      <w:r w:rsidR="00495EAF">
        <w:t>InWent</w:t>
      </w:r>
      <w:proofErr w:type="spellEnd"/>
      <w:r w:rsidR="00495EAF">
        <w:t xml:space="preserve"> (Germany).</w:t>
      </w:r>
    </w:p>
    <w:p w:rsidR="008D4E35" w:rsidRDefault="008D4E35" w:rsidP="008D4E35">
      <w:pPr>
        <w:tabs>
          <w:tab w:val="num" w:pos="2160"/>
        </w:tabs>
        <w:ind w:left="927"/>
        <w:rPr>
          <w:szCs w:val="24"/>
        </w:rPr>
      </w:pPr>
    </w:p>
    <w:p w:rsidR="008D4E35" w:rsidRDefault="00971769" w:rsidP="008D4E35">
      <w:pPr>
        <w:numPr>
          <w:ilvl w:val="0"/>
          <w:numId w:val="16"/>
        </w:numPr>
        <w:tabs>
          <w:tab w:val="num" w:pos="2160"/>
        </w:tabs>
        <w:rPr>
          <w:szCs w:val="24"/>
        </w:rPr>
      </w:pPr>
      <w:r>
        <w:lastRenderedPageBreak/>
        <w:t>15</w:t>
      </w:r>
      <w:r w:rsidRPr="00971769">
        <w:rPr>
          <w:vertAlign w:val="superscript"/>
        </w:rPr>
        <w:t>th</w:t>
      </w:r>
      <w:r>
        <w:t xml:space="preserve"> </w:t>
      </w:r>
      <w:r w:rsidR="008D4E35">
        <w:t>October</w:t>
      </w:r>
      <w:r w:rsidR="00495EAF">
        <w:t xml:space="preserve"> 2009: Inputs on </w:t>
      </w:r>
      <w:r w:rsidR="00495EAF" w:rsidRPr="008D4E35">
        <w:rPr>
          <w:b/>
        </w:rPr>
        <w:t xml:space="preserve">“Current Macroeconomic issues in the context of Monetary Policy” </w:t>
      </w:r>
      <w:r w:rsidR="00495EAF">
        <w:t>at Meeting of Senior Economists, Journalists and Media Analysts, with RBI senior management, RBI, Mumbai.</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12</w:t>
      </w:r>
      <w:r w:rsidR="00971769" w:rsidRPr="00971769">
        <w:rPr>
          <w:vertAlign w:val="superscript"/>
        </w:rPr>
        <w:t>th</w:t>
      </w:r>
      <w:r w:rsidR="00971769">
        <w:t xml:space="preserve"> August</w:t>
      </w:r>
      <w:r>
        <w:t xml:space="preserve"> 2009: </w:t>
      </w:r>
      <w:r w:rsidRPr="008D4E35">
        <w:rPr>
          <w:b/>
        </w:rPr>
        <w:t>“</w:t>
      </w:r>
      <w:r w:rsidRPr="008D4E35">
        <w:rPr>
          <w:b/>
          <w:lang w:val="en-GB"/>
        </w:rPr>
        <w:t>Sustainable Debts and Deficits in Emerging Markets”</w:t>
      </w:r>
      <w:r>
        <w:t xml:space="preserve"> presented at “Quantitative Approaches to Public Policy –Conference in </w:t>
      </w:r>
      <w:proofErr w:type="spellStart"/>
      <w:r>
        <w:t>Honour</w:t>
      </w:r>
      <w:proofErr w:type="spellEnd"/>
      <w:r>
        <w:t xml:space="preserve"> of Professor T. Krishna Kumar”, </w:t>
      </w:r>
      <w:r w:rsidRPr="008D4E35">
        <w:rPr>
          <w:spacing w:val="-3"/>
        </w:rPr>
        <w:t>IIM Bangalore.</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31</w:t>
      </w:r>
      <w:r w:rsidR="00971769" w:rsidRPr="00971769">
        <w:rPr>
          <w:vertAlign w:val="superscript"/>
        </w:rPr>
        <w:t>st</w:t>
      </w:r>
      <w:r w:rsidR="00971769">
        <w:t xml:space="preserve"> July</w:t>
      </w:r>
      <w:r>
        <w:t xml:space="preserve"> 2009: Keynote Panelist at IMC Viewpoint Hour on </w:t>
      </w:r>
      <w:r w:rsidRPr="008D4E35">
        <w:rPr>
          <w:b/>
        </w:rPr>
        <w:t>“Is Rising Fiscal Deficit a Cause of Concern?”</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1</w:t>
      </w:r>
      <w:r w:rsidR="00971769" w:rsidRPr="00971769">
        <w:rPr>
          <w:vertAlign w:val="superscript"/>
        </w:rPr>
        <w:t>st</w:t>
      </w:r>
      <w:r w:rsidR="00971769">
        <w:t xml:space="preserve"> June</w:t>
      </w:r>
      <w:r>
        <w:t xml:space="preserve"> 2009: Invited presentation on “</w:t>
      </w:r>
      <w:r w:rsidRPr="008D4E35">
        <w:rPr>
          <w:b/>
          <w:bCs/>
        </w:rPr>
        <w:t>Global Financial Architecture: past and present arguments, advice, action</w:t>
      </w:r>
      <w:r>
        <w:t>” at NCAER-CEPR (Center for Economic Policy Research, UK) conference on “</w:t>
      </w:r>
      <w:r w:rsidRPr="008D4E35">
        <w:rPr>
          <w:color w:val="000000"/>
        </w:rPr>
        <w:t>India in the G-</w:t>
      </w:r>
      <w:r>
        <w:t xml:space="preserve">20: Macroeconomic Policy Coordination, Regulation and Global Governance”, sponsored by the British High Commission, Hotel </w:t>
      </w:r>
      <w:proofErr w:type="spellStart"/>
      <w:r>
        <w:t>Claridges</w:t>
      </w:r>
      <w:proofErr w:type="spellEnd"/>
      <w:r>
        <w:t>, New Delhi.</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23</w:t>
      </w:r>
      <w:r w:rsidR="00971769" w:rsidRPr="00971769">
        <w:rPr>
          <w:vertAlign w:val="superscript"/>
        </w:rPr>
        <w:t>rd</w:t>
      </w:r>
      <w:r w:rsidR="00971769">
        <w:t xml:space="preserve"> May</w:t>
      </w:r>
      <w:r>
        <w:t xml:space="preserve"> 2009: Invited lecture on “</w:t>
      </w:r>
      <w:r w:rsidRPr="008D4E35">
        <w:rPr>
          <w:b/>
          <w:bCs/>
        </w:rPr>
        <w:t>Monetary and Fiscal Policies in the Context of the Crisis</w:t>
      </w:r>
      <w:r>
        <w:t>” at TIFR, Mumbai.</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t>23</w:t>
      </w:r>
      <w:r w:rsidR="00971769" w:rsidRPr="00971769">
        <w:rPr>
          <w:vertAlign w:val="superscript"/>
        </w:rPr>
        <w:t>rd</w:t>
      </w:r>
      <w:r w:rsidR="00971769">
        <w:t xml:space="preserve"> March</w:t>
      </w:r>
      <w:r>
        <w:t xml:space="preserve"> 2009: Inputs on “</w:t>
      </w:r>
      <w:r w:rsidRPr="008D4E35">
        <w:rPr>
          <w:b/>
          <w:bCs/>
        </w:rPr>
        <w:t>Current Macroeconomic issues in the context of Monetary Policy</w:t>
      </w:r>
      <w:r>
        <w:t>” at Meeting with Senior Economists, Journalists and Media Analysts, with RBI senior management, RBI, Mumbai.</w:t>
      </w:r>
    </w:p>
    <w:p w:rsidR="008D4E35" w:rsidRDefault="008D4E35" w:rsidP="008D4E35">
      <w:pPr>
        <w:tabs>
          <w:tab w:val="num" w:pos="2160"/>
        </w:tabs>
        <w:ind w:left="927"/>
        <w:rPr>
          <w:szCs w:val="24"/>
        </w:rPr>
      </w:pPr>
    </w:p>
    <w:p w:rsidR="008D4E35" w:rsidRDefault="008D4E35" w:rsidP="008D4E35">
      <w:pPr>
        <w:numPr>
          <w:ilvl w:val="0"/>
          <w:numId w:val="16"/>
        </w:numPr>
        <w:tabs>
          <w:tab w:val="num" w:pos="2160"/>
        </w:tabs>
        <w:rPr>
          <w:szCs w:val="24"/>
        </w:rPr>
      </w:pPr>
      <w:r>
        <w:rPr>
          <w:szCs w:val="24"/>
        </w:rPr>
        <w:t>28</w:t>
      </w:r>
      <w:r w:rsidR="00971769" w:rsidRPr="00971769">
        <w:rPr>
          <w:szCs w:val="24"/>
          <w:vertAlign w:val="superscript"/>
        </w:rPr>
        <w:t>th</w:t>
      </w:r>
      <w:r w:rsidR="00971769">
        <w:rPr>
          <w:szCs w:val="24"/>
        </w:rPr>
        <w:t xml:space="preserve"> February</w:t>
      </w:r>
      <w:r w:rsidR="00495EAF" w:rsidRPr="008D4E35">
        <w:rPr>
          <w:szCs w:val="24"/>
        </w:rPr>
        <w:t xml:space="preserve"> 2009: Member of Panel on “</w:t>
      </w:r>
      <w:r w:rsidR="00495EAF" w:rsidRPr="008D4E35">
        <w:rPr>
          <w:b/>
          <w:bCs/>
          <w:szCs w:val="24"/>
        </w:rPr>
        <w:t>Energizing India</w:t>
      </w:r>
      <w:r w:rsidR="00495EAF" w:rsidRPr="008D4E35">
        <w:rPr>
          <w:szCs w:val="24"/>
        </w:rPr>
        <w:t>”, at SP Jain Institute of Management Research, Mumbai.</w:t>
      </w:r>
    </w:p>
    <w:p w:rsidR="008D4E35" w:rsidRDefault="008D4E35" w:rsidP="008D4E35">
      <w:pPr>
        <w:tabs>
          <w:tab w:val="num" w:pos="2160"/>
        </w:tabs>
        <w:ind w:left="927"/>
        <w:rPr>
          <w:szCs w:val="24"/>
        </w:rPr>
      </w:pPr>
    </w:p>
    <w:p w:rsidR="008D4E35" w:rsidRDefault="008D4E35" w:rsidP="008D4E35">
      <w:pPr>
        <w:numPr>
          <w:ilvl w:val="0"/>
          <w:numId w:val="16"/>
        </w:numPr>
        <w:tabs>
          <w:tab w:val="num" w:pos="2160"/>
        </w:tabs>
        <w:rPr>
          <w:szCs w:val="24"/>
        </w:rPr>
      </w:pPr>
      <w:r>
        <w:rPr>
          <w:szCs w:val="24"/>
        </w:rPr>
        <w:t>9</w:t>
      </w:r>
      <w:r w:rsidR="00971769" w:rsidRPr="00971769">
        <w:rPr>
          <w:szCs w:val="24"/>
          <w:vertAlign w:val="superscript"/>
        </w:rPr>
        <w:t>th</w:t>
      </w:r>
      <w:r w:rsidR="00971769">
        <w:rPr>
          <w:szCs w:val="24"/>
        </w:rPr>
        <w:t xml:space="preserve"> January</w:t>
      </w:r>
      <w:r w:rsidR="00495EAF" w:rsidRPr="008D4E35">
        <w:rPr>
          <w:szCs w:val="24"/>
        </w:rPr>
        <w:t xml:space="preserve"> 2009, Member of India Today Panel on </w:t>
      </w:r>
      <w:r w:rsidR="00495EAF" w:rsidRPr="008D4E35">
        <w:rPr>
          <w:b/>
          <w:bCs/>
          <w:szCs w:val="24"/>
        </w:rPr>
        <w:t>the Indian Economy</w:t>
      </w:r>
      <w:r w:rsidR="00495EAF" w:rsidRPr="008D4E35">
        <w:rPr>
          <w:szCs w:val="24"/>
        </w:rPr>
        <w:t xml:space="preserve">, </w:t>
      </w:r>
      <w:proofErr w:type="spellStart"/>
      <w:r w:rsidR="00495EAF" w:rsidRPr="008D4E35">
        <w:rPr>
          <w:szCs w:val="24"/>
        </w:rPr>
        <w:t>Parel</w:t>
      </w:r>
      <w:proofErr w:type="spellEnd"/>
      <w:r w:rsidR="00495EAF" w:rsidRPr="008D4E35">
        <w:rPr>
          <w:szCs w:val="24"/>
        </w:rPr>
        <w:t xml:space="preserve"> India Today Office, Mumbai, linked to the Delhi Office via video conferencing.</w:t>
      </w:r>
    </w:p>
    <w:p w:rsidR="008D4E35" w:rsidRDefault="008D4E35" w:rsidP="008D4E35">
      <w:pPr>
        <w:tabs>
          <w:tab w:val="num" w:pos="2160"/>
        </w:tabs>
        <w:ind w:left="927"/>
        <w:rPr>
          <w:szCs w:val="24"/>
        </w:rPr>
      </w:pPr>
    </w:p>
    <w:p w:rsidR="008D4E35" w:rsidRDefault="00971769" w:rsidP="008D4E35">
      <w:pPr>
        <w:numPr>
          <w:ilvl w:val="0"/>
          <w:numId w:val="16"/>
        </w:numPr>
        <w:tabs>
          <w:tab w:val="num" w:pos="2160"/>
        </w:tabs>
        <w:rPr>
          <w:szCs w:val="24"/>
        </w:rPr>
      </w:pPr>
      <w:r>
        <w:rPr>
          <w:color w:val="000000"/>
          <w:szCs w:val="24"/>
        </w:rPr>
        <w:t>28</w:t>
      </w:r>
      <w:r w:rsidRPr="00971769">
        <w:rPr>
          <w:color w:val="000000"/>
          <w:szCs w:val="24"/>
          <w:vertAlign w:val="superscript"/>
        </w:rPr>
        <w:t>th</w:t>
      </w:r>
      <w:r>
        <w:rPr>
          <w:color w:val="000000"/>
          <w:szCs w:val="24"/>
        </w:rPr>
        <w:t xml:space="preserve"> January</w:t>
      </w:r>
      <w:r w:rsidR="00495EAF" w:rsidRPr="008D4E35">
        <w:rPr>
          <w:color w:val="000000"/>
          <w:szCs w:val="24"/>
        </w:rPr>
        <w:t xml:space="preserve"> 2009:</w:t>
      </w:r>
      <w:r w:rsidR="00495EAF" w:rsidRPr="008D4E35">
        <w:rPr>
          <w:szCs w:val="24"/>
        </w:rPr>
        <w:t xml:space="preserve"> “</w:t>
      </w:r>
      <w:r w:rsidR="00495EAF" w:rsidRPr="008D4E35">
        <w:rPr>
          <w:b/>
          <w:bCs/>
          <w:szCs w:val="24"/>
        </w:rPr>
        <w:t>Monetary Policy, Forex Markets, and Feedback Under Uncertainty in an Opening Economy”</w:t>
      </w:r>
      <w:r w:rsidR="00495EAF" w:rsidRPr="008D4E35">
        <w:rPr>
          <w:szCs w:val="24"/>
        </w:rPr>
        <w:t xml:space="preserve"> at the eleventh Annual Conference on Money and Finance at IGIDR, Mumbai, </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rsidRPr="008D4E35">
        <w:rPr>
          <w:color w:val="000000"/>
          <w:szCs w:val="24"/>
        </w:rPr>
        <w:t>11</w:t>
      </w:r>
      <w:r w:rsidR="00971769" w:rsidRPr="00971769">
        <w:rPr>
          <w:color w:val="000000"/>
          <w:szCs w:val="24"/>
          <w:vertAlign w:val="superscript"/>
        </w:rPr>
        <w:t>th</w:t>
      </w:r>
      <w:r w:rsidR="00971769">
        <w:rPr>
          <w:color w:val="000000"/>
          <w:szCs w:val="24"/>
        </w:rPr>
        <w:t xml:space="preserve"> May</w:t>
      </w:r>
      <w:r w:rsidRPr="008D4E35">
        <w:rPr>
          <w:color w:val="000000"/>
          <w:szCs w:val="24"/>
        </w:rPr>
        <w:t xml:space="preserve"> 2009:</w:t>
      </w:r>
      <w:r w:rsidR="006512D1" w:rsidRPr="008D4E35">
        <w:rPr>
          <w:color w:val="000000"/>
          <w:szCs w:val="24"/>
        </w:rPr>
        <w:t xml:space="preserve"> </w:t>
      </w:r>
      <w:r w:rsidRPr="008D4E35">
        <w:rPr>
          <w:color w:val="000000"/>
          <w:szCs w:val="24"/>
        </w:rPr>
        <w:t>RBI, Development Research Group, and September 8, 2009: 41</w:t>
      </w:r>
      <w:r w:rsidRPr="008D4E35">
        <w:rPr>
          <w:color w:val="000000"/>
          <w:szCs w:val="24"/>
          <w:vertAlign w:val="superscript"/>
        </w:rPr>
        <w:t>st</w:t>
      </w:r>
      <w:r w:rsidRPr="008D4E35">
        <w:rPr>
          <w:color w:val="000000"/>
          <w:szCs w:val="24"/>
        </w:rPr>
        <w:t xml:space="preserve"> conference of the Macro Money and Finance Group, UK, </w:t>
      </w:r>
      <w:r w:rsidRPr="008D4E35">
        <w:rPr>
          <w:szCs w:val="24"/>
        </w:rPr>
        <w:t>December 16, 2009: Fifth Annual Conference on Economic Growth and Development, Indian Statistical Institute, New Delhi</w:t>
      </w:r>
      <w:r w:rsidRPr="008D4E35">
        <w:rPr>
          <w:color w:val="000000"/>
          <w:szCs w:val="24"/>
        </w:rPr>
        <w:t>.</w:t>
      </w:r>
    </w:p>
    <w:p w:rsidR="008D4E35" w:rsidRDefault="008D4E35" w:rsidP="008D4E35">
      <w:pPr>
        <w:tabs>
          <w:tab w:val="num" w:pos="2160"/>
        </w:tabs>
        <w:ind w:left="927"/>
        <w:rPr>
          <w:szCs w:val="24"/>
        </w:rPr>
      </w:pPr>
    </w:p>
    <w:p w:rsidR="008D4E35" w:rsidRDefault="008D4E35" w:rsidP="008D4E35">
      <w:pPr>
        <w:numPr>
          <w:ilvl w:val="0"/>
          <w:numId w:val="16"/>
        </w:numPr>
        <w:tabs>
          <w:tab w:val="num" w:pos="2160"/>
        </w:tabs>
        <w:rPr>
          <w:szCs w:val="24"/>
        </w:rPr>
      </w:pPr>
      <w:r>
        <w:rPr>
          <w:szCs w:val="24"/>
        </w:rPr>
        <w:t>19</w:t>
      </w:r>
      <w:r w:rsidR="00971769" w:rsidRPr="00971769">
        <w:rPr>
          <w:szCs w:val="24"/>
          <w:vertAlign w:val="superscript"/>
        </w:rPr>
        <w:t>th</w:t>
      </w:r>
      <w:r w:rsidR="00971769">
        <w:rPr>
          <w:szCs w:val="24"/>
        </w:rPr>
        <w:t xml:space="preserve"> November</w:t>
      </w:r>
      <w:r w:rsidR="00495EAF" w:rsidRPr="008D4E35">
        <w:rPr>
          <w:szCs w:val="24"/>
        </w:rPr>
        <w:t xml:space="preserve"> 2008: “</w:t>
      </w:r>
      <w:r w:rsidR="00495EAF" w:rsidRPr="008D4E35">
        <w:rPr>
          <w:b/>
          <w:bCs/>
          <w:szCs w:val="24"/>
        </w:rPr>
        <w:t>Empowering women: Hard and Soft Power</w:t>
      </w:r>
      <w:r w:rsidR="00495EAF" w:rsidRPr="008D4E35">
        <w:rPr>
          <w:szCs w:val="24"/>
        </w:rPr>
        <w:t>,” at seminar on ‘Women’s Empowerment, ’at IGIDR. Jointly organized by: Indira Gandhi Institute of Development Research (IGIDR), and Institute for Peace Studies and Conflict Resolution (IPSCR).</w:t>
      </w:r>
      <w:bookmarkEnd w:id="11"/>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rsidRPr="008D4E35">
        <w:rPr>
          <w:szCs w:val="24"/>
        </w:rPr>
        <w:lastRenderedPageBreak/>
        <w:t>17</w:t>
      </w:r>
      <w:r w:rsidR="00971769" w:rsidRPr="00971769">
        <w:rPr>
          <w:szCs w:val="24"/>
          <w:vertAlign w:val="superscript"/>
        </w:rPr>
        <w:t>th</w:t>
      </w:r>
      <w:r w:rsidR="00971769">
        <w:rPr>
          <w:szCs w:val="24"/>
        </w:rPr>
        <w:t xml:space="preserve"> </w:t>
      </w:r>
      <w:r w:rsidRPr="008D4E35">
        <w:rPr>
          <w:szCs w:val="24"/>
        </w:rPr>
        <w:t xml:space="preserve">November 2008: </w:t>
      </w:r>
      <w:r w:rsidRPr="008D4E35">
        <w:rPr>
          <w:bCs/>
          <w:iCs/>
          <w:szCs w:val="24"/>
        </w:rPr>
        <w:t>Presentation in panel on “</w:t>
      </w:r>
      <w:r w:rsidRPr="008D4E35">
        <w:rPr>
          <w:b/>
          <w:iCs/>
          <w:szCs w:val="24"/>
        </w:rPr>
        <w:t>Inflation and Macroeconomic Management in South Asia</w:t>
      </w:r>
      <w:r w:rsidRPr="008D4E35">
        <w:rPr>
          <w:bCs/>
          <w:iCs/>
          <w:szCs w:val="24"/>
        </w:rPr>
        <w:t xml:space="preserve">,” at </w:t>
      </w:r>
      <w:r w:rsidRPr="008D4E35">
        <w:rPr>
          <w:szCs w:val="24"/>
        </w:rPr>
        <w:t>one-day bra</w:t>
      </w:r>
      <w:r w:rsidR="008D4E35">
        <w:rPr>
          <w:szCs w:val="24"/>
        </w:rPr>
        <w:t xml:space="preserve">instorming workshop at IGIDR on </w:t>
      </w:r>
      <w:r w:rsidRPr="008D4E35">
        <w:rPr>
          <w:szCs w:val="24"/>
        </w:rPr>
        <w:t>‘Financial Sector Reforms in South Asia and Economic Integration in Asia, ’ organized by The East Asian Bureau of Economic Research (EABER) in the Crawford School of Economics and Government at the Australian National University (ANU) and IGIDR.</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rsidRPr="008D4E35">
        <w:rPr>
          <w:szCs w:val="24"/>
        </w:rPr>
        <w:t>11</w:t>
      </w:r>
      <w:r w:rsidRPr="00971769">
        <w:rPr>
          <w:szCs w:val="24"/>
          <w:vertAlign w:val="superscript"/>
        </w:rPr>
        <w:t>th</w:t>
      </w:r>
      <w:r w:rsidR="00971769">
        <w:rPr>
          <w:szCs w:val="24"/>
        </w:rPr>
        <w:t xml:space="preserve"> </w:t>
      </w:r>
      <w:r w:rsidRPr="008D4E35">
        <w:rPr>
          <w:szCs w:val="24"/>
        </w:rPr>
        <w:t>November 2008: “</w:t>
      </w:r>
      <w:r w:rsidRPr="008D4E35">
        <w:rPr>
          <w:b/>
          <w:bCs/>
          <w:szCs w:val="24"/>
        </w:rPr>
        <w:t>Macroeconomic Policymaking in the Catch-up Phase of a Small Open Emerging Market Economy</w:t>
      </w:r>
      <w:r w:rsidRPr="008D4E35">
        <w:rPr>
          <w:szCs w:val="24"/>
        </w:rPr>
        <w:t>,” presented in monthly Open Economy Macro and Finance Seminar series, ICRIER, New Delhi.</w:t>
      </w:r>
    </w:p>
    <w:p w:rsidR="008D4E35" w:rsidRDefault="008D4E35" w:rsidP="008D4E35">
      <w:pPr>
        <w:tabs>
          <w:tab w:val="num" w:pos="2160"/>
        </w:tabs>
        <w:ind w:left="927"/>
        <w:rPr>
          <w:szCs w:val="24"/>
        </w:rPr>
      </w:pPr>
    </w:p>
    <w:p w:rsidR="008D4E35" w:rsidRDefault="00971769" w:rsidP="008D4E35">
      <w:pPr>
        <w:numPr>
          <w:ilvl w:val="0"/>
          <w:numId w:val="16"/>
        </w:numPr>
        <w:tabs>
          <w:tab w:val="num" w:pos="2160"/>
        </w:tabs>
        <w:rPr>
          <w:szCs w:val="24"/>
        </w:rPr>
      </w:pPr>
      <w:r>
        <w:rPr>
          <w:szCs w:val="24"/>
        </w:rPr>
        <w:t>10</w:t>
      </w:r>
      <w:r w:rsidRPr="00971769">
        <w:rPr>
          <w:szCs w:val="24"/>
          <w:vertAlign w:val="superscript"/>
        </w:rPr>
        <w:t>th</w:t>
      </w:r>
      <w:r>
        <w:rPr>
          <w:szCs w:val="24"/>
        </w:rPr>
        <w:t xml:space="preserve"> November </w:t>
      </w:r>
      <w:r w:rsidR="00495EAF" w:rsidRPr="008D4E35">
        <w:rPr>
          <w:szCs w:val="24"/>
        </w:rPr>
        <w:t>2008: Invited paper “</w:t>
      </w:r>
      <w:r w:rsidR="00495EAF" w:rsidRPr="008D4E35">
        <w:rPr>
          <w:b/>
          <w:bCs/>
          <w:szCs w:val="24"/>
        </w:rPr>
        <w:t>Insecurities of the Old and Marginalized: Inflation, Oil Shocks, Speculation and</w:t>
      </w:r>
      <w:r w:rsidR="006512D1" w:rsidRPr="008D4E35">
        <w:rPr>
          <w:b/>
          <w:bCs/>
          <w:szCs w:val="24"/>
        </w:rPr>
        <w:t xml:space="preserve"> </w:t>
      </w:r>
      <w:r w:rsidR="00495EAF" w:rsidRPr="008D4E35">
        <w:rPr>
          <w:rStyle w:val="Strong"/>
          <w:szCs w:val="24"/>
        </w:rPr>
        <w:t>Social Security</w:t>
      </w:r>
      <w:r w:rsidR="00495EAF" w:rsidRPr="008D4E35">
        <w:rPr>
          <w:szCs w:val="24"/>
        </w:rPr>
        <w:t>” for pl</w:t>
      </w:r>
      <w:r w:rsidR="008D4E35">
        <w:rPr>
          <w:szCs w:val="24"/>
        </w:rPr>
        <w:t xml:space="preserve">enary session of conference on </w:t>
      </w:r>
      <w:r w:rsidR="00495EAF" w:rsidRPr="008D4E35">
        <w:rPr>
          <w:szCs w:val="24"/>
        </w:rPr>
        <w:t xml:space="preserve">“Demographic Scenarios, Employment and Social Security Issues of Old and Vulnerable”. Organizers: Institute of Economic Growth (Delhi) &amp; Friedrich Ebert </w:t>
      </w:r>
      <w:proofErr w:type="spellStart"/>
      <w:r w:rsidR="00495EAF" w:rsidRPr="008D4E35">
        <w:rPr>
          <w:szCs w:val="24"/>
        </w:rPr>
        <w:t>Stiftung</w:t>
      </w:r>
      <w:proofErr w:type="spellEnd"/>
      <w:r w:rsidR="00495EAF" w:rsidRPr="008D4E35">
        <w:rPr>
          <w:szCs w:val="24"/>
        </w:rPr>
        <w:t xml:space="preserve"> (India), at </w:t>
      </w:r>
      <w:proofErr w:type="spellStart"/>
      <w:r w:rsidR="00495EAF" w:rsidRPr="008D4E35">
        <w:rPr>
          <w:szCs w:val="24"/>
        </w:rPr>
        <w:t>Claridges</w:t>
      </w:r>
      <w:proofErr w:type="spellEnd"/>
      <w:r w:rsidR="00495EAF" w:rsidRPr="008D4E35">
        <w:rPr>
          <w:szCs w:val="24"/>
        </w:rPr>
        <w:t xml:space="preserve"> Hotel, New Delhi.</w:t>
      </w:r>
    </w:p>
    <w:p w:rsidR="008D4E35" w:rsidRDefault="008D4E35" w:rsidP="008D4E35">
      <w:pPr>
        <w:tabs>
          <w:tab w:val="num" w:pos="2160"/>
        </w:tabs>
        <w:ind w:left="927"/>
        <w:rPr>
          <w:szCs w:val="24"/>
        </w:rPr>
      </w:pPr>
    </w:p>
    <w:p w:rsidR="008D4E35" w:rsidRDefault="00495EAF" w:rsidP="008D4E35">
      <w:pPr>
        <w:numPr>
          <w:ilvl w:val="0"/>
          <w:numId w:val="16"/>
        </w:numPr>
        <w:tabs>
          <w:tab w:val="num" w:pos="2160"/>
        </w:tabs>
        <w:rPr>
          <w:szCs w:val="24"/>
        </w:rPr>
      </w:pPr>
      <w:r w:rsidRPr="008D4E35">
        <w:rPr>
          <w:szCs w:val="24"/>
        </w:rPr>
        <w:t>8</w:t>
      </w:r>
      <w:r w:rsidR="00971769" w:rsidRPr="00971769">
        <w:rPr>
          <w:szCs w:val="24"/>
          <w:vertAlign w:val="superscript"/>
        </w:rPr>
        <w:t>th</w:t>
      </w:r>
      <w:r w:rsidRPr="008D4E35">
        <w:rPr>
          <w:szCs w:val="24"/>
        </w:rPr>
        <w:t>-9</w:t>
      </w:r>
      <w:r w:rsidR="00971769" w:rsidRPr="00971769">
        <w:rPr>
          <w:szCs w:val="24"/>
          <w:vertAlign w:val="superscript"/>
        </w:rPr>
        <w:t>th</w:t>
      </w:r>
      <w:r w:rsidR="00971769">
        <w:rPr>
          <w:szCs w:val="24"/>
        </w:rPr>
        <w:t xml:space="preserve"> </w:t>
      </w:r>
      <w:r w:rsidRPr="008D4E35">
        <w:rPr>
          <w:szCs w:val="24"/>
        </w:rPr>
        <w:t>September 2008: Presentation on “</w:t>
      </w:r>
      <w:r w:rsidRPr="008D4E35">
        <w:rPr>
          <w:b/>
          <w:bCs/>
          <w:szCs w:val="24"/>
        </w:rPr>
        <w:t>Fiscal and Monetary Policies: Stable Combinations in the South Asian Context</w:t>
      </w:r>
      <w:r w:rsidRPr="008D4E35">
        <w:rPr>
          <w:szCs w:val="24"/>
        </w:rPr>
        <w:t>” at Inception Workshop of RETA 6417 in Bangkok, Thailand, South Asia Department, Asian Development Bank</w:t>
      </w:r>
    </w:p>
    <w:p w:rsidR="008D4E35" w:rsidRDefault="008D4E35" w:rsidP="008D4E35">
      <w:pPr>
        <w:tabs>
          <w:tab w:val="num" w:pos="2160"/>
        </w:tabs>
        <w:ind w:left="927"/>
        <w:rPr>
          <w:szCs w:val="24"/>
        </w:rPr>
      </w:pPr>
    </w:p>
    <w:p w:rsidR="008D4E35" w:rsidRDefault="008D4E35" w:rsidP="008D4E35">
      <w:pPr>
        <w:numPr>
          <w:ilvl w:val="0"/>
          <w:numId w:val="16"/>
        </w:numPr>
        <w:tabs>
          <w:tab w:val="num" w:pos="2160"/>
        </w:tabs>
        <w:rPr>
          <w:szCs w:val="24"/>
        </w:rPr>
      </w:pPr>
      <w:r>
        <w:rPr>
          <w:color w:val="000000"/>
          <w:szCs w:val="24"/>
        </w:rPr>
        <w:t>28</w:t>
      </w:r>
      <w:r w:rsidR="00971769" w:rsidRPr="00971769">
        <w:rPr>
          <w:color w:val="000000"/>
          <w:szCs w:val="24"/>
          <w:vertAlign w:val="superscript"/>
        </w:rPr>
        <w:t>th</w:t>
      </w:r>
      <w:r>
        <w:rPr>
          <w:color w:val="000000"/>
          <w:szCs w:val="24"/>
        </w:rPr>
        <w:t>-30</w:t>
      </w:r>
      <w:r w:rsidR="00971769" w:rsidRPr="00971769">
        <w:rPr>
          <w:color w:val="000000"/>
          <w:szCs w:val="24"/>
          <w:vertAlign w:val="superscript"/>
        </w:rPr>
        <w:t>th</w:t>
      </w:r>
      <w:r w:rsidR="00971769">
        <w:rPr>
          <w:color w:val="000000"/>
          <w:szCs w:val="24"/>
        </w:rPr>
        <w:t xml:space="preserve"> April </w:t>
      </w:r>
      <w:r>
        <w:rPr>
          <w:color w:val="000000"/>
          <w:szCs w:val="24"/>
        </w:rPr>
        <w:t xml:space="preserve"> 2008: </w:t>
      </w:r>
      <w:r w:rsidR="00495EAF" w:rsidRPr="008D4E35">
        <w:rPr>
          <w:color w:val="000000"/>
          <w:szCs w:val="24"/>
        </w:rPr>
        <w:t>“</w:t>
      </w:r>
      <w:r w:rsidR="00495EAF" w:rsidRPr="008D4E35">
        <w:rPr>
          <w:b/>
          <w:bCs/>
          <w:szCs w:val="24"/>
        </w:rPr>
        <w:t xml:space="preserve">The Structure of Inflation, Information and </w:t>
      </w:r>
      <w:proofErr w:type="spellStart"/>
      <w:r w:rsidR="00495EAF" w:rsidRPr="008D4E35">
        <w:rPr>
          <w:b/>
          <w:bCs/>
          <w:szCs w:val="24"/>
        </w:rPr>
        <w:t>Labour</w:t>
      </w:r>
      <w:proofErr w:type="spellEnd"/>
      <w:r w:rsidR="00495EAF" w:rsidRPr="008D4E35">
        <w:rPr>
          <w:b/>
          <w:bCs/>
          <w:szCs w:val="24"/>
        </w:rPr>
        <w:t xml:space="preserve"> Markets: Implications for monetary policy</w:t>
      </w:r>
      <w:r w:rsidR="00495EAF" w:rsidRPr="008D4E35">
        <w:rPr>
          <w:szCs w:val="24"/>
        </w:rPr>
        <w:t xml:space="preserve">” </w:t>
      </w:r>
      <w:r w:rsidR="00495EAF" w:rsidRPr="008D4E35">
        <w:rPr>
          <w:color w:val="000000"/>
          <w:szCs w:val="24"/>
        </w:rPr>
        <w:t xml:space="preserve"> at V.K.R.V Rao Centenary Conference on “National Income and other Macroeconomic aggregates in a Gr</w:t>
      </w:r>
      <w:r>
        <w:rPr>
          <w:color w:val="000000"/>
          <w:szCs w:val="24"/>
        </w:rPr>
        <w:t>owing Economy”</w:t>
      </w:r>
      <w:r w:rsidR="00495EAF" w:rsidRPr="008D4E35">
        <w:rPr>
          <w:color w:val="000000"/>
          <w:szCs w:val="24"/>
        </w:rPr>
        <w:t xml:space="preserve">, </w:t>
      </w:r>
      <w:r w:rsidR="00495EAF" w:rsidRPr="008D4E35">
        <w:rPr>
          <w:szCs w:val="24"/>
        </w:rPr>
        <w:t>organized by Institute of Economic Growth (IEG) and Delhi School of Economics (DSE)</w:t>
      </w:r>
      <w:r w:rsidR="00495EAF" w:rsidRPr="008D4E35">
        <w:rPr>
          <w:color w:val="000000"/>
          <w:szCs w:val="24"/>
        </w:rPr>
        <w:t>, New Delhi.</w:t>
      </w:r>
    </w:p>
    <w:p w:rsidR="008D4E35" w:rsidRDefault="008D4E35" w:rsidP="008D4E35">
      <w:pPr>
        <w:tabs>
          <w:tab w:val="num" w:pos="2160"/>
        </w:tabs>
        <w:ind w:left="927"/>
        <w:rPr>
          <w:szCs w:val="24"/>
        </w:rPr>
      </w:pPr>
    </w:p>
    <w:p w:rsidR="00EA797E" w:rsidRDefault="008D4E35" w:rsidP="00EA797E">
      <w:pPr>
        <w:numPr>
          <w:ilvl w:val="0"/>
          <w:numId w:val="16"/>
        </w:numPr>
        <w:tabs>
          <w:tab w:val="num" w:pos="2160"/>
        </w:tabs>
        <w:rPr>
          <w:szCs w:val="24"/>
        </w:rPr>
      </w:pPr>
      <w:r w:rsidRPr="008D4E35">
        <w:rPr>
          <w:color w:val="000000"/>
          <w:szCs w:val="24"/>
        </w:rPr>
        <w:t>2</w:t>
      </w:r>
      <w:r w:rsidR="00971769" w:rsidRPr="00971769">
        <w:rPr>
          <w:color w:val="000000"/>
          <w:szCs w:val="24"/>
          <w:vertAlign w:val="superscript"/>
        </w:rPr>
        <w:t>nd</w:t>
      </w:r>
      <w:r w:rsidR="00971769">
        <w:rPr>
          <w:color w:val="000000"/>
          <w:szCs w:val="24"/>
        </w:rPr>
        <w:t xml:space="preserve"> </w:t>
      </w:r>
      <w:r>
        <w:rPr>
          <w:color w:val="000000"/>
          <w:szCs w:val="24"/>
        </w:rPr>
        <w:t>Mar</w:t>
      </w:r>
      <w:r w:rsidR="00971769">
        <w:rPr>
          <w:color w:val="000000"/>
          <w:szCs w:val="24"/>
        </w:rPr>
        <w:t>ch</w:t>
      </w:r>
      <w:r>
        <w:rPr>
          <w:color w:val="000000"/>
          <w:szCs w:val="24"/>
        </w:rPr>
        <w:t xml:space="preserve"> 2008: </w:t>
      </w:r>
      <w:r w:rsidR="00495EAF" w:rsidRPr="008D4E35">
        <w:rPr>
          <w:szCs w:val="24"/>
        </w:rPr>
        <w:t>Panelist at discussion on: “</w:t>
      </w:r>
      <w:proofErr w:type="spellStart"/>
      <w:r w:rsidR="00495EAF" w:rsidRPr="008D4E35">
        <w:rPr>
          <w:b/>
          <w:bCs/>
          <w:szCs w:val="24"/>
        </w:rPr>
        <w:t>Arthsankalp</w:t>
      </w:r>
      <w:proofErr w:type="spellEnd"/>
      <w:r w:rsidR="00495EAF" w:rsidRPr="008D4E35">
        <w:rPr>
          <w:b/>
          <w:bCs/>
          <w:szCs w:val="24"/>
        </w:rPr>
        <w:t xml:space="preserve">: Analysis of </w:t>
      </w:r>
      <w:r w:rsidR="00495EAF" w:rsidRPr="008D4E35">
        <w:rPr>
          <w:b/>
          <w:bCs/>
          <w:color w:val="000000"/>
          <w:szCs w:val="24"/>
        </w:rPr>
        <w:t>Budget 2008</w:t>
      </w:r>
      <w:r w:rsidR="00495EAF" w:rsidRPr="008D4E35">
        <w:rPr>
          <w:szCs w:val="24"/>
        </w:rPr>
        <w:t>” organized by the Economic Forum Committee S. P Jain Institute of Management and Research, Mumbai</w:t>
      </w:r>
    </w:p>
    <w:p w:rsidR="00EA797E" w:rsidRDefault="00EA797E" w:rsidP="00EA797E">
      <w:pPr>
        <w:tabs>
          <w:tab w:val="num" w:pos="2160"/>
        </w:tabs>
        <w:ind w:left="927"/>
        <w:rPr>
          <w:szCs w:val="24"/>
        </w:rPr>
      </w:pPr>
    </w:p>
    <w:p w:rsidR="00EA797E" w:rsidRDefault="00EA797E" w:rsidP="00EA797E">
      <w:pPr>
        <w:numPr>
          <w:ilvl w:val="0"/>
          <w:numId w:val="16"/>
        </w:numPr>
        <w:tabs>
          <w:tab w:val="num" w:pos="2160"/>
        </w:tabs>
        <w:rPr>
          <w:szCs w:val="24"/>
        </w:rPr>
      </w:pPr>
      <w:r w:rsidRPr="00EA797E">
        <w:rPr>
          <w:szCs w:val="24"/>
        </w:rPr>
        <w:t>15</w:t>
      </w:r>
      <w:r w:rsidRPr="00EA797E">
        <w:rPr>
          <w:szCs w:val="24"/>
          <w:vertAlign w:val="superscript"/>
        </w:rPr>
        <w:t>th</w:t>
      </w:r>
      <w:r>
        <w:rPr>
          <w:szCs w:val="24"/>
        </w:rPr>
        <w:t xml:space="preserve"> February 2008: </w:t>
      </w:r>
      <w:r w:rsidR="00495EAF" w:rsidRPr="00EA797E">
        <w:rPr>
          <w:szCs w:val="24"/>
        </w:rPr>
        <w:t>Panelist at discussion on “</w:t>
      </w:r>
      <w:r w:rsidR="00495EAF" w:rsidRPr="00EA797E">
        <w:rPr>
          <w:b/>
          <w:bCs/>
          <w:szCs w:val="24"/>
        </w:rPr>
        <w:t>Managing Capital Flows”</w:t>
      </w:r>
      <w:r w:rsidR="00495EAF" w:rsidRPr="00EA797E">
        <w:rPr>
          <w:szCs w:val="24"/>
        </w:rPr>
        <w:t>, at a conference on “Growth and Macroeconomics Issues and Challenges in India”, Institute of Economic Growth, Delhi. 15</w:t>
      </w:r>
      <w:r w:rsidR="00495EAF" w:rsidRPr="00EA797E">
        <w:rPr>
          <w:szCs w:val="24"/>
          <w:vertAlign w:val="superscript"/>
        </w:rPr>
        <w:t>th</w:t>
      </w:r>
      <w:r w:rsidR="00495EAF" w:rsidRPr="00EA797E">
        <w:rPr>
          <w:szCs w:val="24"/>
        </w:rPr>
        <w:t xml:space="preserve"> February 2008.</w:t>
      </w:r>
    </w:p>
    <w:p w:rsidR="004E1CB1" w:rsidRDefault="004E1CB1" w:rsidP="004E1CB1">
      <w:pPr>
        <w:tabs>
          <w:tab w:val="num" w:pos="2160"/>
        </w:tabs>
        <w:ind w:left="927"/>
        <w:rPr>
          <w:szCs w:val="24"/>
        </w:rPr>
      </w:pPr>
    </w:p>
    <w:p w:rsidR="004E1CB1" w:rsidRDefault="004E1CB1" w:rsidP="004E1CB1">
      <w:pPr>
        <w:numPr>
          <w:ilvl w:val="0"/>
          <w:numId w:val="16"/>
        </w:numPr>
        <w:tabs>
          <w:tab w:val="num" w:pos="2160"/>
        </w:tabs>
        <w:rPr>
          <w:szCs w:val="24"/>
        </w:rPr>
      </w:pPr>
      <w:r w:rsidRPr="004E1CB1">
        <w:rPr>
          <w:szCs w:val="24"/>
        </w:rPr>
        <w:t>14</w:t>
      </w:r>
      <w:r w:rsidRPr="004E1CB1">
        <w:rPr>
          <w:szCs w:val="24"/>
          <w:vertAlign w:val="superscript"/>
        </w:rPr>
        <w:t>th</w:t>
      </w:r>
      <w:r w:rsidRPr="004E1CB1">
        <w:rPr>
          <w:szCs w:val="24"/>
        </w:rPr>
        <w:t xml:space="preserve"> February 2008: “Growth and Macroeconomics Issues and Challenges in India” conference, Institute of Economic Growth, Delhi. </w:t>
      </w:r>
    </w:p>
    <w:p w:rsidR="004E1CB1" w:rsidRDefault="004E1CB1" w:rsidP="004E1CB1">
      <w:pPr>
        <w:tabs>
          <w:tab w:val="num" w:pos="2160"/>
        </w:tabs>
        <w:ind w:left="927"/>
        <w:rPr>
          <w:szCs w:val="24"/>
        </w:rPr>
      </w:pPr>
    </w:p>
    <w:p w:rsidR="00EA797E" w:rsidRPr="004E1CB1" w:rsidRDefault="00495EAF" w:rsidP="004E1CB1">
      <w:pPr>
        <w:numPr>
          <w:ilvl w:val="0"/>
          <w:numId w:val="16"/>
        </w:numPr>
        <w:tabs>
          <w:tab w:val="num" w:pos="2160"/>
        </w:tabs>
        <w:rPr>
          <w:szCs w:val="24"/>
        </w:rPr>
      </w:pPr>
      <w:r w:rsidRPr="004E1CB1">
        <w:rPr>
          <w:color w:val="000000"/>
          <w:szCs w:val="24"/>
        </w:rPr>
        <w:t>11</w:t>
      </w:r>
      <w:r w:rsidR="004E1CB1" w:rsidRPr="004E1CB1">
        <w:rPr>
          <w:color w:val="000000"/>
          <w:szCs w:val="24"/>
          <w:vertAlign w:val="superscript"/>
        </w:rPr>
        <w:t>th</w:t>
      </w:r>
      <w:r w:rsidRPr="004E1CB1">
        <w:rPr>
          <w:color w:val="000000"/>
          <w:szCs w:val="24"/>
        </w:rPr>
        <w:t>-12</w:t>
      </w:r>
      <w:r w:rsidR="004E1CB1" w:rsidRPr="004E1CB1">
        <w:rPr>
          <w:color w:val="000000"/>
          <w:szCs w:val="24"/>
          <w:vertAlign w:val="superscript"/>
        </w:rPr>
        <w:t>th</w:t>
      </w:r>
      <w:r w:rsidR="004E1CB1" w:rsidRPr="004E1CB1">
        <w:rPr>
          <w:color w:val="000000"/>
          <w:szCs w:val="24"/>
        </w:rPr>
        <w:t xml:space="preserve"> January</w:t>
      </w:r>
      <w:r w:rsidRPr="004E1CB1">
        <w:rPr>
          <w:color w:val="000000"/>
          <w:szCs w:val="24"/>
        </w:rPr>
        <w:t xml:space="preserve"> 2008: “</w:t>
      </w:r>
      <w:r w:rsidRPr="004E1CB1">
        <w:rPr>
          <w:b/>
          <w:bCs/>
          <w:szCs w:val="24"/>
        </w:rPr>
        <w:t>Governance in India’s Public Transport Systems: Comparing Indian Railways and Airlines</w:t>
      </w:r>
      <w:r w:rsidRPr="004E1CB1">
        <w:rPr>
          <w:szCs w:val="24"/>
        </w:rPr>
        <w:t>”, invited paper presented at International Conference (ICOTSS-2008), Mumbai University.</w:t>
      </w:r>
    </w:p>
    <w:p w:rsidR="00EA797E" w:rsidRDefault="00EA797E" w:rsidP="00EA797E">
      <w:pPr>
        <w:tabs>
          <w:tab w:val="num" w:pos="2160"/>
        </w:tabs>
        <w:ind w:left="927"/>
        <w:rPr>
          <w:szCs w:val="24"/>
        </w:rPr>
      </w:pPr>
    </w:p>
    <w:p w:rsidR="00EA797E" w:rsidRDefault="00EA797E" w:rsidP="00EA797E">
      <w:pPr>
        <w:numPr>
          <w:ilvl w:val="0"/>
          <w:numId w:val="16"/>
        </w:numPr>
        <w:tabs>
          <w:tab w:val="num" w:pos="2160"/>
        </w:tabs>
        <w:rPr>
          <w:szCs w:val="24"/>
        </w:rPr>
      </w:pPr>
      <w:r>
        <w:rPr>
          <w:color w:val="000000"/>
          <w:szCs w:val="24"/>
        </w:rPr>
        <w:t>6</w:t>
      </w:r>
      <w:r w:rsidR="004E1CB1" w:rsidRPr="004E1CB1">
        <w:rPr>
          <w:color w:val="000000"/>
          <w:szCs w:val="24"/>
          <w:vertAlign w:val="superscript"/>
        </w:rPr>
        <w:t>th</w:t>
      </w:r>
      <w:r w:rsidR="004E1CB1">
        <w:rPr>
          <w:color w:val="000000"/>
          <w:szCs w:val="24"/>
        </w:rPr>
        <w:t xml:space="preserve"> November</w:t>
      </w:r>
      <w:r w:rsidRPr="00EA797E">
        <w:rPr>
          <w:color w:val="000000"/>
          <w:szCs w:val="24"/>
        </w:rPr>
        <w:t xml:space="preserve"> </w:t>
      </w:r>
      <w:r>
        <w:rPr>
          <w:color w:val="000000"/>
          <w:szCs w:val="24"/>
        </w:rPr>
        <w:t xml:space="preserve">2007: </w:t>
      </w:r>
      <w:r w:rsidR="00495EAF" w:rsidRPr="00EA797E">
        <w:rPr>
          <w:color w:val="000000"/>
          <w:szCs w:val="24"/>
        </w:rPr>
        <w:t>Invited expert speaker on “</w:t>
      </w:r>
      <w:r w:rsidR="00495EAF" w:rsidRPr="00EA797E">
        <w:rPr>
          <w:b/>
          <w:bCs/>
          <w:szCs w:val="24"/>
        </w:rPr>
        <w:t>The Road to Reform and the Way Ahead</w:t>
      </w:r>
      <w:r w:rsidR="00495EAF" w:rsidRPr="00EA797E">
        <w:rPr>
          <w:szCs w:val="24"/>
        </w:rPr>
        <w:t>” at</w:t>
      </w:r>
      <w:r w:rsidR="00495EAF" w:rsidRPr="00EA797E">
        <w:rPr>
          <w:color w:val="000000"/>
          <w:szCs w:val="24"/>
        </w:rPr>
        <w:t xml:space="preserve"> the 5th Annual Conference on Cash, Treasur</w:t>
      </w:r>
      <w:r>
        <w:rPr>
          <w:color w:val="000000"/>
          <w:szCs w:val="24"/>
        </w:rPr>
        <w:t xml:space="preserve">y and Risk Management in India, </w:t>
      </w:r>
      <w:r w:rsidR="00495EAF" w:rsidRPr="00EA797E">
        <w:rPr>
          <w:color w:val="000000"/>
          <w:szCs w:val="24"/>
        </w:rPr>
        <w:t>Taj Residency, Bangalore, organized by Euro</w:t>
      </w:r>
      <w:r w:rsidR="006512D1" w:rsidRPr="00EA797E">
        <w:rPr>
          <w:color w:val="000000"/>
          <w:szCs w:val="24"/>
        </w:rPr>
        <w:t xml:space="preserve"> </w:t>
      </w:r>
      <w:r w:rsidR="00495EAF" w:rsidRPr="00EA797E">
        <w:rPr>
          <w:color w:val="000000"/>
          <w:szCs w:val="24"/>
        </w:rPr>
        <w:t>finance, The Economist Group.</w:t>
      </w:r>
    </w:p>
    <w:p w:rsidR="00EA797E" w:rsidRDefault="00EA797E" w:rsidP="00EA797E">
      <w:pPr>
        <w:tabs>
          <w:tab w:val="num" w:pos="2160"/>
        </w:tabs>
        <w:ind w:left="927"/>
        <w:rPr>
          <w:szCs w:val="24"/>
        </w:rPr>
      </w:pPr>
    </w:p>
    <w:p w:rsidR="00EA797E" w:rsidRDefault="00495EAF" w:rsidP="00EA797E">
      <w:pPr>
        <w:numPr>
          <w:ilvl w:val="0"/>
          <w:numId w:val="16"/>
        </w:numPr>
        <w:tabs>
          <w:tab w:val="num" w:pos="2160"/>
        </w:tabs>
        <w:rPr>
          <w:szCs w:val="24"/>
        </w:rPr>
      </w:pPr>
      <w:r w:rsidRPr="00EA797E">
        <w:rPr>
          <w:color w:val="000000"/>
          <w:szCs w:val="24"/>
        </w:rPr>
        <w:t>19</w:t>
      </w:r>
      <w:r w:rsidR="004E1CB1" w:rsidRPr="004E1CB1">
        <w:rPr>
          <w:color w:val="000000"/>
          <w:szCs w:val="24"/>
          <w:vertAlign w:val="superscript"/>
        </w:rPr>
        <w:t>th</w:t>
      </w:r>
      <w:r w:rsidR="004E1CB1">
        <w:rPr>
          <w:color w:val="000000"/>
          <w:szCs w:val="24"/>
        </w:rPr>
        <w:t xml:space="preserve"> September</w:t>
      </w:r>
      <w:r w:rsidRPr="00EA797E">
        <w:rPr>
          <w:color w:val="000000"/>
          <w:szCs w:val="24"/>
        </w:rPr>
        <w:t xml:space="preserve"> 2007: Invited panelist at book club discussion on </w:t>
      </w:r>
      <w:proofErr w:type="spellStart"/>
      <w:r w:rsidRPr="00EA797E">
        <w:rPr>
          <w:color w:val="000000"/>
          <w:szCs w:val="24"/>
        </w:rPr>
        <w:t>Ramchandra</w:t>
      </w:r>
      <w:proofErr w:type="spellEnd"/>
      <w:r w:rsidR="006512D1" w:rsidRPr="00EA797E">
        <w:rPr>
          <w:color w:val="000000"/>
          <w:szCs w:val="24"/>
        </w:rPr>
        <w:t xml:space="preserve"> </w:t>
      </w:r>
      <w:proofErr w:type="spellStart"/>
      <w:r w:rsidRPr="00EA797E">
        <w:rPr>
          <w:color w:val="000000"/>
          <w:szCs w:val="24"/>
        </w:rPr>
        <w:t>Guha’s</w:t>
      </w:r>
      <w:proofErr w:type="spellEnd"/>
      <w:r w:rsidRPr="00EA797E">
        <w:rPr>
          <w:color w:val="000000"/>
          <w:szCs w:val="24"/>
        </w:rPr>
        <w:t xml:space="preserve"> “</w:t>
      </w:r>
      <w:r w:rsidRPr="00EA797E">
        <w:rPr>
          <w:b/>
          <w:color w:val="000000"/>
          <w:szCs w:val="24"/>
        </w:rPr>
        <w:t>India after Gandhi</w:t>
      </w:r>
      <w:r w:rsidRPr="00EA797E">
        <w:rPr>
          <w:color w:val="000000"/>
          <w:szCs w:val="24"/>
        </w:rPr>
        <w:t xml:space="preserve">” at </w:t>
      </w:r>
      <w:r w:rsidRPr="00EA797E">
        <w:rPr>
          <w:szCs w:val="24"/>
        </w:rPr>
        <w:t>The Nehru Centre, Mumbai</w:t>
      </w:r>
      <w:r w:rsidRPr="00EA797E">
        <w:rPr>
          <w:bCs/>
          <w:szCs w:val="24"/>
        </w:rPr>
        <w:t>.</w:t>
      </w:r>
    </w:p>
    <w:p w:rsidR="00EA797E" w:rsidRDefault="00EA797E" w:rsidP="00EA797E">
      <w:pPr>
        <w:tabs>
          <w:tab w:val="num" w:pos="2160"/>
        </w:tabs>
        <w:ind w:left="927"/>
        <w:rPr>
          <w:szCs w:val="24"/>
        </w:rPr>
      </w:pPr>
    </w:p>
    <w:p w:rsidR="00EA797E" w:rsidRDefault="004E1CB1" w:rsidP="00EA797E">
      <w:pPr>
        <w:numPr>
          <w:ilvl w:val="0"/>
          <w:numId w:val="16"/>
        </w:numPr>
        <w:tabs>
          <w:tab w:val="num" w:pos="2160"/>
        </w:tabs>
        <w:rPr>
          <w:szCs w:val="24"/>
        </w:rPr>
      </w:pPr>
      <w:r w:rsidRPr="00EA797E">
        <w:rPr>
          <w:szCs w:val="24"/>
        </w:rPr>
        <w:t>16</w:t>
      </w:r>
      <w:r w:rsidRPr="00EA797E">
        <w:rPr>
          <w:szCs w:val="24"/>
          <w:vertAlign w:val="superscript"/>
        </w:rPr>
        <w:t>th</w:t>
      </w:r>
      <w:r w:rsidRPr="00EA797E">
        <w:rPr>
          <w:szCs w:val="24"/>
        </w:rPr>
        <w:t xml:space="preserve"> May 2007</w:t>
      </w:r>
      <w:r>
        <w:rPr>
          <w:szCs w:val="24"/>
        </w:rPr>
        <w:t xml:space="preserve">: </w:t>
      </w:r>
      <w:r w:rsidR="00495EAF" w:rsidRPr="00EA797E">
        <w:rPr>
          <w:szCs w:val="24"/>
        </w:rPr>
        <w:t>Presentation on the “</w:t>
      </w:r>
      <w:r w:rsidR="00495EAF" w:rsidRPr="00EA797E">
        <w:rPr>
          <w:b/>
          <w:bCs/>
          <w:szCs w:val="24"/>
        </w:rPr>
        <w:t>The Rising Rupee”</w:t>
      </w:r>
      <w:r w:rsidR="00495EAF" w:rsidRPr="00EA797E">
        <w:rPr>
          <w:szCs w:val="24"/>
        </w:rPr>
        <w:t xml:space="preserve"> at IMC on</w:t>
      </w:r>
      <w:r>
        <w:rPr>
          <w:szCs w:val="24"/>
        </w:rPr>
        <w:t xml:space="preserve"> </w:t>
      </w:r>
      <w:r w:rsidR="00495EAF" w:rsidRPr="00EA797E">
        <w:rPr>
          <w:szCs w:val="24"/>
        </w:rPr>
        <w:t>Viewpoint Hour.</w:t>
      </w:r>
    </w:p>
    <w:p w:rsidR="00EA797E" w:rsidRDefault="00EA797E" w:rsidP="00EA797E">
      <w:pPr>
        <w:tabs>
          <w:tab w:val="num" w:pos="2160"/>
        </w:tabs>
        <w:ind w:left="927"/>
        <w:rPr>
          <w:szCs w:val="24"/>
        </w:rPr>
      </w:pPr>
    </w:p>
    <w:p w:rsidR="00EA797E" w:rsidRPr="004E1CB1" w:rsidRDefault="004E1CB1" w:rsidP="00F52371">
      <w:pPr>
        <w:numPr>
          <w:ilvl w:val="0"/>
          <w:numId w:val="16"/>
        </w:numPr>
        <w:tabs>
          <w:tab w:val="num" w:pos="2160"/>
        </w:tabs>
        <w:rPr>
          <w:szCs w:val="24"/>
        </w:rPr>
      </w:pPr>
      <w:r w:rsidRPr="004E1CB1">
        <w:rPr>
          <w:color w:val="000000"/>
          <w:szCs w:val="24"/>
        </w:rPr>
        <w:t xml:space="preserve"> 23</w:t>
      </w:r>
      <w:r w:rsidRPr="004E1CB1">
        <w:rPr>
          <w:color w:val="000000"/>
          <w:szCs w:val="24"/>
          <w:vertAlign w:val="superscript"/>
        </w:rPr>
        <w:t>rd</w:t>
      </w:r>
      <w:r w:rsidRPr="004E1CB1">
        <w:rPr>
          <w:color w:val="000000"/>
          <w:szCs w:val="24"/>
        </w:rPr>
        <w:t>-24</w:t>
      </w:r>
      <w:r w:rsidRPr="004E1CB1">
        <w:rPr>
          <w:color w:val="000000"/>
          <w:szCs w:val="24"/>
          <w:vertAlign w:val="superscript"/>
        </w:rPr>
        <w:t>th</w:t>
      </w:r>
      <w:r w:rsidRPr="004E1CB1">
        <w:rPr>
          <w:color w:val="000000"/>
          <w:szCs w:val="24"/>
        </w:rPr>
        <w:t xml:space="preserve"> April 2007: </w:t>
      </w:r>
      <w:r w:rsidR="00495EAF" w:rsidRPr="004E1CB1">
        <w:rPr>
          <w:color w:val="000000"/>
          <w:szCs w:val="24"/>
        </w:rPr>
        <w:t>“</w:t>
      </w:r>
      <w:r w:rsidR="00495EAF" w:rsidRPr="004E1CB1">
        <w:rPr>
          <w:b/>
          <w:bCs/>
          <w:color w:val="000000"/>
          <w:szCs w:val="24"/>
        </w:rPr>
        <w:t>Financing the Public Sector Plan</w:t>
      </w:r>
      <w:r w:rsidR="00495EAF" w:rsidRPr="004E1CB1">
        <w:rPr>
          <w:color w:val="000000"/>
          <w:szCs w:val="24"/>
        </w:rPr>
        <w:t>” and comments on “</w:t>
      </w:r>
      <w:r w:rsidR="00495EAF" w:rsidRPr="004E1CB1">
        <w:rPr>
          <w:b/>
          <w:bCs/>
          <w:color w:val="000000"/>
          <w:szCs w:val="24"/>
        </w:rPr>
        <w:t>Growth Potential in the 11</w:t>
      </w:r>
      <w:r w:rsidR="00495EAF" w:rsidRPr="004E1CB1">
        <w:rPr>
          <w:b/>
          <w:bCs/>
          <w:color w:val="000000"/>
          <w:szCs w:val="24"/>
          <w:vertAlign w:val="superscript"/>
        </w:rPr>
        <w:t>th</w:t>
      </w:r>
      <w:r w:rsidR="00495EAF" w:rsidRPr="004E1CB1">
        <w:rPr>
          <w:b/>
          <w:bCs/>
          <w:color w:val="000000"/>
          <w:szCs w:val="24"/>
        </w:rPr>
        <w:t xml:space="preserve"> Plan</w:t>
      </w:r>
      <w:r w:rsidR="00495EAF" w:rsidRPr="004E1CB1">
        <w:rPr>
          <w:color w:val="000000"/>
          <w:szCs w:val="24"/>
        </w:rPr>
        <w:t xml:space="preserve">” at the Workshop on Critique of the Eleventh Five year Plan, organized by IDFC on behalf of the 3iNetwork, at NIPFP, New Delhi, </w:t>
      </w:r>
    </w:p>
    <w:p w:rsidR="004E1CB1" w:rsidRPr="004E1CB1" w:rsidRDefault="004E1CB1" w:rsidP="004E1CB1">
      <w:pPr>
        <w:tabs>
          <w:tab w:val="num" w:pos="2160"/>
        </w:tabs>
        <w:ind w:left="927"/>
        <w:rPr>
          <w:szCs w:val="24"/>
        </w:rPr>
      </w:pPr>
    </w:p>
    <w:p w:rsidR="00EA797E" w:rsidRPr="00EA797E" w:rsidRDefault="004E1CB1" w:rsidP="00EA797E">
      <w:pPr>
        <w:numPr>
          <w:ilvl w:val="0"/>
          <w:numId w:val="16"/>
        </w:numPr>
        <w:tabs>
          <w:tab w:val="num" w:pos="2160"/>
        </w:tabs>
        <w:rPr>
          <w:szCs w:val="24"/>
        </w:rPr>
      </w:pPr>
      <w:r w:rsidRPr="00EA797E">
        <w:rPr>
          <w:color w:val="000000"/>
          <w:szCs w:val="24"/>
        </w:rPr>
        <w:t>19</w:t>
      </w:r>
      <w:r w:rsidRPr="004E1CB1">
        <w:rPr>
          <w:color w:val="000000"/>
          <w:szCs w:val="24"/>
          <w:vertAlign w:val="superscript"/>
        </w:rPr>
        <w:t>th</w:t>
      </w:r>
      <w:r w:rsidRPr="00EA797E">
        <w:rPr>
          <w:color w:val="000000"/>
          <w:szCs w:val="24"/>
        </w:rPr>
        <w:t>-20</w:t>
      </w:r>
      <w:r w:rsidRPr="004E1CB1">
        <w:rPr>
          <w:color w:val="000000"/>
          <w:szCs w:val="24"/>
          <w:vertAlign w:val="superscript"/>
        </w:rPr>
        <w:t>th</w:t>
      </w:r>
      <w:r>
        <w:rPr>
          <w:color w:val="000000"/>
          <w:szCs w:val="24"/>
        </w:rPr>
        <w:t xml:space="preserve"> March</w:t>
      </w:r>
      <w:r w:rsidRPr="00EA797E">
        <w:rPr>
          <w:color w:val="000000"/>
          <w:szCs w:val="24"/>
        </w:rPr>
        <w:t xml:space="preserve"> 2007</w:t>
      </w:r>
      <w:r>
        <w:rPr>
          <w:color w:val="000000"/>
          <w:szCs w:val="24"/>
        </w:rPr>
        <w:t xml:space="preserve">: </w:t>
      </w:r>
      <w:r w:rsidR="00495EAF" w:rsidRPr="00EA797E">
        <w:rPr>
          <w:b/>
          <w:bCs/>
          <w:szCs w:val="24"/>
        </w:rPr>
        <w:t xml:space="preserve">A General Equilibrium Open Economy Model for Emerging Markets: Monetary Policy with Dualistic </w:t>
      </w:r>
      <w:proofErr w:type="spellStart"/>
      <w:r w:rsidR="00495EAF" w:rsidRPr="00EA797E">
        <w:rPr>
          <w:b/>
          <w:bCs/>
          <w:szCs w:val="24"/>
        </w:rPr>
        <w:t>Labour</w:t>
      </w:r>
      <w:proofErr w:type="spellEnd"/>
      <w:r w:rsidR="00495EAF" w:rsidRPr="00EA797E">
        <w:rPr>
          <w:b/>
          <w:bCs/>
          <w:szCs w:val="24"/>
        </w:rPr>
        <w:t xml:space="preserve"> Markets</w:t>
      </w:r>
      <w:r w:rsidR="00495EAF" w:rsidRPr="00EA797E">
        <w:rPr>
          <w:szCs w:val="24"/>
        </w:rPr>
        <w:t>”</w:t>
      </w:r>
      <w:r w:rsidR="00495EAF" w:rsidRPr="00EA797E">
        <w:rPr>
          <w:color w:val="000000"/>
          <w:szCs w:val="24"/>
        </w:rPr>
        <w:t xml:space="preserve"> presented at Conference on </w:t>
      </w:r>
      <w:r w:rsidR="00495EAF" w:rsidRPr="00EA797E">
        <w:rPr>
          <w:i/>
          <w:iCs/>
          <w:color w:val="000000"/>
          <w:szCs w:val="24"/>
        </w:rPr>
        <w:t>Advances in Open Economy Macroeconomics</w:t>
      </w:r>
      <w:r w:rsidR="00495EAF" w:rsidRPr="00EA797E">
        <w:rPr>
          <w:color w:val="000000"/>
          <w:szCs w:val="24"/>
        </w:rPr>
        <w:t>, organized by Centre for Economics and Development, Northwestern University and IGIDR, Taj President Hotel, Mumbai,</w:t>
      </w:r>
    </w:p>
    <w:p w:rsidR="00EA797E" w:rsidRPr="00EA797E" w:rsidRDefault="00EA797E" w:rsidP="00EA797E">
      <w:pPr>
        <w:tabs>
          <w:tab w:val="num" w:pos="2160"/>
        </w:tabs>
        <w:ind w:left="927"/>
        <w:rPr>
          <w:szCs w:val="24"/>
        </w:rPr>
      </w:pPr>
    </w:p>
    <w:p w:rsidR="004E1CB1" w:rsidRPr="004E1CB1" w:rsidRDefault="004E1CB1" w:rsidP="00F52371">
      <w:pPr>
        <w:numPr>
          <w:ilvl w:val="0"/>
          <w:numId w:val="16"/>
        </w:numPr>
        <w:tabs>
          <w:tab w:val="num" w:pos="2160"/>
        </w:tabs>
        <w:rPr>
          <w:szCs w:val="24"/>
        </w:rPr>
      </w:pPr>
      <w:r w:rsidRPr="004E1CB1">
        <w:rPr>
          <w:color w:val="000000"/>
          <w:szCs w:val="24"/>
        </w:rPr>
        <w:t>18</w:t>
      </w:r>
      <w:r w:rsidRPr="004E1CB1">
        <w:rPr>
          <w:color w:val="000000"/>
          <w:szCs w:val="24"/>
          <w:vertAlign w:val="superscript"/>
        </w:rPr>
        <w:t>th</w:t>
      </w:r>
      <w:r w:rsidRPr="004E1CB1">
        <w:rPr>
          <w:color w:val="000000"/>
          <w:szCs w:val="24"/>
        </w:rPr>
        <w:t>-20</w:t>
      </w:r>
      <w:r w:rsidRPr="004E1CB1">
        <w:rPr>
          <w:color w:val="000000"/>
          <w:szCs w:val="24"/>
          <w:vertAlign w:val="superscript"/>
        </w:rPr>
        <w:t>th</w:t>
      </w:r>
      <w:r w:rsidRPr="004E1CB1">
        <w:rPr>
          <w:color w:val="000000"/>
          <w:szCs w:val="24"/>
        </w:rPr>
        <w:t xml:space="preserve"> December 2007: </w:t>
      </w:r>
      <w:r w:rsidR="00495EAF" w:rsidRPr="004E1CB1">
        <w:rPr>
          <w:color w:val="000000"/>
          <w:szCs w:val="24"/>
        </w:rPr>
        <w:t xml:space="preserve">ISI Centenary Conference on </w:t>
      </w:r>
      <w:r w:rsidR="00495EAF" w:rsidRPr="004E1CB1">
        <w:rPr>
          <w:i/>
          <w:iCs/>
          <w:color w:val="000000"/>
          <w:szCs w:val="24"/>
        </w:rPr>
        <w:t>Development</w:t>
      </w:r>
      <w:r w:rsidR="00495EAF" w:rsidRPr="004E1CB1">
        <w:rPr>
          <w:color w:val="000000"/>
          <w:szCs w:val="24"/>
        </w:rPr>
        <w:t xml:space="preserve">, ISI Delhi, </w:t>
      </w:r>
    </w:p>
    <w:p w:rsidR="00EA797E" w:rsidRDefault="00EA797E" w:rsidP="004E1CB1">
      <w:pPr>
        <w:tabs>
          <w:tab w:val="num" w:pos="2160"/>
        </w:tabs>
        <w:rPr>
          <w:szCs w:val="24"/>
        </w:rPr>
      </w:pPr>
    </w:p>
    <w:p w:rsidR="00EA797E" w:rsidRDefault="004E1CB1" w:rsidP="00EA797E">
      <w:pPr>
        <w:numPr>
          <w:ilvl w:val="0"/>
          <w:numId w:val="16"/>
        </w:numPr>
        <w:tabs>
          <w:tab w:val="num" w:pos="2160"/>
        </w:tabs>
        <w:rPr>
          <w:szCs w:val="24"/>
        </w:rPr>
      </w:pPr>
      <w:r w:rsidRPr="00EA797E">
        <w:rPr>
          <w:color w:val="000000"/>
          <w:szCs w:val="24"/>
        </w:rPr>
        <w:t>9</w:t>
      </w:r>
      <w:r w:rsidRPr="00EA797E">
        <w:rPr>
          <w:color w:val="000000"/>
          <w:szCs w:val="24"/>
          <w:vertAlign w:val="superscript"/>
        </w:rPr>
        <w:t>th</w:t>
      </w:r>
      <w:r w:rsidRPr="00EA797E">
        <w:rPr>
          <w:color w:val="000000"/>
          <w:szCs w:val="24"/>
        </w:rPr>
        <w:t xml:space="preserve"> December </w:t>
      </w:r>
      <w:r>
        <w:rPr>
          <w:color w:val="000000"/>
          <w:szCs w:val="24"/>
        </w:rPr>
        <w:t xml:space="preserve">2006: </w:t>
      </w:r>
      <w:r w:rsidR="00495EAF" w:rsidRPr="00EA797E">
        <w:rPr>
          <w:color w:val="000000"/>
          <w:szCs w:val="24"/>
        </w:rPr>
        <w:t xml:space="preserve">Presentation on </w:t>
      </w:r>
      <w:r w:rsidR="00495EAF" w:rsidRPr="00EA797E">
        <w:rPr>
          <w:szCs w:val="24"/>
        </w:rPr>
        <w:t>"</w:t>
      </w:r>
      <w:r w:rsidR="00495EAF" w:rsidRPr="00EA797E">
        <w:rPr>
          <w:b/>
          <w:szCs w:val="24"/>
        </w:rPr>
        <w:t xml:space="preserve">The Impact of </w:t>
      </w:r>
      <w:proofErr w:type="spellStart"/>
      <w:r w:rsidR="00495EAF" w:rsidRPr="00EA797E">
        <w:rPr>
          <w:b/>
          <w:szCs w:val="24"/>
        </w:rPr>
        <w:t>Liberalisation</w:t>
      </w:r>
      <w:proofErr w:type="spellEnd"/>
      <w:r w:rsidR="00495EAF" w:rsidRPr="00EA797E">
        <w:rPr>
          <w:b/>
          <w:szCs w:val="24"/>
        </w:rPr>
        <w:t xml:space="preserve"> on Monetary Policy and its Interaction with FX Markets</w:t>
      </w:r>
      <w:r w:rsidR="00495EAF" w:rsidRPr="00EA797E">
        <w:rPr>
          <w:szCs w:val="24"/>
        </w:rPr>
        <w:t xml:space="preserve">" </w:t>
      </w:r>
      <w:r w:rsidR="00495EAF" w:rsidRPr="00EA797E">
        <w:rPr>
          <w:color w:val="000000"/>
          <w:szCs w:val="24"/>
        </w:rPr>
        <w:t>2nd FEDAI Annual Conference on</w:t>
      </w:r>
      <w:r>
        <w:rPr>
          <w:color w:val="000000"/>
          <w:szCs w:val="24"/>
        </w:rPr>
        <w:t xml:space="preserve"> </w:t>
      </w:r>
      <w:proofErr w:type="spellStart"/>
      <w:r w:rsidR="00495EAF" w:rsidRPr="00EA797E">
        <w:rPr>
          <w:color w:val="000000"/>
          <w:szCs w:val="24"/>
        </w:rPr>
        <w:t>Lonavla</w:t>
      </w:r>
      <w:proofErr w:type="spellEnd"/>
      <w:r w:rsidR="00495EAF" w:rsidRPr="00EA797E">
        <w:rPr>
          <w:color w:val="000000"/>
          <w:szCs w:val="24"/>
        </w:rPr>
        <w:t>, Panel on “Impact of external sector liberalization on FX market”.</w:t>
      </w:r>
    </w:p>
    <w:p w:rsidR="00EA797E" w:rsidRDefault="00EA797E" w:rsidP="00EA797E">
      <w:pPr>
        <w:tabs>
          <w:tab w:val="num" w:pos="2160"/>
        </w:tabs>
        <w:ind w:left="927"/>
        <w:rPr>
          <w:szCs w:val="24"/>
        </w:rPr>
      </w:pPr>
    </w:p>
    <w:p w:rsidR="00EA797E" w:rsidRDefault="004E1CB1" w:rsidP="00F52371">
      <w:pPr>
        <w:numPr>
          <w:ilvl w:val="0"/>
          <w:numId w:val="16"/>
        </w:numPr>
        <w:tabs>
          <w:tab w:val="num" w:pos="2160"/>
        </w:tabs>
        <w:rPr>
          <w:szCs w:val="24"/>
        </w:rPr>
      </w:pPr>
      <w:r w:rsidRPr="007138E5">
        <w:rPr>
          <w:szCs w:val="24"/>
        </w:rPr>
        <w:t>18</w:t>
      </w:r>
      <w:r w:rsidRPr="007138E5">
        <w:rPr>
          <w:szCs w:val="24"/>
          <w:vertAlign w:val="superscript"/>
        </w:rPr>
        <w:t>th</w:t>
      </w:r>
      <w:r w:rsidRPr="007138E5">
        <w:rPr>
          <w:szCs w:val="24"/>
        </w:rPr>
        <w:t>-20</w:t>
      </w:r>
      <w:r w:rsidRPr="007138E5">
        <w:rPr>
          <w:szCs w:val="24"/>
          <w:vertAlign w:val="superscript"/>
        </w:rPr>
        <w:t>th</w:t>
      </w:r>
      <w:r w:rsidRPr="007138E5">
        <w:rPr>
          <w:szCs w:val="24"/>
        </w:rPr>
        <w:t xml:space="preserve"> December 2006: </w:t>
      </w:r>
      <w:r w:rsidR="00495EAF" w:rsidRPr="007138E5">
        <w:rPr>
          <w:b/>
          <w:szCs w:val="24"/>
        </w:rPr>
        <w:t>“Incentives from Exchange Rate Regimes in an Institutional Context”</w:t>
      </w:r>
      <w:r w:rsidR="00495EAF" w:rsidRPr="007138E5">
        <w:rPr>
          <w:szCs w:val="24"/>
        </w:rPr>
        <w:t xml:space="preserve"> presented at the </w:t>
      </w:r>
      <w:r w:rsidR="00495EAF" w:rsidRPr="007138E5">
        <w:rPr>
          <w:i/>
          <w:szCs w:val="24"/>
        </w:rPr>
        <w:t>South Asia Meeting of the Econometric Society</w:t>
      </w:r>
      <w:r w:rsidR="00495EAF" w:rsidRPr="007138E5">
        <w:rPr>
          <w:szCs w:val="24"/>
        </w:rPr>
        <w:t xml:space="preserve">, IFMR, Chennai, </w:t>
      </w:r>
    </w:p>
    <w:p w:rsidR="007138E5" w:rsidRPr="00EA797E" w:rsidRDefault="007138E5" w:rsidP="007138E5">
      <w:pPr>
        <w:ind w:left="927"/>
        <w:rPr>
          <w:szCs w:val="24"/>
        </w:rPr>
      </w:pPr>
    </w:p>
    <w:p w:rsidR="00EA797E" w:rsidRDefault="007138E5" w:rsidP="00EA797E">
      <w:pPr>
        <w:numPr>
          <w:ilvl w:val="0"/>
          <w:numId w:val="16"/>
        </w:numPr>
        <w:tabs>
          <w:tab w:val="num" w:pos="2160"/>
        </w:tabs>
        <w:rPr>
          <w:szCs w:val="24"/>
        </w:rPr>
      </w:pPr>
      <w:r>
        <w:rPr>
          <w:color w:val="000000"/>
          <w:szCs w:val="24"/>
        </w:rPr>
        <w:t>15</w:t>
      </w:r>
      <w:r w:rsidRPr="007138E5">
        <w:rPr>
          <w:color w:val="000000"/>
          <w:szCs w:val="24"/>
          <w:vertAlign w:val="superscript"/>
        </w:rPr>
        <w:t>th</w:t>
      </w:r>
      <w:r>
        <w:rPr>
          <w:color w:val="000000"/>
          <w:szCs w:val="24"/>
        </w:rPr>
        <w:t xml:space="preserve"> November 2006: </w:t>
      </w:r>
      <w:r w:rsidR="00495EAF" w:rsidRPr="00EA797E">
        <w:rPr>
          <w:color w:val="000000"/>
          <w:szCs w:val="24"/>
        </w:rPr>
        <w:t xml:space="preserve">Panelist, discussion on </w:t>
      </w:r>
      <w:r w:rsidR="00495EAF" w:rsidRPr="00EA797E">
        <w:rPr>
          <w:b/>
          <w:color w:val="000000"/>
          <w:szCs w:val="24"/>
        </w:rPr>
        <w:t>Indian Growth</w:t>
      </w:r>
      <w:r w:rsidR="00495EAF" w:rsidRPr="00EA797E">
        <w:rPr>
          <w:color w:val="000000"/>
          <w:szCs w:val="24"/>
        </w:rPr>
        <w:t xml:space="preserve">, organized by the ICICI Bank, </w:t>
      </w:r>
      <w:proofErr w:type="spellStart"/>
      <w:r w:rsidR="00495EAF" w:rsidRPr="00EA797E">
        <w:rPr>
          <w:szCs w:val="24"/>
        </w:rPr>
        <w:t>Taj</w:t>
      </w:r>
      <w:proofErr w:type="spellEnd"/>
      <w:r w:rsidR="006512D1" w:rsidRPr="00EA797E">
        <w:rPr>
          <w:szCs w:val="24"/>
        </w:rPr>
        <w:t xml:space="preserve"> </w:t>
      </w:r>
      <w:proofErr w:type="spellStart"/>
      <w:r w:rsidR="00495EAF" w:rsidRPr="00EA797E">
        <w:rPr>
          <w:szCs w:val="24"/>
        </w:rPr>
        <w:t>Lands</w:t>
      </w:r>
      <w:proofErr w:type="spellEnd"/>
      <w:r w:rsidR="00495EAF" w:rsidRPr="00EA797E">
        <w:rPr>
          <w:szCs w:val="24"/>
        </w:rPr>
        <w:t xml:space="preserve"> End, </w:t>
      </w:r>
      <w:proofErr w:type="spellStart"/>
      <w:r w:rsidR="00495EAF" w:rsidRPr="00EA797E">
        <w:rPr>
          <w:szCs w:val="24"/>
        </w:rPr>
        <w:t>Bandra</w:t>
      </w:r>
      <w:proofErr w:type="spellEnd"/>
      <w:r w:rsidR="00495EAF" w:rsidRPr="00EA797E">
        <w:rPr>
          <w:szCs w:val="24"/>
        </w:rPr>
        <w:t>, Mumbai.</w:t>
      </w:r>
    </w:p>
    <w:p w:rsidR="00EA797E" w:rsidRDefault="00EA797E" w:rsidP="00EA797E">
      <w:pPr>
        <w:tabs>
          <w:tab w:val="num" w:pos="2160"/>
        </w:tabs>
        <w:ind w:left="927"/>
        <w:rPr>
          <w:szCs w:val="24"/>
        </w:rPr>
      </w:pPr>
    </w:p>
    <w:p w:rsidR="00EA797E" w:rsidRDefault="007138E5" w:rsidP="00EA797E">
      <w:pPr>
        <w:numPr>
          <w:ilvl w:val="0"/>
          <w:numId w:val="16"/>
        </w:numPr>
        <w:tabs>
          <w:tab w:val="num" w:pos="2160"/>
        </w:tabs>
        <w:rPr>
          <w:szCs w:val="24"/>
        </w:rPr>
      </w:pPr>
      <w:r>
        <w:rPr>
          <w:szCs w:val="24"/>
        </w:rPr>
        <w:t>13</w:t>
      </w:r>
      <w:r w:rsidRPr="007138E5">
        <w:rPr>
          <w:szCs w:val="24"/>
          <w:vertAlign w:val="superscript"/>
        </w:rPr>
        <w:t>th</w:t>
      </w:r>
      <w:r>
        <w:rPr>
          <w:szCs w:val="24"/>
        </w:rPr>
        <w:t xml:space="preserve"> November 2006: </w:t>
      </w:r>
      <w:r w:rsidR="00495EAF" w:rsidRPr="00EA797E">
        <w:rPr>
          <w:szCs w:val="24"/>
        </w:rPr>
        <w:t>Invited presentation on '</w:t>
      </w:r>
      <w:r w:rsidR="00495EAF" w:rsidRPr="00EA797E">
        <w:rPr>
          <w:b/>
          <w:szCs w:val="24"/>
        </w:rPr>
        <w:t>Monetary Policy, Feedback and Markets under Uncertainty</w:t>
      </w:r>
      <w:r>
        <w:rPr>
          <w:szCs w:val="24"/>
        </w:rPr>
        <w:t xml:space="preserve">', </w:t>
      </w:r>
      <w:r w:rsidR="00495EAF" w:rsidRPr="00EA797E">
        <w:rPr>
          <w:szCs w:val="24"/>
        </w:rPr>
        <w:t>DRG, RBI.</w:t>
      </w:r>
    </w:p>
    <w:p w:rsidR="00EA797E" w:rsidRDefault="00EA797E" w:rsidP="00EA797E">
      <w:pPr>
        <w:tabs>
          <w:tab w:val="num" w:pos="2160"/>
        </w:tabs>
        <w:ind w:left="927"/>
        <w:rPr>
          <w:szCs w:val="24"/>
        </w:rPr>
      </w:pPr>
    </w:p>
    <w:p w:rsidR="00EA797E" w:rsidRDefault="007138E5" w:rsidP="00EA797E">
      <w:pPr>
        <w:numPr>
          <w:ilvl w:val="0"/>
          <w:numId w:val="16"/>
        </w:numPr>
        <w:tabs>
          <w:tab w:val="num" w:pos="2160"/>
        </w:tabs>
        <w:rPr>
          <w:szCs w:val="24"/>
        </w:rPr>
      </w:pPr>
      <w:r>
        <w:rPr>
          <w:szCs w:val="24"/>
        </w:rPr>
        <w:t>11</w:t>
      </w:r>
      <w:r w:rsidRPr="007138E5">
        <w:rPr>
          <w:szCs w:val="24"/>
          <w:vertAlign w:val="superscript"/>
        </w:rPr>
        <w:t>th</w:t>
      </w:r>
      <w:r>
        <w:rPr>
          <w:szCs w:val="24"/>
        </w:rPr>
        <w:t xml:space="preserve"> October 2006: “</w:t>
      </w:r>
      <w:r w:rsidR="00495EAF" w:rsidRPr="00EA797E">
        <w:rPr>
          <w:b/>
          <w:szCs w:val="24"/>
        </w:rPr>
        <w:t>Macroeconomic Policy and the Exchange Rate: Working Together?</w:t>
      </w:r>
      <w:r>
        <w:rPr>
          <w:szCs w:val="24"/>
        </w:rPr>
        <w:t xml:space="preserve">" invited lecture </w:t>
      </w:r>
      <w:r w:rsidR="00495EAF" w:rsidRPr="00EA797E">
        <w:rPr>
          <w:szCs w:val="24"/>
        </w:rPr>
        <w:t xml:space="preserve">RBI, </w:t>
      </w:r>
      <w:proofErr w:type="spellStart"/>
      <w:r w:rsidR="00495EAF" w:rsidRPr="00EA797E">
        <w:rPr>
          <w:szCs w:val="24"/>
        </w:rPr>
        <w:t>Bandra</w:t>
      </w:r>
      <w:proofErr w:type="spellEnd"/>
      <w:r w:rsidR="00495EAF" w:rsidRPr="00EA797E">
        <w:rPr>
          <w:szCs w:val="24"/>
        </w:rPr>
        <w:t xml:space="preserve">- </w:t>
      </w:r>
      <w:proofErr w:type="spellStart"/>
      <w:r w:rsidR="00495EAF" w:rsidRPr="00EA797E">
        <w:rPr>
          <w:szCs w:val="24"/>
        </w:rPr>
        <w:t>Kurla</w:t>
      </w:r>
      <w:proofErr w:type="spellEnd"/>
      <w:r w:rsidR="00495EAF" w:rsidRPr="00EA797E">
        <w:rPr>
          <w:szCs w:val="24"/>
        </w:rPr>
        <w:t xml:space="preserve"> Complex, Mumbai.</w:t>
      </w:r>
    </w:p>
    <w:p w:rsidR="00EA797E" w:rsidRDefault="00EA797E" w:rsidP="00EA797E">
      <w:pPr>
        <w:tabs>
          <w:tab w:val="num" w:pos="2160"/>
        </w:tabs>
        <w:ind w:left="927"/>
        <w:rPr>
          <w:szCs w:val="24"/>
        </w:rPr>
      </w:pPr>
    </w:p>
    <w:p w:rsidR="00EA797E" w:rsidRPr="007138E5" w:rsidRDefault="007138E5" w:rsidP="00F52371">
      <w:pPr>
        <w:numPr>
          <w:ilvl w:val="0"/>
          <w:numId w:val="16"/>
        </w:numPr>
        <w:tabs>
          <w:tab w:val="num" w:pos="2160"/>
        </w:tabs>
        <w:rPr>
          <w:szCs w:val="24"/>
        </w:rPr>
      </w:pPr>
      <w:r w:rsidRPr="007138E5">
        <w:rPr>
          <w:color w:val="000000"/>
          <w:szCs w:val="24"/>
        </w:rPr>
        <w:t>22</w:t>
      </w:r>
      <w:r w:rsidRPr="007138E5">
        <w:rPr>
          <w:color w:val="000000"/>
          <w:szCs w:val="24"/>
          <w:vertAlign w:val="superscript"/>
        </w:rPr>
        <w:t>nd</w:t>
      </w:r>
      <w:r w:rsidRPr="007138E5">
        <w:rPr>
          <w:color w:val="000000"/>
          <w:szCs w:val="24"/>
        </w:rPr>
        <w:t xml:space="preserve"> July 2006: </w:t>
      </w:r>
      <w:r w:rsidR="00495EAF" w:rsidRPr="007138E5">
        <w:rPr>
          <w:color w:val="000000"/>
          <w:szCs w:val="24"/>
        </w:rPr>
        <w:t>“</w:t>
      </w:r>
      <w:r w:rsidR="00495EAF" w:rsidRPr="007138E5">
        <w:rPr>
          <w:b/>
          <w:color w:val="000000"/>
          <w:szCs w:val="24"/>
        </w:rPr>
        <w:t>Incentive Structures in the Employment Guarantee Scheme</w:t>
      </w:r>
      <w:r w:rsidR="00495EAF" w:rsidRPr="007138E5">
        <w:rPr>
          <w:color w:val="000000"/>
          <w:szCs w:val="24"/>
        </w:rPr>
        <w:t xml:space="preserve">,” </w:t>
      </w:r>
      <w:r w:rsidR="00495EAF" w:rsidRPr="007138E5">
        <w:rPr>
          <w:bCs/>
          <w:szCs w:val="24"/>
        </w:rPr>
        <w:t>IIR Writers’ Workshop at IIT, Kanpur</w:t>
      </w:r>
    </w:p>
    <w:p w:rsidR="007138E5" w:rsidRPr="007138E5" w:rsidRDefault="007138E5" w:rsidP="007138E5">
      <w:pPr>
        <w:tabs>
          <w:tab w:val="num" w:pos="2160"/>
        </w:tabs>
        <w:ind w:left="927"/>
        <w:rPr>
          <w:szCs w:val="24"/>
        </w:rPr>
      </w:pPr>
    </w:p>
    <w:p w:rsidR="00EA797E" w:rsidRDefault="007138E5" w:rsidP="00EA797E">
      <w:pPr>
        <w:numPr>
          <w:ilvl w:val="0"/>
          <w:numId w:val="16"/>
        </w:numPr>
        <w:tabs>
          <w:tab w:val="num" w:pos="2160"/>
        </w:tabs>
        <w:rPr>
          <w:szCs w:val="24"/>
        </w:rPr>
      </w:pPr>
      <w:r>
        <w:rPr>
          <w:szCs w:val="24"/>
        </w:rPr>
        <w:t>14</w:t>
      </w:r>
      <w:r w:rsidRPr="007138E5">
        <w:rPr>
          <w:szCs w:val="24"/>
          <w:vertAlign w:val="superscript"/>
        </w:rPr>
        <w:t>th</w:t>
      </w:r>
      <w:r>
        <w:rPr>
          <w:szCs w:val="24"/>
        </w:rPr>
        <w:t xml:space="preserve"> June 2006: </w:t>
      </w:r>
      <w:r w:rsidR="00495EAF" w:rsidRPr="00EA797E">
        <w:rPr>
          <w:szCs w:val="24"/>
        </w:rPr>
        <w:t>Brainstorming discussion on “</w:t>
      </w:r>
      <w:r w:rsidR="00495EAF" w:rsidRPr="00EA797E">
        <w:rPr>
          <w:b/>
          <w:szCs w:val="24"/>
        </w:rPr>
        <w:t>Fuller Capital Account Convertibility</w:t>
      </w:r>
      <w:r>
        <w:rPr>
          <w:szCs w:val="24"/>
        </w:rPr>
        <w:t xml:space="preserve">” </w:t>
      </w:r>
      <w:r w:rsidR="00495EAF" w:rsidRPr="00EA797E">
        <w:rPr>
          <w:szCs w:val="24"/>
        </w:rPr>
        <w:t xml:space="preserve">at the Indian Merchants’ Chamber, organized by IMC ERTF, to prepare a brief for the </w:t>
      </w:r>
      <w:proofErr w:type="spellStart"/>
      <w:r w:rsidR="00495EAF" w:rsidRPr="00EA797E">
        <w:rPr>
          <w:szCs w:val="24"/>
        </w:rPr>
        <w:t>Tarapore</w:t>
      </w:r>
      <w:proofErr w:type="spellEnd"/>
      <w:r w:rsidR="00495EAF" w:rsidRPr="00EA797E">
        <w:rPr>
          <w:szCs w:val="24"/>
        </w:rPr>
        <w:t xml:space="preserve"> Committee.</w:t>
      </w:r>
    </w:p>
    <w:p w:rsidR="00EA797E" w:rsidRDefault="00EA797E" w:rsidP="00EA797E">
      <w:pPr>
        <w:tabs>
          <w:tab w:val="num" w:pos="2160"/>
        </w:tabs>
        <w:ind w:left="927"/>
        <w:rPr>
          <w:szCs w:val="24"/>
        </w:rPr>
      </w:pPr>
    </w:p>
    <w:p w:rsidR="00EA797E" w:rsidRDefault="007138E5" w:rsidP="00EA797E">
      <w:pPr>
        <w:numPr>
          <w:ilvl w:val="0"/>
          <w:numId w:val="16"/>
        </w:numPr>
        <w:tabs>
          <w:tab w:val="num" w:pos="2160"/>
        </w:tabs>
        <w:rPr>
          <w:szCs w:val="24"/>
        </w:rPr>
      </w:pPr>
      <w:r>
        <w:rPr>
          <w:szCs w:val="24"/>
        </w:rPr>
        <w:t>29</w:t>
      </w:r>
      <w:r w:rsidRPr="007138E5">
        <w:rPr>
          <w:szCs w:val="24"/>
          <w:vertAlign w:val="superscript"/>
        </w:rPr>
        <w:t>th</w:t>
      </w:r>
      <w:r>
        <w:rPr>
          <w:szCs w:val="24"/>
        </w:rPr>
        <w:t xml:space="preserve"> March 2006: </w:t>
      </w:r>
      <w:r w:rsidR="00495EAF" w:rsidRPr="00EA797E">
        <w:rPr>
          <w:szCs w:val="24"/>
        </w:rPr>
        <w:t>Initiation of closed door discussion meeting on “</w:t>
      </w:r>
      <w:r w:rsidR="00495EAF" w:rsidRPr="00EA797E">
        <w:rPr>
          <w:b/>
          <w:bCs/>
          <w:color w:val="000000"/>
          <w:szCs w:val="24"/>
        </w:rPr>
        <w:t>Do Global Imbalances Pose a Threat to the Sensex?”</w:t>
      </w:r>
      <w:r w:rsidR="006512D1" w:rsidRPr="00EA797E">
        <w:rPr>
          <w:b/>
          <w:bCs/>
          <w:color w:val="000000"/>
          <w:szCs w:val="24"/>
        </w:rPr>
        <w:t xml:space="preserve"> </w:t>
      </w:r>
      <w:r w:rsidR="00495EAF" w:rsidRPr="00EA797E">
        <w:rPr>
          <w:szCs w:val="24"/>
        </w:rPr>
        <w:t>at the Indian Merchants’ Chamber, organized by IMC ERTF.</w:t>
      </w:r>
    </w:p>
    <w:p w:rsidR="00EA797E" w:rsidRDefault="00EA797E" w:rsidP="00EA797E">
      <w:pPr>
        <w:tabs>
          <w:tab w:val="num" w:pos="2160"/>
        </w:tabs>
        <w:ind w:left="927"/>
        <w:rPr>
          <w:szCs w:val="24"/>
        </w:rPr>
      </w:pPr>
    </w:p>
    <w:p w:rsidR="007138E5" w:rsidRDefault="007138E5" w:rsidP="00EA797E">
      <w:pPr>
        <w:numPr>
          <w:ilvl w:val="0"/>
          <w:numId w:val="16"/>
        </w:numPr>
        <w:tabs>
          <w:tab w:val="num" w:pos="2160"/>
        </w:tabs>
        <w:rPr>
          <w:szCs w:val="24"/>
        </w:rPr>
      </w:pPr>
      <w:r>
        <w:rPr>
          <w:szCs w:val="24"/>
        </w:rPr>
        <w:t>26</w:t>
      </w:r>
      <w:r w:rsidRPr="007138E5">
        <w:rPr>
          <w:szCs w:val="24"/>
          <w:vertAlign w:val="superscript"/>
        </w:rPr>
        <w:t>th</w:t>
      </w:r>
      <w:r>
        <w:rPr>
          <w:szCs w:val="24"/>
        </w:rPr>
        <w:t xml:space="preserve"> March 2006: </w:t>
      </w:r>
      <w:r w:rsidR="00495EAF" w:rsidRPr="00EA797E">
        <w:rPr>
          <w:szCs w:val="24"/>
        </w:rPr>
        <w:t xml:space="preserve">Panel on </w:t>
      </w:r>
      <w:r w:rsidR="00495EAF" w:rsidRPr="00EA797E">
        <w:rPr>
          <w:b/>
          <w:szCs w:val="24"/>
        </w:rPr>
        <w:t>Business &amp; Ethics</w:t>
      </w:r>
      <w:r>
        <w:rPr>
          <w:szCs w:val="24"/>
        </w:rPr>
        <w:t xml:space="preserve"> </w:t>
      </w:r>
      <w:r w:rsidR="00495EAF" w:rsidRPr="00EA797E">
        <w:rPr>
          <w:szCs w:val="24"/>
        </w:rPr>
        <w:t>at the National Research Conference on Entrepreneurship,</w:t>
      </w:r>
    </w:p>
    <w:p w:rsidR="007138E5" w:rsidRDefault="007138E5" w:rsidP="007138E5">
      <w:pPr>
        <w:tabs>
          <w:tab w:val="num" w:pos="2160"/>
        </w:tabs>
        <w:ind w:left="927"/>
        <w:rPr>
          <w:szCs w:val="24"/>
        </w:rPr>
      </w:pPr>
    </w:p>
    <w:p w:rsidR="00EA797E" w:rsidRDefault="00495EAF" w:rsidP="00EA797E">
      <w:pPr>
        <w:numPr>
          <w:ilvl w:val="0"/>
          <w:numId w:val="16"/>
        </w:numPr>
        <w:tabs>
          <w:tab w:val="num" w:pos="2160"/>
        </w:tabs>
        <w:rPr>
          <w:szCs w:val="24"/>
        </w:rPr>
      </w:pPr>
      <w:r w:rsidRPr="00EA797E">
        <w:rPr>
          <w:szCs w:val="24"/>
        </w:rPr>
        <w:t>24</w:t>
      </w:r>
      <w:r w:rsidR="007138E5" w:rsidRPr="007138E5">
        <w:rPr>
          <w:szCs w:val="24"/>
          <w:vertAlign w:val="superscript"/>
        </w:rPr>
        <w:t>th</w:t>
      </w:r>
      <w:r w:rsidRPr="00EA797E">
        <w:rPr>
          <w:szCs w:val="24"/>
        </w:rPr>
        <w:t>-26</w:t>
      </w:r>
      <w:r w:rsidR="007138E5" w:rsidRPr="007138E5">
        <w:rPr>
          <w:szCs w:val="24"/>
          <w:vertAlign w:val="superscript"/>
        </w:rPr>
        <w:t>th</w:t>
      </w:r>
      <w:r w:rsidR="007138E5">
        <w:rPr>
          <w:szCs w:val="24"/>
        </w:rPr>
        <w:t xml:space="preserve"> March 2006:</w:t>
      </w:r>
      <w:r w:rsidRPr="00EA797E">
        <w:rPr>
          <w:szCs w:val="24"/>
        </w:rPr>
        <w:t xml:space="preserve"> </w:t>
      </w:r>
      <w:proofErr w:type="spellStart"/>
      <w:r w:rsidRPr="00EA797E">
        <w:rPr>
          <w:szCs w:val="24"/>
        </w:rPr>
        <w:t>Taj</w:t>
      </w:r>
      <w:proofErr w:type="spellEnd"/>
      <w:r w:rsidRPr="00EA797E">
        <w:rPr>
          <w:szCs w:val="24"/>
        </w:rPr>
        <w:t xml:space="preserve">, </w:t>
      </w:r>
      <w:proofErr w:type="spellStart"/>
      <w:r w:rsidRPr="00EA797E">
        <w:rPr>
          <w:szCs w:val="24"/>
        </w:rPr>
        <w:t>Lands</w:t>
      </w:r>
      <w:proofErr w:type="spellEnd"/>
      <w:r w:rsidRPr="00EA797E">
        <w:rPr>
          <w:szCs w:val="24"/>
        </w:rPr>
        <w:t xml:space="preserve"> End, Mumbai, organized by St. Francis Institute of Management and Research.</w:t>
      </w:r>
    </w:p>
    <w:p w:rsidR="00EA797E" w:rsidRDefault="00EA797E" w:rsidP="00EA797E">
      <w:pPr>
        <w:tabs>
          <w:tab w:val="num" w:pos="2160"/>
        </w:tabs>
        <w:ind w:left="927"/>
        <w:rPr>
          <w:szCs w:val="24"/>
        </w:rPr>
      </w:pPr>
    </w:p>
    <w:p w:rsidR="00EA797E" w:rsidRDefault="007138E5" w:rsidP="00EA797E">
      <w:pPr>
        <w:numPr>
          <w:ilvl w:val="0"/>
          <w:numId w:val="16"/>
        </w:numPr>
        <w:tabs>
          <w:tab w:val="num" w:pos="2160"/>
        </w:tabs>
        <w:rPr>
          <w:szCs w:val="24"/>
        </w:rPr>
      </w:pPr>
      <w:r w:rsidRPr="00EA797E">
        <w:rPr>
          <w:szCs w:val="24"/>
        </w:rPr>
        <w:t>15</w:t>
      </w:r>
      <w:r w:rsidRPr="007138E5">
        <w:rPr>
          <w:szCs w:val="24"/>
          <w:vertAlign w:val="superscript"/>
        </w:rPr>
        <w:t>th</w:t>
      </w:r>
      <w:r w:rsidRPr="00EA797E">
        <w:rPr>
          <w:szCs w:val="24"/>
        </w:rPr>
        <w:t>-17</w:t>
      </w:r>
      <w:r w:rsidRPr="007138E5">
        <w:rPr>
          <w:szCs w:val="24"/>
          <w:vertAlign w:val="superscript"/>
        </w:rPr>
        <w:t>th</w:t>
      </w:r>
      <w:r>
        <w:rPr>
          <w:szCs w:val="24"/>
        </w:rPr>
        <w:t xml:space="preserve"> December</w:t>
      </w:r>
      <w:r w:rsidRPr="00EA797E">
        <w:rPr>
          <w:szCs w:val="24"/>
        </w:rPr>
        <w:t xml:space="preserve"> 2005</w:t>
      </w:r>
      <w:r>
        <w:rPr>
          <w:szCs w:val="24"/>
        </w:rPr>
        <w:t xml:space="preserve">: </w:t>
      </w:r>
      <w:r w:rsidR="00495EAF" w:rsidRPr="00EA797E">
        <w:rPr>
          <w:szCs w:val="24"/>
        </w:rPr>
        <w:t>“</w:t>
      </w:r>
      <w:r w:rsidR="00495EAF" w:rsidRPr="00EA797E">
        <w:rPr>
          <w:b/>
          <w:szCs w:val="24"/>
        </w:rPr>
        <w:t xml:space="preserve">New Technology and </w:t>
      </w:r>
      <w:proofErr w:type="spellStart"/>
      <w:r w:rsidR="00495EAF" w:rsidRPr="00EA797E">
        <w:rPr>
          <w:b/>
          <w:szCs w:val="24"/>
        </w:rPr>
        <w:t>Labour</w:t>
      </w:r>
      <w:proofErr w:type="spellEnd"/>
      <w:r w:rsidR="00495EAF" w:rsidRPr="00EA797E">
        <w:rPr>
          <w:b/>
          <w:szCs w:val="24"/>
        </w:rPr>
        <w:t xml:space="preserve"> Markets: Entrants, Outsourcing and Matching</w:t>
      </w:r>
      <w:r w:rsidR="00495EAF" w:rsidRPr="00EA797E">
        <w:rPr>
          <w:szCs w:val="24"/>
        </w:rPr>
        <w:t>”, presented at 47</w:t>
      </w:r>
      <w:r w:rsidR="00495EAF" w:rsidRPr="00EA797E">
        <w:rPr>
          <w:szCs w:val="24"/>
          <w:vertAlign w:val="superscript"/>
        </w:rPr>
        <w:t>th</w:t>
      </w:r>
      <w:r w:rsidR="00495EAF" w:rsidRPr="00EA797E">
        <w:rPr>
          <w:szCs w:val="24"/>
        </w:rPr>
        <w:t xml:space="preserve"> Annual Conference of the</w:t>
      </w:r>
      <w:r w:rsidR="00495EAF" w:rsidRPr="00EA797E">
        <w:rPr>
          <w:i/>
          <w:szCs w:val="24"/>
        </w:rPr>
        <w:t xml:space="preserve"> Indian Society of </w:t>
      </w:r>
      <w:proofErr w:type="spellStart"/>
      <w:r w:rsidR="00495EAF" w:rsidRPr="00EA797E">
        <w:rPr>
          <w:i/>
          <w:szCs w:val="24"/>
        </w:rPr>
        <w:t>Labour</w:t>
      </w:r>
      <w:proofErr w:type="spellEnd"/>
      <w:r w:rsidR="00495EAF" w:rsidRPr="00EA797E">
        <w:rPr>
          <w:i/>
          <w:szCs w:val="24"/>
        </w:rPr>
        <w:t xml:space="preserve"> Economics</w:t>
      </w:r>
      <w:r w:rsidR="00495EAF" w:rsidRPr="00EA797E">
        <w:rPr>
          <w:szCs w:val="24"/>
        </w:rPr>
        <w:t>, JNU, New Delhi.</w:t>
      </w:r>
    </w:p>
    <w:p w:rsidR="00EA797E" w:rsidRDefault="00EA797E" w:rsidP="00EA797E">
      <w:pPr>
        <w:tabs>
          <w:tab w:val="num" w:pos="2160"/>
        </w:tabs>
        <w:ind w:left="927"/>
        <w:rPr>
          <w:szCs w:val="24"/>
        </w:rPr>
      </w:pPr>
    </w:p>
    <w:p w:rsidR="00EA797E" w:rsidRDefault="007138E5" w:rsidP="00EA797E">
      <w:pPr>
        <w:numPr>
          <w:ilvl w:val="0"/>
          <w:numId w:val="16"/>
        </w:numPr>
        <w:tabs>
          <w:tab w:val="num" w:pos="2160"/>
        </w:tabs>
        <w:rPr>
          <w:szCs w:val="24"/>
        </w:rPr>
      </w:pPr>
      <w:r>
        <w:rPr>
          <w:szCs w:val="24"/>
        </w:rPr>
        <w:t>24</w:t>
      </w:r>
      <w:r w:rsidRPr="007138E5">
        <w:rPr>
          <w:szCs w:val="24"/>
          <w:vertAlign w:val="superscript"/>
        </w:rPr>
        <w:t>th</w:t>
      </w:r>
      <w:r>
        <w:rPr>
          <w:szCs w:val="24"/>
        </w:rPr>
        <w:t>-25</w:t>
      </w:r>
      <w:r w:rsidRPr="007138E5">
        <w:rPr>
          <w:szCs w:val="24"/>
          <w:vertAlign w:val="superscript"/>
        </w:rPr>
        <w:t>th</w:t>
      </w:r>
      <w:r>
        <w:rPr>
          <w:szCs w:val="24"/>
        </w:rPr>
        <w:t xml:space="preserve"> November 2005: </w:t>
      </w:r>
      <w:r w:rsidR="00495EAF" w:rsidRPr="00EA797E">
        <w:rPr>
          <w:szCs w:val="24"/>
        </w:rPr>
        <w:t>“</w:t>
      </w:r>
      <w:r w:rsidR="00495EAF" w:rsidRPr="00EA797E">
        <w:rPr>
          <w:b/>
          <w:szCs w:val="24"/>
        </w:rPr>
        <w:t>Asian Reserves and the Dollar: Is Gradual Adjustment Possible?</w:t>
      </w:r>
      <w:r w:rsidR="00495EAF" w:rsidRPr="00EA797E">
        <w:rPr>
          <w:szCs w:val="24"/>
        </w:rPr>
        <w:t xml:space="preserve">” presented at </w:t>
      </w:r>
      <w:r w:rsidR="00495EAF" w:rsidRPr="00EA797E">
        <w:rPr>
          <w:i/>
          <w:noProof/>
          <w:szCs w:val="24"/>
        </w:rPr>
        <w:t>International Conference on Enlarged ASEAN: Issues of Trade, Development and Integration</w:t>
      </w:r>
      <w:r>
        <w:rPr>
          <w:noProof/>
          <w:szCs w:val="24"/>
        </w:rPr>
        <w:t xml:space="preserve"> </w:t>
      </w:r>
      <w:r w:rsidR="00495EAF" w:rsidRPr="00EA797E">
        <w:rPr>
          <w:noProof/>
          <w:szCs w:val="24"/>
        </w:rPr>
        <w:t>at the Centre for Strategic Economic Studies, Victoria University, Melbourne, Australia.</w:t>
      </w:r>
    </w:p>
    <w:p w:rsidR="00EA797E" w:rsidRDefault="00EA797E" w:rsidP="00EA797E">
      <w:pPr>
        <w:tabs>
          <w:tab w:val="num" w:pos="2160"/>
        </w:tabs>
        <w:ind w:left="927"/>
        <w:rPr>
          <w:szCs w:val="24"/>
        </w:rPr>
      </w:pPr>
    </w:p>
    <w:p w:rsidR="00EA797E" w:rsidRDefault="001177E0" w:rsidP="00EA797E">
      <w:pPr>
        <w:numPr>
          <w:ilvl w:val="0"/>
          <w:numId w:val="16"/>
        </w:numPr>
        <w:tabs>
          <w:tab w:val="num" w:pos="2160"/>
        </w:tabs>
        <w:rPr>
          <w:szCs w:val="24"/>
        </w:rPr>
      </w:pPr>
      <w:r>
        <w:rPr>
          <w:bCs/>
          <w:szCs w:val="24"/>
        </w:rPr>
        <w:t>29</w:t>
      </w:r>
      <w:r w:rsidRPr="001177E0">
        <w:rPr>
          <w:bCs/>
          <w:szCs w:val="24"/>
          <w:vertAlign w:val="superscript"/>
        </w:rPr>
        <w:t>th</w:t>
      </w:r>
      <w:r>
        <w:rPr>
          <w:bCs/>
          <w:szCs w:val="24"/>
        </w:rPr>
        <w:t xml:space="preserve"> September 2005: </w:t>
      </w:r>
      <w:r w:rsidR="00495EAF" w:rsidRPr="00EA797E">
        <w:rPr>
          <w:bCs/>
          <w:szCs w:val="24"/>
        </w:rPr>
        <w:t>Panelist at book club discussion</w:t>
      </w:r>
      <w:r w:rsidR="00495EAF" w:rsidRPr="00EA797E">
        <w:rPr>
          <w:szCs w:val="24"/>
        </w:rPr>
        <w:t xml:space="preserve"> on Amartya</w:t>
      </w:r>
      <w:r w:rsidR="006512D1" w:rsidRPr="00EA797E">
        <w:rPr>
          <w:szCs w:val="24"/>
        </w:rPr>
        <w:t xml:space="preserve"> </w:t>
      </w:r>
      <w:r w:rsidR="00495EAF" w:rsidRPr="00EA797E">
        <w:rPr>
          <w:szCs w:val="24"/>
        </w:rPr>
        <w:t>Sen’s</w:t>
      </w:r>
      <w:r w:rsidR="006512D1" w:rsidRPr="00EA797E">
        <w:rPr>
          <w:szCs w:val="24"/>
        </w:rPr>
        <w:t xml:space="preserve"> </w:t>
      </w:r>
      <w:r w:rsidR="00495EAF" w:rsidRPr="00EA797E">
        <w:rPr>
          <w:bCs/>
          <w:szCs w:val="24"/>
        </w:rPr>
        <w:t>“</w:t>
      </w:r>
      <w:r w:rsidR="00495EAF" w:rsidRPr="00EA797E">
        <w:rPr>
          <w:i/>
          <w:szCs w:val="24"/>
        </w:rPr>
        <w:t>The Argumentative Indian: Writings on Indian History, Culture and Identity</w:t>
      </w:r>
      <w:r w:rsidR="00495EAF" w:rsidRPr="00EA797E">
        <w:rPr>
          <w:szCs w:val="24"/>
        </w:rPr>
        <w:t>”, The Nehru Centre, Mumbai</w:t>
      </w:r>
      <w:r w:rsidR="00495EAF" w:rsidRPr="00EA797E">
        <w:rPr>
          <w:bCs/>
          <w:szCs w:val="24"/>
        </w:rPr>
        <w:t>.</w:t>
      </w:r>
    </w:p>
    <w:p w:rsidR="00EA797E" w:rsidRDefault="00EA797E" w:rsidP="00EA797E">
      <w:pPr>
        <w:tabs>
          <w:tab w:val="num" w:pos="2160"/>
        </w:tabs>
        <w:ind w:left="927"/>
        <w:rPr>
          <w:szCs w:val="24"/>
        </w:rPr>
      </w:pPr>
    </w:p>
    <w:p w:rsidR="00EA797E" w:rsidRDefault="001177E0" w:rsidP="00EA797E">
      <w:pPr>
        <w:numPr>
          <w:ilvl w:val="0"/>
          <w:numId w:val="16"/>
        </w:numPr>
        <w:tabs>
          <w:tab w:val="num" w:pos="2160"/>
        </w:tabs>
        <w:rPr>
          <w:szCs w:val="24"/>
        </w:rPr>
      </w:pPr>
      <w:r>
        <w:rPr>
          <w:szCs w:val="24"/>
        </w:rPr>
        <w:t>19</w:t>
      </w:r>
      <w:r w:rsidRPr="001177E0">
        <w:rPr>
          <w:szCs w:val="24"/>
          <w:vertAlign w:val="superscript"/>
        </w:rPr>
        <w:t>th</w:t>
      </w:r>
      <w:r>
        <w:rPr>
          <w:szCs w:val="24"/>
        </w:rPr>
        <w:t xml:space="preserve"> April 2005: </w:t>
      </w:r>
      <w:r w:rsidR="00495EAF" w:rsidRPr="00EA797E">
        <w:rPr>
          <w:szCs w:val="24"/>
        </w:rPr>
        <w:t>Lunch Talk on “</w:t>
      </w:r>
      <w:r w:rsidR="00495EAF" w:rsidRPr="00EA797E">
        <w:rPr>
          <w:b/>
          <w:szCs w:val="24"/>
        </w:rPr>
        <w:t>Women in Economics: Minority or Diversity?</w:t>
      </w:r>
      <w:r w:rsidR="00495EAF" w:rsidRPr="00EA797E">
        <w:rPr>
          <w:szCs w:val="24"/>
        </w:rPr>
        <w:t>” organized by CWEST (Claremont Women’s Economic and Political Economy Society Today) and Executive Student Committee, School of Political Economy, Claremont Gr</w:t>
      </w:r>
      <w:r>
        <w:rPr>
          <w:szCs w:val="24"/>
        </w:rPr>
        <w:t>aduate University</w:t>
      </w:r>
    </w:p>
    <w:p w:rsidR="00EA797E" w:rsidRDefault="00EA797E" w:rsidP="00EA797E">
      <w:pPr>
        <w:tabs>
          <w:tab w:val="num" w:pos="2160"/>
        </w:tabs>
        <w:ind w:left="927"/>
        <w:rPr>
          <w:szCs w:val="24"/>
        </w:rPr>
      </w:pPr>
    </w:p>
    <w:p w:rsidR="00EA797E" w:rsidRDefault="001177E0" w:rsidP="00EA797E">
      <w:pPr>
        <w:numPr>
          <w:ilvl w:val="0"/>
          <w:numId w:val="16"/>
        </w:numPr>
        <w:tabs>
          <w:tab w:val="num" w:pos="2160"/>
        </w:tabs>
        <w:rPr>
          <w:szCs w:val="24"/>
        </w:rPr>
      </w:pPr>
      <w:r>
        <w:rPr>
          <w:szCs w:val="24"/>
        </w:rPr>
        <w:t>1</w:t>
      </w:r>
      <w:r w:rsidRPr="001177E0">
        <w:rPr>
          <w:szCs w:val="24"/>
          <w:vertAlign w:val="superscript"/>
        </w:rPr>
        <w:t>st</w:t>
      </w:r>
      <w:r>
        <w:rPr>
          <w:szCs w:val="24"/>
        </w:rPr>
        <w:t>-2</w:t>
      </w:r>
      <w:r w:rsidRPr="001177E0">
        <w:rPr>
          <w:szCs w:val="24"/>
          <w:vertAlign w:val="superscript"/>
        </w:rPr>
        <w:t>nd</w:t>
      </w:r>
      <w:r>
        <w:rPr>
          <w:szCs w:val="24"/>
        </w:rPr>
        <w:t xml:space="preserve"> April 2005: </w:t>
      </w:r>
      <w:r w:rsidR="00495EAF" w:rsidRPr="00EA797E">
        <w:rPr>
          <w:szCs w:val="24"/>
        </w:rPr>
        <w:t>“</w:t>
      </w:r>
      <w:r w:rsidR="00495EAF" w:rsidRPr="00EA797E">
        <w:rPr>
          <w:b/>
          <w:szCs w:val="24"/>
        </w:rPr>
        <w:t>India: Resistance and Change</w:t>
      </w:r>
      <w:r w:rsidR="00495EAF" w:rsidRPr="00EA797E">
        <w:rPr>
          <w:szCs w:val="24"/>
        </w:rPr>
        <w:t xml:space="preserve">” presented at workshop on Mental Models and Economic Policy: Neo-liberalism and Its Competition, </w:t>
      </w:r>
      <w:r w:rsidR="00495EAF" w:rsidRPr="00EA797E">
        <w:rPr>
          <w:i/>
          <w:iCs/>
          <w:szCs w:val="24"/>
        </w:rPr>
        <w:t>Claremont Graduate University</w:t>
      </w:r>
    </w:p>
    <w:p w:rsidR="00EA797E" w:rsidRDefault="00EA797E" w:rsidP="00EA797E">
      <w:pPr>
        <w:tabs>
          <w:tab w:val="num" w:pos="2160"/>
        </w:tabs>
        <w:ind w:left="927"/>
        <w:rPr>
          <w:szCs w:val="24"/>
        </w:rPr>
      </w:pPr>
    </w:p>
    <w:p w:rsidR="006D513C" w:rsidRDefault="001177E0" w:rsidP="006D513C">
      <w:pPr>
        <w:numPr>
          <w:ilvl w:val="0"/>
          <w:numId w:val="16"/>
        </w:numPr>
        <w:tabs>
          <w:tab w:val="num" w:pos="2160"/>
        </w:tabs>
        <w:rPr>
          <w:szCs w:val="24"/>
        </w:rPr>
      </w:pPr>
      <w:r>
        <w:rPr>
          <w:szCs w:val="24"/>
        </w:rPr>
        <w:t>10</w:t>
      </w:r>
      <w:r w:rsidRPr="001177E0">
        <w:rPr>
          <w:szCs w:val="24"/>
          <w:vertAlign w:val="superscript"/>
        </w:rPr>
        <w:t>th</w:t>
      </w:r>
      <w:r>
        <w:rPr>
          <w:szCs w:val="24"/>
        </w:rPr>
        <w:t xml:space="preserve"> March 2005: </w:t>
      </w:r>
      <w:r w:rsidR="00495EAF" w:rsidRPr="00EA797E">
        <w:rPr>
          <w:szCs w:val="24"/>
        </w:rPr>
        <w:t>Summary of discussion and comments at International Women’s Day Panel on the “</w:t>
      </w:r>
      <w:r w:rsidR="00495EAF" w:rsidRPr="00EA797E">
        <w:rPr>
          <w:b/>
          <w:szCs w:val="24"/>
        </w:rPr>
        <w:t>Status of Women around the World</w:t>
      </w:r>
      <w:r w:rsidR="00495EAF" w:rsidRPr="00EA797E">
        <w:rPr>
          <w:szCs w:val="24"/>
        </w:rPr>
        <w:t>” at I-Place, Thursday, The Claremont Colleges</w:t>
      </w:r>
      <w:r w:rsidR="00495EAF" w:rsidRPr="00EA797E">
        <w:rPr>
          <w:color w:val="000000"/>
          <w:szCs w:val="24"/>
        </w:rPr>
        <w:t xml:space="preserve">, </w:t>
      </w:r>
      <w:r w:rsidR="00495EAF" w:rsidRPr="00EA797E">
        <w:rPr>
          <w:bCs/>
          <w:szCs w:val="24"/>
        </w:rPr>
        <w:t>Claremont.</w:t>
      </w:r>
    </w:p>
    <w:p w:rsidR="006D513C" w:rsidRDefault="006D513C" w:rsidP="006D513C">
      <w:pPr>
        <w:tabs>
          <w:tab w:val="num" w:pos="2160"/>
        </w:tabs>
        <w:ind w:left="927"/>
        <w:rPr>
          <w:szCs w:val="24"/>
        </w:rPr>
      </w:pPr>
    </w:p>
    <w:p w:rsidR="006D513C" w:rsidRDefault="001177E0" w:rsidP="006D513C">
      <w:pPr>
        <w:numPr>
          <w:ilvl w:val="0"/>
          <w:numId w:val="16"/>
        </w:numPr>
        <w:tabs>
          <w:tab w:val="num" w:pos="2160"/>
        </w:tabs>
        <w:rPr>
          <w:szCs w:val="24"/>
        </w:rPr>
      </w:pPr>
      <w:r>
        <w:rPr>
          <w:color w:val="000000"/>
          <w:szCs w:val="24"/>
        </w:rPr>
        <w:t>10</w:t>
      </w:r>
      <w:r w:rsidRPr="001177E0">
        <w:rPr>
          <w:color w:val="000000"/>
          <w:szCs w:val="24"/>
          <w:vertAlign w:val="superscript"/>
        </w:rPr>
        <w:t>th</w:t>
      </w:r>
      <w:r>
        <w:rPr>
          <w:color w:val="000000"/>
          <w:szCs w:val="24"/>
        </w:rPr>
        <w:t xml:space="preserve"> February 2005: </w:t>
      </w:r>
      <w:r w:rsidR="00495EAF" w:rsidRPr="006D513C">
        <w:rPr>
          <w:color w:val="000000"/>
          <w:szCs w:val="24"/>
        </w:rPr>
        <w:t>“Panelist at discussion on “</w:t>
      </w:r>
      <w:r w:rsidR="00495EAF" w:rsidRPr="006D513C">
        <w:rPr>
          <w:b/>
          <w:szCs w:val="24"/>
        </w:rPr>
        <w:t>Asia, the Euro, and the Dollar:  What's going on?</w:t>
      </w:r>
      <w:proofErr w:type="gramStart"/>
      <w:r>
        <w:rPr>
          <w:color w:val="000000"/>
          <w:szCs w:val="24"/>
        </w:rPr>
        <w:t>”,</w:t>
      </w:r>
      <w:proofErr w:type="gramEnd"/>
      <w:r>
        <w:rPr>
          <w:color w:val="000000"/>
          <w:szCs w:val="24"/>
        </w:rPr>
        <w:t xml:space="preserve"> </w:t>
      </w:r>
      <w:r w:rsidR="00495EAF" w:rsidRPr="006D513C">
        <w:rPr>
          <w:color w:val="000000"/>
          <w:szCs w:val="24"/>
        </w:rPr>
        <w:t>International Place</w:t>
      </w:r>
      <w:r w:rsidR="00495EAF" w:rsidRPr="006D513C">
        <w:rPr>
          <w:szCs w:val="24"/>
        </w:rPr>
        <w:t xml:space="preserve"> of The Claremont Colleges</w:t>
      </w:r>
      <w:r w:rsidR="00495EAF" w:rsidRPr="006D513C">
        <w:rPr>
          <w:color w:val="000000"/>
          <w:szCs w:val="24"/>
        </w:rPr>
        <w:t xml:space="preserve">, </w:t>
      </w:r>
      <w:r w:rsidR="00495EAF" w:rsidRPr="006D513C">
        <w:rPr>
          <w:bCs/>
          <w:szCs w:val="24"/>
        </w:rPr>
        <w:t>Claremont</w:t>
      </w:r>
      <w:r w:rsidR="00495EAF" w:rsidRPr="006D513C">
        <w:rPr>
          <w:color w:val="000000"/>
          <w:szCs w:val="24"/>
        </w:rPr>
        <w:t>.</w:t>
      </w:r>
    </w:p>
    <w:p w:rsidR="006D513C" w:rsidRDefault="006D513C" w:rsidP="006D513C">
      <w:pPr>
        <w:tabs>
          <w:tab w:val="num" w:pos="2160"/>
        </w:tabs>
        <w:ind w:left="927"/>
        <w:rPr>
          <w:szCs w:val="24"/>
        </w:rPr>
      </w:pPr>
    </w:p>
    <w:p w:rsidR="001177E0" w:rsidRDefault="001177E0" w:rsidP="001177E0">
      <w:pPr>
        <w:numPr>
          <w:ilvl w:val="0"/>
          <w:numId w:val="16"/>
        </w:numPr>
        <w:tabs>
          <w:tab w:val="num" w:pos="2160"/>
        </w:tabs>
        <w:rPr>
          <w:szCs w:val="24"/>
        </w:rPr>
      </w:pPr>
      <w:r w:rsidRPr="001177E0">
        <w:rPr>
          <w:szCs w:val="24"/>
        </w:rPr>
        <w:t xml:space="preserve">January 2005: </w:t>
      </w:r>
      <w:r w:rsidR="00495EAF" w:rsidRPr="001177E0">
        <w:rPr>
          <w:spacing w:val="-3"/>
          <w:szCs w:val="24"/>
        </w:rPr>
        <w:t>‘</w:t>
      </w:r>
      <w:r w:rsidR="00495EAF" w:rsidRPr="001177E0">
        <w:rPr>
          <w:b/>
          <w:bCs/>
          <w:szCs w:val="24"/>
        </w:rPr>
        <w:t>Identifying Long-run Supply Curve in India</w:t>
      </w:r>
      <w:r w:rsidR="00495EAF" w:rsidRPr="001177E0">
        <w:rPr>
          <w:b/>
          <w:szCs w:val="24"/>
        </w:rPr>
        <w:t xml:space="preserve">’ </w:t>
      </w:r>
      <w:r w:rsidR="00495EAF" w:rsidRPr="001177E0">
        <w:rPr>
          <w:szCs w:val="24"/>
        </w:rPr>
        <w:t xml:space="preserve">presented at ISI New Delhi conference on </w:t>
      </w:r>
      <w:r w:rsidR="00495EAF" w:rsidRPr="001177E0">
        <w:rPr>
          <w:i/>
          <w:szCs w:val="24"/>
        </w:rPr>
        <w:t>Macroeconomics</w:t>
      </w:r>
      <w:r w:rsidR="00495EAF" w:rsidRPr="001177E0">
        <w:rPr>
          <w:szCs w:val="24"/>
        </w:rPr>
        <w:t xml:space="preserve">, </w:t>
      </w:r>
    </w:p>
    <w:p w:rsidR="001177E0" w:rsidRPr="001177E0" w:rsidRDefault="001177E0" w:rsidP="001177E0">
      <w:pPr>
        <w:tabs>
          <w:tab w:val="num" w:pos="2160"/>
        </w:tabs>
        <w:ind w:left="927"/>
        <w:rPr>
          <w:szCs w:val="24"/>
        </w:rPr>
      </w:pPr>
    </w:p>
    <w:p w:rsidR="006D513C" w:rsidRDefault="001177E0" w:rsidP="006D513C">
      <w:pPr>
        <w:numPr>
          <w:ilvl w:val="0"/>
          <w:numId w:val="16"/>
        </w:numPr>
        <w:tabs>
          <w:tab w:val="num" w:pos="2160"/>
        </w:tabs>
        <w:rPr>
          <w:szCs w:val="24"/>
        </w:rPr>
      </w:pPr>
      <w:r>
        <w:rPr>
          <w:szCs w:val="24"/>
        </w:rPr>
        <w:t>3</w:t>
      </w:r>
      <w:r w:rsidRPr="001177E0">
        <w:rPr>
          <w:szCs w:val="24"/>
          <w:vertAlign w:val="superscript"/>
        </w:rPr>
        <w:t>rd</w:t>
      </w:r>
      <w:r>
        <w:rPr>
          <w:szCs w:val="24"/>
        </w:rPr>
        <w:t xml:space="preserve"> November 2004: </w:t>
      </w:r>
      <w:r w:rsidR="00495EAF" w:rsidRPr="006D513C">
        <w:rPr>
          <w:szCs w:val="24"/>
        </w:rPr>
        <w:t>“</w:t>
      </w:r>
      <w:r w:rsidR="00495EAF" w:rsidRPr="006D513C">
        <w:rPr>
          <w:b/>
          <w:szCs w:val="24"/>
        </w:rPr>
        <w:t>Exchange Rate Regimes and Incentives</w:t>
      </w:r>
      <w:r w:rsidR="00495EAF" w:rsidRPr="006D513C">
        <w:rPr>
          <w:szCs w:val="24"/>
        </w:rPr>
        <w:t xml:space="preserve">” presented at the </w:t>
      </w:r>
      <w:r w:rsidR="00495EAF" w:rsidRPr="006D513C">
        <w:rPr>
          <w:rStyle w:val="Strong"/>
          <w:b w:val="0"/>
          <w:bCs w:val="0"/>
          <w:szCs w:val="24"/>
        </w:rPr>
        <w:t>Claremont-IIE Workshop on the Political Economy of Intermediate Exchange Rate Regimes (Including Managed Floating)</w:t>
      </w:r>
      <w:r w:rsidR="00495EAF" w:rsidRPr="006D513C">
        <w:rPr>
          <w:rStyle w:val="Strong"/>
          <w:b w:val="0"/>
          <w:bCs w:val="0"/>
          <w:i/>
          <w:iCs/>
          <w:szCs w:val="24"/>
        </w:rPr>
        <w:t>,</w:t>
      </w:r>
      <w:r w:rsidR="00495EAF" w:rsidRPr="006D513C">
        <w:rPr>
          <w:rStyle w:val="Strong"/>
          <w:b w:val="0"/>
          <w:bCs w:val="0"/>
          <w:szCs w:val="24"/>
        </w:rPr>
        <w:t xml:space="preserve"> Institute for International Economics, Washington, DC. </w:t>
      </w:r>
    </w:p>
    <w:p w:rsidR="006D513C" w:rsidRDefault="006D513C" w:rsidP="006D513C">
      <w:pPr>
        <w:tabs>
          <w:tab w:val="num" w:pos="2160"/>
        </w:tabs>
        <w:ind w:left="927"/>
        <w:rPr>
          <w:szCs w:val="24"/>
        </w:rPr>
      </w:pPr>
    </w:p>
    <w:p w:rsidR="006D513C" w:rsidRDefault="001177E0" w:rsidP="006D513C">
      <w:pPr>
        <w:numPr>
          <w:ilvl w:val="0"/>
          <w:numId w:val="16"/>
        </w:numPr>
        <w:tabs>
          <w:tab w:val="num" w:pos="2160"/>
        </w:tabs>
        <w:rPr>
          <w:szCs w:val="24"/>
        </w:rPr>
      </w:pPr>
      <w:r>
        <w:rPr>
          <w:bCs/>
          <w:szCs w:val="24"/>
        </w:rPr>
        <w:lastRenderedPageBreak/>
        <w:t>25</w:t>
      </w:r>
      <w:r w:rsidRPr="001177E0">
        <w:rPr>
          <w:bCs/>
          <w:szCs w:val="24"/>
          <w:vertAlign w:val="superscript"/>
        </w:rPr>
        <w:t>th</w:t>
      </w:r>
      <w:r>
        <w:rPr>
          <w:bCs/>
          <w:szCs w:val="24"/>
        </w:rPr>
        <w:t xml:space="preserve"> June 2004: </w:t>
      </w:r>
      <w:r w:rsidR="00495EAF" w:rsidRPr="006D513C">
        <w:rPr>
          <w:bCs/>
          <w:szCs w:val="24"/>
        </w:rPr>
        <w:t>Panelist at Discussion</w:t>
      </w:r>
      <w:r w:rsidR="00495EAF" w:rsidRPr="006D513C">
        <w:rPr>
          <w:szCs w:val="24"/>
        </w:rPr>
        <w:t xml:space="preserve"> on </w:t>
      </w:r>
      <w:r w:rsidR="00495EAF" w:rsidRPr="006D513C">
        <w:rPr>
          <w:bCs/>
          <w:szCs w:val="24"/>
        </w:rPr>
        <w:t xml:space="preserve">“From CMP to Budget 2004-05: Hopes &amp; Expectations”, on Friday, Maharashtra Economic Development Council, Y.B. </w:t>
      </w:r>
      <w:proofErr w:type="spellStart"/>
      <w:r w:rsidR="00495EAF" w:rsidRPr="006D513C">
        <w:rPr>
          <w:bCs/>
          <w:szCs w:val="24"/>
        </w:rPr>
        <w:t>Chavan</w:t>
      </w:r>
      <w:proofErr w:type="spellEnd"/>
      <w:r w:rsidR="00495EAF" w:rsidRPr="006D513C">
        <w:rPr>
          <w:bCs/>
          <w:szCs w:val="24"/>
        </w:rPr>
        <w:t xml:space="preserve"> Centre.</w:t>
      </w:r>
    </w:p>
    <w:p w:rsidR="006D513C" w:rsidRDefault="006D513C" w:rsidP="006D513C">
      <w:pPr>
        <w:tabs>
          <w:tab w:val="num" w:pos="2160"/>
        </w:tabs>
        <w:ind w:left="927"/>
        <w:rPr>
          <w:szCs w:val="24"/>
        </w:rPr>
      </w:pPr>
    </w:p>
    <w:p w:rsidR="006D513C" w:rsidRPr="001177E0" w:rsidRDefault="001177E0" w:rsidP="00F52371">
      <w:pPr>
        <w:numPr>
          <w:ilvl w:val="0"/>
          <w:numId w:val="16"/>
        </w:numPr>
        <w:tabs>
          <w:tab w:val="num" w:pos="2160"/>
        </w:tabs>
        <w:rPr>
          <w:szCs w:val="24"/>
        </w:rPr>
      </w:pPr>
      <w:r w:rsidRPr="001177E0">
        <w:rPr>
          <w:color w:val="000000"/>
          <w:szCs w:val="24"/>
        </w:rPr>
        <w:t>27</w:t>
      </w:r>
      <w:r w:rsidRPr="001177E0">
        <w:rPr>
          <w:color w:val="000000"/>
          <w:szCs w:val="24"/>
          <w:vertAlign w:val="superscript"/>
        </w:rPr>
        <w:t>th</w:t>
      </w:r>
      <w:r w:rsidRPr="001177E0">
        <w:rPr>
          <w:color w:val="000000"/>
          <w:szCs w:val="24"/>
        </w:rPr>
        <w:t xml:space="preserve"> April 2004: </w:t>
      </w:r>
      <w:r w:rsidR="00495EAF" w:rsidRPr="001177E0">
        <w:rPr>
          <w:color w:val="000000"/>
          <w:szCs w:val="24"/>
        </w:rPr>
        <w:t xml:space="preserve">Panelist at discussion on “Direction of Indian Rupee and its Impact on Indian Corporate”, Indian Merchants’ Chamber, Economic Research and Training Foundation, </w:t>
      </w:r>
    </w:p>
    <w:p w:rsidR="001177E0" w:rsidRPr="001177E0" w:rsidRDefault="001177E0" w:rsidP="001177E0">
      <w:pPr>
        <w:tabs>
          <w:tab w:val="num" w:pos="2160"/>
        </w:tabs>
        <w:ind w:left="927"/>
        <w:rPr>
          <w:szCs w:val="24"/>
        </w:rPr>
      </w:pPr>
    </w:p>
    <w:p w:rsidR="006D513C" w:rsidRDefault="001177E0" w:rsidP="006D513C">
      <w:pPr>
        <w:numPr>
          <w:ilvl w:val="0"/>
          <w:numId w:val="16"/>
        </w:numPr>
        <w:tabs>
          <w:tab w:val="num" w:pos="2160"/>
        </w:tabs>
        <w:rPr>
          <w:szCs w:val="24"/>
        </w:rPr>
      </w:pPr>
      <w:r w:rsidRPr="006D513C">
        <w:rPr>
          <w:color w:val="000000"/>
        </w:rPr>
        <w:t>8</w:t>
      </w:r>
      <w:r w:rsidRPr="006D513C">
        <w:rPr>
          <w:color w:val="000000"/>
          <w:vertAlign w:val="superscript"/>
        </w:rPr>
        <w:t>th</w:t>
      </w:r>
      <w:r>
        <w:rPr>
          <w:color w:val="000000"/>
        </w:rPr>
        <w:t xml:space="preserve"> April</w:t>
      </w:r>
      <w:r w:rsidRPr="006D513C">
        <w:rPr>
          <w:color w:val="000000"/>
        </w:rPr>
        <w:t xml:space="preserve"> 2004</w:t>
      </w:r>
      <w:r>
        <w:rPr>
          <w:color w:val="000000"/>
        </w:rPr>
        <w:t>:</w:t>
      </w:r>
      <w:r w:rsidR="00495EAF" w:rsidRPr="006D513C">
        <w:rPr>
          <w:color w:val="000000"/>
        </w:rPr>
        <w:t>"</w:t>
      </w:r>
      <w:r w:rsidR="00495EAF" w:rsidRPr="006D513C">
        <w:rPr>
          <w:b/>
          <w:color w:val="000000"/>
        </w:rPr>
        <w:t>Does Political Democracy Inhibit Economic Development? Observations on the Development Paths of India and China,</w:t>
      </w:r>
      <w:r w:rsidR="00495EAF" w:rsidRPr="006D513C">
        <w:rPr>
          <w:color w:val="000000"/>
        </w:rPr>
        <w:t xml:space="preserve">" Invited lecture for the Reed College Lecture Series in Public Policy, </w:t>
      </w:r>
      <w:r w:rsidR="00495EAF" w:rsidRPr="006D513C">
        <w:rPr>
          <w:i/>
          <w:color w:val="000000"/>
        </w:rPr>
        <w:t xml:space="preserve">Reflecting on the ‘90s: Politics and Policy in the New Millennium, </w:t>
      </w:r>
      <w:r w:rsidR="00495EAF" w:rsidRPr="006D513C">
        <w:rPr>
          <w:color w:val="000000"/>
        </w:rPr>
        <w:t xml:space="preserve">Oregon, USA, </w:t>
      </w:r>
    </w:p>
    <w:p w:rsidR="006D513C" w:rsidRDefault="006D513C" w:rsidP="006D513C">
      <w:pPr>
        <w:tabs>
          <w:tab w:val="num" w:pos="2160"/>
        </w:tabs>
        <w:ind w:left="927"/>
        <w:rPr>
          <w:szCs w:val="24"/>
        </w:rPr>
      </w:pPr>
    </w:p>
    <w:p w:rsidR="006D513C" w:rsidRPr="001177E0" w:rsidRDefault="001177E0" w:rsidP="00F52371">
      <w:pPr>
        <w:numPr>
          <w:ilvl w:val="0"/>
          <w:numId w:val="16"/>
        </w:numPr>
        <w:tabs>
          <w:tab w:val="num" w:pos="2160"/>
        </w:tabs>
        <w:rPr>
          <w:szCs w:val="24"/>
        </w:rPr>
      </w:pPr>
      <w:r>
        <w:t>22</w:t>
      </w:r>
      <w:r w:rsidRPr="001177E0">
        <w:rPr>
          <w:vertAlign w:val="superscript"/>
        </w:rPr>
        <w:t>nd</w:t>
      </w:r>
      <w:r>
        <w:t>-24</w:t>
      </w:r>
      <w:r w:rsidRPr="001177E0">
        <w:rPr>
          <w:vertAlign w:val="superscript"/>
        </w:rPr>
        <w:t>th</w:t>
      </w:r>
      <w:r>
        <w:t xml:space="preserve"> March 2004: </w:t>
      </w:r>
      <w:r w:rsidR="00495EAF">
        <w:t>Invited paper on, “</w:t>
      </w:r>
      <w:r w:rsidR="00495EAF" w:rsidRPr="001177E0">
        <w:rPr>
          <w:b/>
        </w:rPr>
        <w:t>Regulation of Stock Markets in India</w:t>
      </w:r>
      <w:r w:rsidR="00495EAF">
        <w:t xml:space="preserve">”, for the Conference </w:t>
      </w:r>
      <w:r w:rsidR="00495EAF" w:rsidRPr="001177E0">
        <w:rPr>
          <w:bCs/>
          <w:i/>
        </w:rPr>
        <w:t>Regulation, Deregulation and Re-regulation in Globalizing Asia</w:t>
      </w:r>
      <w:r w:rsidR="00495EAF" w:rsidRPr="001177E0">
        <w:rPr>
          <w:b/>
          <w:bCs/>
        </w:rPr>
        <w:t xml:space="preserve">, </w:t>
      </w:r>
      <w:r w:rsidR="00495EAF">
        <w:t xml:space="preserve">National University of Singapore, Public Policy </w:t>
      </w:r>
      <w:proofErr w:type="spellStart"/>
      <w:r w:rsidR="00495EAF">
        <w:t>Programme</w:t>
      </w:r>
      <w:proofErr w:type="spellEnd"/>
      <w:r w:rsidR="00495EAF">
        <w:t xml:space="preserve">, </w:t>
      </w:r>
    </w:p>
    <w:p w:rsidR="001177E0" w:rsidRPr="001177E0" w:rsidRDefault="001177E0" w:rsidP="001177E0">
      <w:pPr>
        <w:tabs>
          <w:tab w:val="num" w:pos="2160"/>
        </w:tabs>
        <w:ind w:left="927"/>
        <w:rPr>
          <w:szCs w:val="24"/>
        </w:rPr>
      </w:pPr>
    </w:p>
    <w:p w:rsidR="006D513C" w:rsidRDefault="001177E0" w:rsidP="006D513C">
      <w:pPr>
        <w:numPr>
          <w:ilvl w:val="0"/>
          <w:numId w:val="16"/>
        </w:numPr>
        <w:tabs>
          <w:tab w:val="num" w:pos="2160"/>
        </w:tabs>
        <w:rPr>
          <w:szCs w:val="24"/>
        </w:rPr>
      </w:pPr>
      <w:r>
        <w:t>12</w:t>
      </w:r>
      <w:r w:rsidRPr="001177E0">
        <w:rPr>
          <w:vertAlign w:val="superscript"/>
        </w:rPr>
        <w:t>th</w:t>
      </w:r>
      <w:r>
        <w:t>-13</w:t>
      </w:r>
      <w:r w:rsidRPr="001177E0">
        <w:rPr>
          <w:vertAlign w:val="superscript"/>
        </w:rPr>
        <w:t>th</w:t>
      </w:r>
      <w:r>
        <w:t xml:space="preserve"> February 2004: </w:t>
      </w:r>
      <w:r w:rsidR="00495EAF">
        <w:t>Discussant for the chapter on “</w:t>
      </w:r>
      <w:r w:rsidR="00495EAF" w:rsidRPr="006D513C">
        <w:rPr>
          <w:b/>
        </w:rPr>
        <w:t>Fiscal Situation and Policies</w:t>
      </w:r>
      <w:r w:rsidR="00495EAF">
        <w:t xml:space="preserve">”, at workshop on </w:t>
      </w:r>
      <w:r w:rsidR="00495EAF" w:rsidRPr="006D513C">
        <w:rPr>
          <w:i/>
        </w:rPr>
        <w:t>Maharashtra Development Report</w:t>
      </w:r>
      <w:r w:rsidR="00495EAF">
        <w:t xml:space="preserve">, IGIDR and Planning </w:t>
      </w:r>
      <w:r w:rsidR="000C7A44">
        <w:t xml:space="preserve">Commission, </w:t>
      </w:r>
      <w:r w:rsidR="00495EAF">
        <w:t xml:space="preserve">IGIDR. </w:t>
      </w:r>
    </w:p>
    <w:p w:rsidR="006D513C" w:rsidRDefault="006D513C" w:rsidP="006D513C">
      <w:pPr>
        <w:tabs>
          <w:tab w:val="num" w:pos="2160"/>
        </w:tabs>
        <w:ind w:left="927"/>
        <w:rPr>
          <w:szCs w:val="24"/>
        </w:rPr>
      </w:pPr>
    </w:p>
    <w:p w:rsidR="006D513C" w:rsidRPr="000C7A44" w:rsidRDefault="000C7A44" w:rsidP="00F52371">
      <w:pPr>
        <w:numPr>
          <w:ilvl w:val="0"/>
          <w:numId w:val="16"/>
        </w:numPr>
        <w:tabs>
          <w:tab w:val="num" w:pos="2160"/>
        </w:tabs>
        <w:rPr>
          <w:szCs w:val="24"/>
        </w:rPr>
      </w:pPr>
      <w:r>
        <w:t>24</w:t>
      </w:r>
      <w:r w:rsidRPr="000C7A44">
        <w:rPr>
          <w:vertAlign w:val="superscript"/>
        </w:rPr>
        <w:t>th</w:t>
      </w:r>
      <w:r>
        <w:t xml:space="preserve"> January 2004: </w:t>
      </w:r>
      <w:r w:rsidR="00495EAF">
        <w:t>Panelist at discussion on: “The Current Economic Boom: will it last?” S. P Jain Institute of Management and Research, Mumbai</w:t>
      </w:r>
    </w:p>
    <w:p w:rsidR="000C7A44" w:rsidRPr="000C7A44" w:rsidRDefault="000C7A44" w:rsidP="000C7A44">
      <w:pPr>
        <w:tabs>
          <w:tab w:val="num" w:pos="2160"/>
        </w:tabs>
        <w:ind w:left="927"/>
        <w:rPr>
          <w:szCs w:val="24"/>
        </w:rPr>
      </w:pPr>
    </w:p>
    <w:p w:rsidR="006D513C" w:rsidRPr="000C7A44" w:rsidRDefault="000C7A44" w:rsidP="00F52371">
      <w:pPr>
        <w:numPr>
          <w:ilvl w:val="0"/>
          <w:numId w:val="16"/>
        </w:numPr>
        <w:tabs>
          <w:tab w:val="num" w:pos="2160"/>
        </w:tabs>
        <w:rPr>
          <w:szCs w:val="24"/>
        </w:rPr>
      </w:pPr>
      <w:r w:rsidRPr="000C7A44">
        <w:rPr>
          <w:color w:val="000000"/>
        </w:rPr>
        <w:t>25</w:t>
      </w:r>
      <w:r w:rsidRPr="000C7A44">
        <w:rPr>
          <w:color w:val="000000"/>
          <w:vertAlign w:val="superscript"/>
        </w:rPr>
        <w:t>th</w:t>
      </w:r>
      <w:r w:rsidRPr="000C7A44">
        <w:rPr>
          <w:color w:val="000000"/>
        </w:rPr>
        <w:t>-27</w:t>
      </w:r>
      <w:r w:rsidRPr="000C7A44">
        <w:rPr>
          <w:color w:val="000000"/>
          <w:vertAlign w:val="superscript"/>
        </w:rPr>
        <w:t>th</w:t>
      </w:r>
      <w:r w:rsidRPr="000C7A44">
        <w:rPr>
          <w:color w:val="000000"/>
        </w:rPr>
        <w:t xml:space="preserve"> November 2003: </w:t>
      </w:r>
      <w:r w:rsidR="00495EAF" w:rsidRPr="000C7A44">
        <w:rPr>
          <w:b/>
          <w:color w:val="000000"/>
        </w:rPr>
        <w:t>“Dictatorship versus Democracy: Macro Policy in China and India”</w:t>
      </w:r>
      <w:r w:rsidR="00495EAF" w:rsidRPr="000C7A44">
        <w:rPr>
          <w:color w:val="000000"/>
        </w:rPr>
        <w:t xml:space="preserve">, (with A.K. </w:t>
      </w:r>
      <w:proofErr w:type="spellStart"/>
      <w:r w:rsidR="00495EAF" w:rsidRPr="000C7A44">
        <w:rPr>
          <w:color w:val="000000"/>
        </w:rPr>
        <w:t>Jha</w:t>
      </w:r>
      <w:proofErr w:type="spellEnd"/>
      <w:r w:rsidR="00495EAF" w:rsidRPr="000C7A44">
        <w:rPr>
          <w:color w:val="000000"/>
        </w:rPr>
        <w:t xml:space="preserve">) presented at an Economic Forum on “China-India’s Economic Cooperation and Development”, China Development Institute, </w:t>
      </w:r>
      <w:proofErr w:type="spellStart"/>
      <w:r w:rsidR="00495EAF" w:rsidRPr="000C7A44">
        <w:rPr>
          <w:color w:val="000000"/>
        </w:rPr>
        <w:t>Shenze</w:t>
      </w:r>
      <w:r>
        <w:rPr>
          <w:color w:val="000000"/>
        </w:rPr>
        <w:t>n</w:t>
      </w:r>
      <w:proofErr w:type="spellEnd"/>
      <w:r>
        <w:rPr>
          <w:color w:val="000000"/>
        </w:rPr>
        <w:t>, China</w:t>
      </w:r>
    </w:p>
    <w:p w:rsidR="000C7A44" w:rsidRPr="000C7A44" w:rsidRDefault="000C7A44" w:rsidP="000C7A44">
      <w:pPr>
        <w:tabs>
          <w:tab w:val="num" w:pos="2160"/>
        </w:tabs>
        <w:ind w:left="927"/>
        <w:rPr>
          <w:szCs w:val="24"/>
        </w:rPr>
      </w:pPr>
    </w:p>
    <w:p w:rsidR="006D513C" w:rsidRPr="000C7A44" w:rsidRDefault="000C7A44" w:rsidP="00F52371">
      <w:pPr>
        <w:numPr>
          <w:ilvl w:val="0"/>
          <w:numId w:val="16"/>
        </w:numPr>
        <w:tabs>
          <w:tab w:val="num" w:pos="2160"/>
        </w:tabs>
        <w:rPr>
          <w:szCs w:val="24"/>
        </w:rPr>
      </w:pPr>
      <w:r>
        <w:t>9</w:t>
      </w:r>
      <w:r w:rsidRPr="000C7A44">
        <w:rPr>
          <w:vertAlign w:val="superscript"/>
        </w:rPr>
        <w:t>th</w:t>
      </w:r>
      <w:r>
        <w:t>-10</w:t>
      </w:r>
      <w:r w:rsidRPr="000C7A44">
        <w:rPr>
          <w:vertAlign w:val="superscript"/>
        </w:rPr>
        <w:t>th</w:t>
      </w:r>
      <w:r>
        <w:t xml:space="preserve"> October 2003: </w:t>
      </w:r>
      <w:r w:rsidR="00495EAF">
        <w:t>Comments on Willet et.al. “</w:t>
      </w:r>
      <w:r w:rsidR="00495EAF" w:rsidRPr="000C7A44">
        <w:rPr>
          <w:b/>
        </w:rPr>
        <w:t>The Asian Crises Reexamined</w:t>
      </w:r>
      <w:r w:rsidR="00495EAF">
        <w:t xml:space="preserve">” as an invited discussant at the Asian Economic Panel Meeting at Korea Institute for International Economic Policy (KIEP), Seoul, </w:t>
      </w:r>
    </w:p>
    <w:p w:rsidR="000C7A44" w:rsidRPr="000C7A44" w:rsidRDefault="000C7A44" w:rsidP="000C7A44">
      <w:pPr>
        <w:tabs>
          <w:tab w:val="num" w:pos="2160"/>
        </w:tabs>
        <w:ind w:left="927"/>
        <w:rPr>
          <w:szCs w:val="24"/>
        </w:rPr>
      </w:pPr>
    </w:p>
    <w:p w:rsidR="006D513C" w:rsidRDefault="000C7A44" w:rsidP="006D513C">
      <w:pPr>
        <w:numPr>
          <w:ilvl w:val="0"/>
          <w:numId w:val="16"/>
        </w:numPr>
        <w:tabs>
          <w:tab w:val="num" w:pos="2160"/>
        </w:tabs>
        <w:rPr>
          <w:szCs w:val="24"/>
        </w:rPr>
      </w:pPr>
      <w:r>
        <w:rPr>
          <w:spacing w:val="-3"/>
        </w:rPr>
        <w:t>20</w:t>
      </w:r>
      <w:r w:rsidRPr="000C7A44">
        <w:rPr>
          <w:spacing w:val="-3"/>
          <w:vertAlign w:val="superscript"/>
        </w:rPr>
        <w:t>th</w:t>
      </w:r>
      <w:r>
        <w:rPr>
          <w:spacing w:val="-3"/>
        </w:rPr>
        <w:t xml:space="preserve"> August 2003: </w:t>
      </w:r>
      <w:r w:rsidR="00495EAF" w:rsidRPr="006D513C">
        <w:rPr>
          <w:spacing w:val="-3"/>
        </w:rPr>
        <w:t>Participation in a panel discussion on, "</w:t>
      </w:r>
      <w:r w:rsidR="00495EAF" w:rsidRPr="006D513C">
        <w:rPr>
          <w:b/>
          <w:spacing w:val="-3"/>
        </w:rPr>
        <w:t>Have interest rates bottomed out globally?</w:t>
      </w:r>
      <w:proofErr w:type="gramStart"/>
      <w:r w:rsidR="00495EAF" w:rsidRPr="006D513C">
        <w:rPr>
          <w:spacing w:val="-3"/>
        </w:rPr>
        <w:t>",</w:t>
      </w:r>
      <w:proofErr w:type="gramEnd"/>
      <w:r w:rsidR="00495EAF" w:rsidRPr="006D513C">
        <w:rPr>
          <w:spacing w:val="-3"/>
        </w:rPr>
        <w:t xml:space="preserve"> Corporate Markets Advisory Group, ICICI Bank. </w:t>
      </w:r>
    </w:p>
    <w:p w:rsidR="006D513C" w:rsidRDefault="006D513C" w:rsidP="006D513C">
      <w:pPr>
        <w:tabs>
          <w:tab w:val="num" w:pos="2160"/>
        </w:tabs>
        <w:ind w:left="927"/>
        <w:rPr>
          <w:szCs w:val="24"/>
        </w:rPr>
      </w:pPr>
    </w:p>
    <w:p w:rsidR="006D513C" w:rsidRPr="006D513C" w:rsidRDefault="000C7A44" w:rsidP="006D513C">
      <w:pPr>
        <w:numPr>
          <w:ilvl w:val="0"/>
          <w:numId w:val="16"/>
        </w:numPr>
        <w:tabs>
          <w:tab w:val="num" w:pos="2160"/>
        </w:tabs>
        <w:rPr>
          <w:szCs w:val="24"/>
        </w:rPr>
      </w:pPr>
      <w:r>
        <w:rPr>
          <w:spacing w:val="-3"/>
        </w:rPr>
        <w:t>16</w:t>
      </w:r>
      <w:r w:rsidRPr="000C7A44">
        <w:rPr>
          <w:spacing w:val="-3"/>
          <w:vertAlign w:val="superscript"/>
        </w:rPr>
        <w:t>th</w:t>
      </w:r>
      <w:r>
        <w:rPr>
          <w:spacing w:val="-3"/>
        </w:rPr>
        <w:t xml:space="preserve"> August 2003: </w:t>
      </w:r>
      <w:r w:rsidR="00495EAF" w:rsidRPr="006D513C">
        <w:rPr>
          <w:spacing w:val="-3"/>
        </w:rPr>
        <w:t>"</w:t>
      </w:r>
      <w:r w:rsidR="00495EAF" w:rsidRPr="006D513C">
        <w:rPr>
          <w:b/>
          <w:spacing w:val="-3"/>
        </w:rPr>
        <w:t>Impact of an Appreciating Rupee on the Indian Economy</w:t>
      </w:r>
      <w:r w:rsidR="00495EAF" w:rsidRPr="006D513C">
        <w:rPr>
          <w:spacing w:val="-3"/>
        </w:rPr>
        <w:t>", invited address at the 14th National Assembly of the Forex Association of India, followed by partic</w:t>
      </w:r>
      <w:r w:rsidR="006D513C">
        <w:rPr>
          <w:spacing w:val="-3"/>
        </w:rPr>
        <w:t xml:space="preserve">ipation in a panel discussion. </w:t>
      </w:r>
    </w:p>
    <w:p w:rsidR="006D513C" w:rsidRPr="006D513C" w:rsidRDefault="006D513C" w:rsidP="006D513C">
      <w:pPr>
        <w:tabs>
          <w:tab w:val="num" w:pos="2160"/>
        </w:tabs>
        <w:ind w:left="927"/>
        <w:rPr>
          <w:szCs w:val="24"/>
        </w:rPr>
      </w:pPr>
    </w:p>
    <w:p w:rsidR="006D513C" w:rsidRDefault="000C7A44" w:rsidP="006D513C">
      <w:pPr>
        <w:numPr>
          <w:ilvl w:val="0"/>
          <w:numId w:val="16"/>
        </w:numPr>
        <w:tabs>
          <w:tab w:val="num" w:pos="2160"/>
        </w:tabs>
        <w:rPr>
          <w:szCs w:val="24"/>
        </w:rPr>
      </w:pPr>
      <w:r>
        <w:t>6</w:t>
      </w:r>
      <w:r w:rsidRPr="000C7A44">
        <w:rPr>
          <w:vertAlign w:val="superscript"/>
        </w:rPr>
        <w:t>th</w:t>
      </w:r>
      <w:r>
        <w:t>-7</w:t>
      </w:r>
      <w:r w:rsidRPr="000C7A44">
        <w:rPr>
          <w:vertAlign w:val="superscript"/>
        </w:rPr>
        <w:t>th</w:t>
      </w:r>
      <w:r>
        <w:t xml:space="preserve"> July 2003: </w:t>
      </w:r>
      <w:r w:rsidR="00495EAF">
        <w:t>"</w:t>
      </w:r>
      <w:r w:rsidR="00495EAF" w:rsidRPr="006D513C">
        <w:rPr>
          <w:b/>
        </w:rPr>
        <w:t>Getting Water from Public Private Partnerships</w:t>
      </w:r>
      <w:r w:rsidR="00495EAF">
        <w:t xml:space="preserve">", paper presented at IIR2004 writer's workshop, IDFC and 3i Network, Mumbai, June 14-15, 2003, and at a symposium on "Energy, Environment, and Sustainable Development", IGIDR </w:t>
      </w:r>
    </w:p>
    <w:p w:rsidR="006D513C" w:rsidRDefault="006D513C" w:rsidP="006D513C">
      <w:pPr>
        <w:tabs>
          <w:tab w:val="num" w:pos="2160"/>
        </w:tabs>
        <w:ind w:left="927"/>
        <w:rPr>
          <w:szCs w:val="24"/>
        </w:rPr>
      </w:pPr>
    </w:p>
    <w:p w:rsidR="006D513C" w:rsidRDefault="00BE6534" w:rsidP="006D513C">
      <w:pPr>
        <w:numPr>
          <w:ilvl w:val="0"/>
          <w:numId w:val="16"/>
        </w:numPr>
        <w:tabs>
          <w:tab w:val="num" w:pos="2160"/>
        </w:tabs>
        <w:rPr>
          <w:szCs w:val="24"/>
        </w:rPr>
      </w:pPr>
      <w:r>
        <w:rPr>
          <w:spacing w:val="-3"/>
        </w:rPr>
        <w:t>15</w:t>
      </w:r>
      <w:r w:rsidRPr="00BE6534">
        <w:rPr>
          <w:spacing w:val="-3"/>
          <w:vertAlign w:val="superscript"/>
        </w:rPr>
        <w:t>th</w:t>
      </w:r>
      <w:r>
        <w:rPr>
          <w:spacing w:val="-3"/>
        </w:rPr>
        <w:t>-16</w:t>
      </w:r>
      <w:r w:rsidRPr="00BE6534">
        <w:rPr>
          <w:spacing w:val="-3"/>
          <w:vertAlign w:val="superscript"/>
        </w:rPr>
        <w:t>th</w:t>
      </w:r>
      <w:r>
        <w:rPr>
          <w:spacing w:val="-3"/>
        </w:rPr>
        <w:t xml:space="preserve"> March 2003: </w:t>
      </w:r>
      <w:r w:rsidR="00495EAF" w:rsidRPr="006D513C">
        <w:rPr>
          <w:spacing w:val="-3"/>
        </w:rPr>
        <w:t>"</w:t>
      </w:r>
      <w:r w:rsidR="00495EAF" w:rsidRPr="006D513C">
        <w:rPr>
          <w:b/>
          <w:spacing w:val="-3"/>
        </w:rPr>
        <w:t>New International Financial Architecture</w:t>
      </w:r>
      <w:r w:rsidR="00495EAF" w:rsidRPr="006D513C">
        <w:rPr>
          <w:spacing w:val="-3"/>
        </w:rPr>
        <w:t>", at a seminar on "International Finance "at R.</w:t>
      </w:r>
      <w:r>
        <w:rPr>
          <w:spacing w:val="-3"/>
        </w:rPr>
        <w:t xml:space="preserve">J. </w:t>
      </w:r>
      <w:proofErr w:type="spellStart"/>
      <w:r>
        <w:rPr>
          <w:spacing w:val="-3"/>
        </w:rPr>
        <w:t>Tibrewal</w:t>
      </w:r>
      <w:proofErr w:type="spellEnd"/>
      <w:r>
        <w:rPr>
          <w:spacing w:val="-3"/>
        </w:rPr>
        <w:t xml:space="preserve"> College, Ahmedabad</w:t>
      </w:r>
    </w:p>
    <w:p w:rsidR="006D513C" w:rsidRDefault="006D513C" w:rsidP="006D513C">
      <w:pPr>
        <w:tabs>
          <w:tab w:val="num" w:pos="2160"/>
        </w:tabs>
        <w:ind w:left="927"/>
        <w:rPr>
          <w:szCs w:val="24"/>
        </w:rPr>
      </w:pPr>
    </w:p>
    <w:p w:rsidR="006D513C" w:rsidRPr="00BE6534" w:rsidRDefault="00BE6534" w:rsidP="00F52371">
      <w:pPr>
        <w:numPr>
          <w:ilvl w:val="0"/>
          <w:numId w:val="16"/>
        </w:numPr>
        <w:tabs>
          <w:tab w:val="num" w:pos="2160"/>
        </w:tabs>
        <w:rPr>
          <w:szCs w:val="24"/>
        </w:rPr>
      </w:pPr>
      <w:r w:rsidRPr="00BE6534">
        <w:rPr>
          <w:spacing w:val="-3"/>
        </w:rPr>
        <w:t>9</w:t>
      </w:r>
      <w:r w:rsidRPr="00BE6534">
        <w:rPr>
          <w:spacing w:val="-3"/>
          <w:vertAlign w:val="superscript"/>
        </w:rPr>
        <w:t>th</w:t>
      </w:r>
      <w:r w:rsidRPr="00BE6534">
        <w:rPr>
          <w:spacing w:val="-3"/>
        </w:rPr>
        <w:t xml:space="preserve"> March 2003: </w:t>
      </w:r>
      <w:r w:rsidR="00495EAF" w:rsidRPr="00BE6534">
        <w:rPr>
          <w:spacing w:val="-3"/>
        </w:rPr>
        <w:t>Panel discussion on "</w:t>
      </w:r>
      <w:r w:rsidR="00495EAF" w:rsidRPr="00BE6534">
        <w:rPr>
          <w:b/>
          <w:spacing w:val="-3"/>
        </w:rPr>
        <w:t>Budget 2003-04</w:t>
      </w:r>
      <w:r w:rsidR="00495EAF" w:rsidRPr="00BE6534">
        <w:rPr>
          <w:spacing w:val="-3"/>
        </w:rPr>
        <w:t>", at Institute for Technolog</w:t>
      </w:r>
      <w:r>
        <w:rPr>
          <w:spacing w:val="-3"/>
        </w:rPr>
        <w:t>y and Management, Sion, Sunday</w:t>
      </w:r>
    </w:p>
    <w:p w:rsidR="00BE6534" w:rsidRPr="00BE6534" w:rsidRDefault="00BE6534" w:rsidP="00BE6534">
      <w:pPr>
        <w:tabs>
          <w:tab w:val="num" w:pos="2160"/>
        </w:tabs>
        <w:ind w:left="927"/>
        <w:rPr>
          <w:szCs w:val="24"/>
        </w:rPr>
      </w:pPr>
    </w:p>
    <w:p w:rsidR="006D513C" w:rsidRPr="00BE6534" w:rsidRDefault="00BE6534" w:rsidP="00F52371">
      <w:pPr>
        <w:numPr>
          <w:ilvl w:val="0"/>
          <w:numId w:val="16"/>
        </w:numPr>
        <w:tabs>
          <w:tab w:val="num" w:pos="2160"/>
        </w:tabs>
        <w:rPr>
          <w:szCs w:val="24"/>
        </w:rPr>
      </w:pPr>
      <w:r w:rsidRPr="00BE6534">
        <w:rPr>
          <w:spacing w:val="-3"/>
        </w:rPr>
        <w:t>4</w:t>
      </w:r>
      <w:r w:rsidRPr="00BE6534">
        <w:rPr>
          <w:spacing w:val="-3"/>
          <w:vertAlign w:val="superscript"/>
        </w:rPr>
        <w:t>th</w:t>
      </w:r>
      <w:r w:rsidRPr="00BE6534">
        <w:rPr>
          <w:spacing w:val="-3"/>
        </w:rPr>
        <w:t xml:space="preserve"> March 2003: </w:t>
      </w:r>
      <w:r w:rsidR="00495EAF" w:rsidRPr="00BE6534">
        <w:rPr>
          <w:spacing w:val="-3"/>
        </w:rPr>
        <w:t>Panel discussion on "</w:t>
      </w:r>
      <w:r w:rsidR="00495EAF" w:rsidRPr="00BE6534">
        <w:rPr>
          <w:b/>
          <w:spacing w:val="-3"/>
        </w:rPr>
        <w:t>Union Budget 2003-04</w:t>
      </w:r>
      <w:r w:rsidR="00495EAF" w:rsidRPr="00BE6534">
        <w:rPr>
          <w:spacing w:val="-3"/>
        </w:rPr>
        <w:t xml:space="preserve">", at Bankers Training College, </w:t>
      </w:r>
      <w:r>
        <w:rPr>
          <w:spacing w:val="-3"/>
        </w:rPr>
        <w:t>Reserve Bank of India, Tuesday</w:t>
      </w:r>
    </w:p>
    <w:p w:rsidR="00BE6534" w:rsidRPr="00BE6534" w:rsidRDefault="00BE6534" w:rsidP="00BE6534">
      <w:pPr>
        <w:tabs>
          <w:tab w:val="num" w:pos="2160"/>
        </w:tabs>
        <w:ind w:left="927"/>
        <w:rPr>
          <w:szCs w:val="24"/>
        </w:rPr>
      </w:pPr>
    </w:p>
    <w:p w:rsidR="006D513C" w:rsidRPr="006D513C" w:rsidRDefault="00BE6534" w:rsidP="006D513C">
      <w:pPr>
        <w:numPr>
          <w:ilvl w:val="0"/>
          <w:numId w:val="16"/>
        </w:numPr>
        <w:tabs>
          <w:tab w:val="num" w:pos="2160"/>
        </w:tabs>
        <w:rPr>
          <w:szCs w:val="24"/>
        </w:rPr>
      </w:pPr>
      <w:r>
        <w:t xml:space="preserve">February 2003: </w:t>
      </w:r>
      <w:r w:rsidR="00495EAF">
        <w:t>Lecture on "</w:t>
      </w:r>
      <w:r w:rsidR="00495EAF" w:rsidRPr="006D513C">
        <w:rPr>
          <w:b/>
        </w:rPr>
        <w:t>Gender and Environment</w:t>
      </w:r>
      <w:r w:rsidR="00495EAF">
        <w:t>" for the World Bank sponsored Faculty Upgradation Program in the area of Environmental E</w:t>
      </w:r>
      <w:r w:rsidR="006D513C">
        <w:t>conomics</w:t>
      </w:r>
      <w:r>
        <w:t xml:space="preserve">, </w:t>
      </w:r>
      <w:r w:rsidR="006D513C">
        <w:t>IGIDR.</w:t>
      </w:r>
    </w:p>
    <w:p w:rsidR="006D513C" w:rsidRPr="006D513C" w:rsidRDefault="006D513C" w:rsidP="006D513C">
      <w:pPr>
        <w:tabs>
          <w:tab w:val="num" w:pos="2160"/>
        </w:tabs>
        <w:ind w:left="927"/>
        <w:rPr>
          <w:szCs w:val="24"/>
        </w:rPr>
      </w:pPr>
    </w:p>
    <w:p w:rsidR="00BE6534" w:rsidRPr="00BE6534" w:rsidRDefault="00BE6534" w:rsidP="006D513C">
      <w:pPr>
        <w:numPr>
          <w:ilvl w:val="0"/>
          <w:numId w:val="16"/>
        </w:numPr>
        <w:tabs>
          <w:tab w:val="num" w:pos="2160"/>
        </w:tabs>
        <w:rPr>
          <w:szCs w:val="24"/>
        </w:rPr>
      </w:pPr>
      <w:r>
        <w:t>30</w:t>
      </w:r>
      <w:r w:rsidRPr="00BE6534">
        <w:rPr>
          <w:vertAlign w:val="superscript"/>
        </w:rPr>
        <w:t>th</w:t>
      </w:r>
      <w:r>
        <w:t xml:space="preserve"> January-1</w:t>
      </w:r>
      <w:r w:rsidRPr="00BE6534">
        <w:rPr>
          <w:vertAlign w:val="superscript"/>
        </w:rPr>
        <w:t>st</w:t>
      </w:r>
      <w:r>
        <w:t xml:space="preserve"> February 2003: </w:t>
      </w:r>
      <w:r w:rsidR="00495EAF">
        <w:t>"</w:t>
      </w:r>
      <w:r w:rsidR="00495EAF" w:rsidRPr="006D513C">
        <w:rPr>
          <w:b/>
          <w:color w:val="000000"/>
        </w:rPr>
        <w:t>Exchange Rate Regimes: Middling Through</w:t>
      </w:r>
      <w:r w:rsidR="00495EAF" w:rsidRPr="006D513C">
        <w:rPr>
          <w:color w:val="000000"/>
        </w:rPr>
        <w:t xml:space="preserve">," </w:t>
      </w:r>
      <w:r w:rsidR="00495EAF">
        <w:t>paper</w:t>
      </w:r>
      <w:r w:rsidR="00495EAF" w:rsidRPr="006D513C">
        <w:rPr>
          <w:color w:val="000000"/>
        </w:rPr>
        <w:t xml:space="preserve"> presented at the Western Economic Association conference in Taipei (January 9-12, 2003), and at the Fifth Annual Money and Finance Conf</w:t>
      </w:r>
      <w:r>
        <w:rPr>
          <w:color w:val="000000"/>
        </w:rPr>
        <w:t>erence at IGIDR</w:t>
      </w:r>
    </w:p>
    <w:p w:rsidR="006D513C" w:rsidRDefault="00BE6534" w:rsidP="00BE6534">
      <w:pPr>
        <w:tabs>
          <w:tab w:val="num" w:pos="2160"/>
        </w:tabs>
        <w:ind w:left="927"/>
        <w:rPr>
          <w:szCs w:val="24"/>
        </w:rPr>
      </w:pPr>
      <w:r>
        <w:rPr>
          <w:color w:val="000000"/>
        </w:rPr>
        <w:t xml:space="preserve"> A</w:t>
      </w:r>
      <w:r w:rsidR="00495EAF" w:rsidRPr="006D513C">
        <w:rPr>
          <w:color w:val="000000"/>
        </w:rPr>
        <w:t>vailable at</w:t>
      </w:r>
      <w:r>
        <w:rPr>
          <w:color w:val="000000"/>
        </w:rPr>
        <w:t xml:space="preserve">: </w:t>
      </w:r>
      <w:hyperlink r:id="rId84" w:history="1">
        <w:r w:rsidR="006D513C" w:rsidRPr="001475E5">
          <w:rPr>
            <w:rStyle w:val="Hyperlink"/>
          </w:rPr>
          <w:t>http://www.igidr.ac.in/~money/ashima.pdf</w:t>
        </w:r>
      </w:hyperlink>
      <w:r w:rsidR="00495EAF" w:rsidRPr="006D513C">
        <w:rPr>
          <w:color w:val="000000"/>
        </w:rPr>
        <w:t>.</w:t>
      </w:r>
    </w:p>
    <w:p w:rsidR="006D513C" w:rsidRDefault="006D513C" w:rsidP="006D513C">
      <w:pPr>
        <w:tabs>
          <w:tab w:val="num" w:pos="2160"/>
        </w:tabs>
        <w:ind w:left="927"/>
        <w:rPr>
          <w:szCs w:val="24"/>
        </w:rPr>
      </w:pPr>
    </w:p>
    <w:p w:rsidR="006D513C" w:rsidRPr="00BE6534" w:rsidRDefault="00BE6534" w:rsidP="00F52371">
      <w:pPr>
        <w:numPr>
          <w:ilvl w:val="0"/>
          <w:numId w:val="16"/>
        </w:numPr>
        <w:tabs>
          <w:tab w:val="num" w:pos="2160"/>
        </w:tabs>
        <w:rPr>
          <w:szCs w:val="24"/>
        </w:rPr>
      </w:pPr>
      <w:r>
        <w:t>3</w:t>
      </w:r>
      <w:r w:rsidRPr="00BE6534">
        <w:rPr>
          <w:vertAlign w:val="superscript"/>
        </w:rPr>
        <w:t>rd</w:t>
      </w:r>
      <w:r>
        <w:t xml:space="preserve"> December 2002: </w:t>
      </w:r>
      <w:r w:rsidR="00495EAF">
        <w:t>Lecture on "</w:t>
      </w:r>
      <w:r w:rsidR="00495EAF" w:rsidRPr="00BE6534">
        <w:rPr>
          <w:b/>
        </w:rPr>
        <w:t>Gender Issues</w:t>
      </w:r>
      <w:r w:rsidR="00495EAF">
        <w:t>" for the World Bank training progra</w:t>
      </w:r>
      <w:r w:rsidR="006D513C">
        <w:t>m on Urban Environment</w:t>
      </w:r>
    </w:p>
    <w:p w:rsidR="00BE6534" w:rsidRPr="00BE6534" w:rsidRDefault="00BE6534" w:rsidP="00BE6534">
      <w:pPr>
        <w:tabs>
          <w:tab w:val="num" w:pos="2160"/>
        </w:tabs>
        <w:ind w:left="927"/>
        <w:rPr>
          <w:szCs w:val="24"/>
        </w:rPr>
      </w:pPr>
    </w:p>
    <w:p w:rsidR="006D513C" w:rsidRDefault="00BE6534" w:rsidP="006D513C">
      <w:pPr>
        <w:numPr>
          <w:ilvl w:val="0"/>
          <w:numId w:val="16"/>
        </w:numPr>
        <w:tabs>
          <w:tab w:val="num" w:pos="2160"/>
        </w:tabs>
        <w:rPr>
          <w:szCs w:val="24"/>
        </w:rPr>
      </w:pPr>
      <w:r>
        <w:rPr>
          <w:kern w:val="28"/>
        </w:rPr>
        <w:t>25</w:t>
      </w:r>
      <w:r w:rsidRPr="00BE6534">
        <w:rPr>
          <w:kern w:val="28"/>
          <w:vertAlign w:val="superscript"/>
        </w:rPr>
        <w:t>th</w:t>
      </w:r>
      <w:r>
        <w:rPr>
          <w:kern w:val="28"/>
        </w:rPr>
        <w:t xml:space="preserve"> November 2002: </w:t>
      </w:r>
      <w:r w:rsidR="00495EAF" w:rsidRPr="006D513C">
        <w:rPr>
          <w:kern w:val="28"/>
        </w:rPr>
        <w:t xml:space="preserve">A round table discussion on the Indian economy with Ambassador </w:t>
      </w:r>
      <w:proofErr w:type="spellStart"/>
      <w:r w:rsidR="00495EAF" w:rsidRPr="006D513C">
        <w:rPr>
          <w:kern w:val="28"/>
        </w:rPr>
        <w:t>Blackwill</w:t>
      </w:r>
      <w:proofErr w:type="spellEnd"/>
      <w:r w:rsidR="00495EAF" w:rsidRPr="006D513C">
        <w:rPr>
          <w:kern w:val="28"/>
        </w:rPr>
        <w:t xml:space="preserve"> at the US Consul-General's residence, 3 Oct. and with the visiting US Treasury delegation, </w:t>
      </w:r>
      <w:r>
        <w:rPr>
          <w:kern w:val="28"/>
        </w:rPr>
        <w:t>Mumbai</w:t>
      </w:r>
    </w:p>
    <w:p w:rsidR="006D513C" w:rsidRDefault="006D513C" w:rsidP="006D513C">
      <w:pPr>
        <w:tabs>
          <w:tab w:val="num" w:pos="2160"/>
        </w:tabs>
        <w:ind w:left="927"/>
        <w:rPr>
          <w:szCs w:val="24"/>
        </w:rPr>
      </w:pPr>
    </w:p>
    <w:p w:rsidR="006D513C" w:rsidRDefault="00BE6534" w:rsidP="006D513C">
      <w:pPr>
        <w:numPr>
          <w:ilvl w:val="0"/>
          <w:numId w:val="16"/>
        </w:numPr>
        <w:tabs>
          <w:tab w:val="num" w:pos="2160"/>
        </w:tabs>
        <w:rPr>
          <w:szCs w:val="24"/>
        </w:rPr>
      </w:pPr>
      <w:r>
        <w:rPr>
          <w:spacing w:val="-3"/>
        </w:rPr>
        <w:t>26</w:t>
      </w:r>
      <w:r w:rsidRPr="00BE6534">
        <w:rPr>
          <w:spacing w:val="-3"/>
          <w:vertAlign w:val="superscript"/>
        </w:rPr>
        <w:t>th</w:t>
      </w:r>
      <w:r>
        <w:rPr>
          <w:spacing w:val="-3"/>
        </w:rPr>
        <w:t xml:space="preserve"> October, 2002: </w:t>
      </w:r>
      <w:r w:rsidR="00495EAF" w:rsidRPr="006D513C">
        <w:rPr>
          <w:spacing w:val="-3"/>
        </w:rPr>
        <w:t xml:space="preserve">Discussant at the Annual Seminar on the </w:t>
      </w:r>
      <w:r w:rsidR="00495EAF" w:rsidRPr="006D513C">
        <w:rPr>
          <w:b/>
          <w:spacing w:val="-3"/>
        </w:rPr>
        <w:t>Mid-Year Review of the Indian Economy</w:t>
      </w:r>
      <w:r w:rsidR="00495EAF" w:rsidRPr="006D513C">
        <w:rPr>
          <w:spacing w:val="-3"/>
        </w:rPr>
        <w:t>, India International Centre, New Delhi</w:t>
      </w:r>
    </w:p>
    <w:p w:rsidR="006D513C" w:rsidRDefault="006D513C" w:rsidP="006D513C">
      <w:pPr>
        <w:tabs>
          <w:tab w:val="num" w:pos="2160"/>
        </w:tabs>
        <w:ind w:left="927"/>
        <w:rPr>
          <w:szCs w:val="24"/>
        </w:rPr>
      </w:pPr>
    </w:p>
    <w:p w:rsidR="006D513C" w:rsidRPr="00C91601" w:rsidRDefault="00BE6534" w:rsidP="00F52371">
      <w:pPr>
        <w:numPr>
          <w:ilvl w:val="0"/>
          <w:numId w:val="16"/>
        </w:numPr>
        <w:tabs>
          <w:tab w:val="num" w:pos="2160"/>
        </w:tabs>
        <w:rPr>
          <w:szCs w:val="24"/>
        </w:rPr>
      </w:pPr>
      <w:r w:rsidRPr="00C91601">
        <w:rPr>
          <w:kern w:val="28"/>
        </w:rPr>
        <w:t>14</w:t>
      </w:r>
      <w:r w:rsidRPr="00C91601">
        <w:rPr>
          <w:kern w:val="28"/>
          <w:vertAlign w:val="superscript"/>
        </w:rPr>
        <w:t>th</w:t>
      </w:r>
      <w:r w:rsidRPr="00C91601">
        <w:rPr>
          <w:kern w:val="28"/>
        </w:rPr>
        <w:t>-15</w:t>
      </w:r>
      <w:r w:rsidRPr="00C91601">
        <w:rPr>
          <w:kern w:val="28"/>
          <w:vertAlign w:val="superscript"/>
        </w:rPr>
        <w:t>th</w:t>
      </w:r>
      <w:r w:rsidRPr="00C91601">
        <w:rPr>
          <w:kern w:val="28"/>
        </w:rPr>
        <w:t xml:space="preserve"> June 2002</w:t>
      </w:r>
      <w:r w:rsidR="00C91601" w:rsidRPr="00C91601">
        <w:rPr>
          <w:kern w:val="28"/>
        </w:rPr>
        <w:t xml:space="preserve">: </w:t>
      </w:r>
      <w:r w:rsidR="00495EAF" w:rsidRPr="00C91601">
        <w:rPr>
          <w:kern w:val="28"/>
        </w:rPr>
        <w:t>"</w:t>
      </w:r>
      <w:r w:rsidR="00495EAF" w:rsidRPr="00C91601">
        <w:rPr>
          <w:b/>
        </w:rPr>
        <w:t>Budgetary Processes: A Political Economy Perspective</w:t>
      </w:r>
      <w:r w:rsidR="00495EAF" w:rsidRPr="00C91601">
        <w:rPr>
          <w:kern w:val="28"/>
        </w:rPr>
        <w:t xml:space="preserve"> ", presented at a Workshop for </w:t>
      </w:r>
      <w:r w:rsidR="00495EAF">
        <w:t xml:space="preserve">the India Infrastructure Report 2003, Centre for Housing Finance, HDFC - </w:t>
      </w:r>
      <w:proofErr w:type="spellStart"/>
      <w:r w:rsidR="00495EAF">
        <w:t>Lonavla</w:t>
      </w:r>
      <w:proofErr w:type="spellEnd"/>
      <w:r w:rsidR="00495EAF">
        <w:t xml:space="preserve"> </w:t>
      </w:r>
    </w:p>
    <w:p w:rsidR="00C91601" w:rsidRPr="00C91601" w:rsidRDefault="00C91601" w:rsidP="00C91601">
      <w:pPr>
        <w:tabs>
          <w:tab w:val="num" w:pos="2160"/>
        </w:tabs>
        <w:ind w:left="927"/>
        <w:rPr>
          <w:szCs w:val="24"/>
        </w:rPr>
      </w:pPr>
    </w:p>
    <w:p w:rsidR="006D513C" w:rsidRPr="00C91601" w:rsidRDefault="00C91601" w:rsidP="00F52371">
      <w:pPr>
        <w:numPr>
          <w:ilvl w:val="0"/>
          <w:numId w:val="16"/>
        </w:numPr>
        <w:tabs>
          <w:tab w:val="num" w:pos="2160"/>
        </w:tabs>
        <w:rPr>
          <w:szCs w:val="24"/>
        </w:rPr>
      </w:pPr>
      <w:r w:rsidRPr="00C91601">
        <w:rPr>
          <w:kern w:val="28"/>
        </w:rPr>
        <w:t>3</w:t>
      </w:r>
      <w:r w:rsidRPr="00C91601">
        <w:rPr>
          <w:kern w:val="28"/>
          <w:vertAlign w:val="superscript"/>
        </w:rPr>
        <w:t>rd</w:t>
      </w:r>
      <w:r w:rsidRPr="00C91601">
        <w:rPr>
          <w:kern w:val="28"/>
        </w:rPr>
        <w:t xml:space="preserve"> June 2002: </w:t>
      </w:r>
      <w:r w:rsidR="00495EAF" w:rsidRPr="00C91601">
        <w:rPr>
          <w:kern w:val="28"/>
        </w:rPr>
        <w:t>Group discussion on "</w:t>
      </w:r>
      <w:r w:rsidR="00495EAF" w:rsidRPr="00C91601">
        <w:rPr>
          <w:b/>
          <w:kern w:val="28"/>
        </w:rPr>
        <w:t>IT and Development</w:t>
      </w:r>
      <w:r w:rsidR="00495EAF" w:rsidRPr="00C91601">
        <w:rPr>
          <w:kern w:val="28"/>
        </w:rPr>
        <w:t xml:space="preserve">", IIITB, Bangalore, </w:t>
      </w:r>
    </w:p>
    <w:p w:rsidR="00C91601" w:rsidRPr="00C91601" w:rsidRDefault="00C91601" w:rsidP="00C91601">
      <w:pPr>
        <w:tabs>
          <w:tab w:val="num" w:pos="2160"/>
        </w:tabs>
        <w:ind w:left="927"/>
        <w:rPr>
          <w:szCs w:val="24"/>
        </w:rPr>
      </w:pPr>
    </w:p>
    <w:p w:rsidR="006D513C" w:rsidRPr="00C91601" w:rsidRDefault="00C91601" w:rsidP="00F52371">
      <w:pPr>
        <w:numPr>
          <w:ilvl w:val="0"/>
          <w:numId w:val="16"/>
        </w:numPr>
        <w:tabs>
          <w:tab w:val="num" w:pos="2160"/>
        </w:tabs>
        <w:rPr>
          <w:szCs w:val="24"/>
        </w:rPr>
      </w:pPr>
      <w:r w:rsidRPr="00C91601">
        <w:rPr>
          <w:color w:val="000000"/>
        </w:rPr>
        <w:t>28</w:t>
      </w:r>
      <w:r w:rsidRPr="00C91601">
        <w:rPr>
          <w:color w:val="000000"/>
          <w:vertAlign w:val="superscript"/>
        </w:rPr>
        <w:t>th</w:t>
      </w:r>
      <w:r w:rsidRPr="00C91601">
        <w:rPr>
          <w:color w:val="000000"/>
        </w:rPr>
        <w:t xml:space="preserve"> March-2</w:t>
      </w:r>
      <w:r w:rsidRPr="00C91601">
        <w:rPr>
          <w:color w:val="000000"/>
          <w:vertAlign w:val="superscript"/>
        </w:rPr>
        <w:t xml:space="preserve">nd </w:t>
      </w:r>
      <w:r w:rsidRPr="00C91601">
        <w:rPr>
          <w:color w:val="000000"/>
        </w:rPr>
        <w:t xml:space="preserve">April 2002: </w:t>
      </w:r>
      <w:r w:rsidR="00495EAF" w:rsidRPr="00C91601">
        <w:rPr>
          <w:b/>
          <w:color w:val="000000"/>
        </w:rPr>
        <w:t xml:space="preserve">“Dictatorship, Democracy and </w:t>
      </w:r>
      <w:proofErr w:type="spellStart"/>
      <w:r w:rsidR="00495EAF" w:rsidRPr="00C91601">
        <w:rPr>
          <w:b/>
          <w:color w:val="000000"/>
        </w:rPr>
        <w:t>Decentralisation</w:t>
      </w:r>
      <w:proofErr w:type="spellEnd"/>
      <w:r w:rsidR="00495EAF" w:rsidRPr="00C91601">
        <w:rPr>
          <w:b/>
          <w:color w:val="000000"/>
        </w:rPr>
        <w:t>: Macro Policy in China and India</w:t>
      </w:r>
      <w:r w:rsidR="00495EAF" w:rsidRPr="00C91601">
        <w:rPr>
          <w:color w:val="000000"/>
        </w:rPr>
        <w:t xml:space="preserve">”, (with A.K. </w:t>
      </w:r>
      <w:proofErr w:type="spellStart"/>
      <w:r w:rsidR="00495EAF" w:rsidRPr="00C91601">
        <w:rPr>
          <w:color w:val="000000"/>
        </w:rPr>
        <w:t>Jha</w:t>
      </w:r>
      <w:proofErr w:type="spellEnd"/>
      <w:r w:rsidR="00495EAF" w:rsidRPr="00C91601">
        <w:rPr>
          <w:color w:val="000000"/>
        </w:rPr>
        <w:t xml:space="preserve">) presented at Seminar on Foreign Investment and Economic Development in India and China, IIM Calcutta, February </w:t>
      </w:r>
    </w:p>
    <w:p w:rsidR="00C91601" w:rsidRPr="006D513C" w:rsidRDefault="00C91601" w:rsidP="00C91601">
      <w:pPr>
        <w:ind w:left="927"/>
        <w:rPr>
          <w:szCs w:val="24"/>
        </w:rPr>
      </w:pPr>
    </w:p>
    <w:p w:rsidR="006D513C" w:rsidRDefault="00C91601" w:rsidP="006D513C">
      <w:pPr>
        <w:numPr>
          <w:ilvl w:val="0"/>
          <w:numId w:val="16"/>
        </w:numPr>
        <w:tabs>
          <w:tab w:val="num" w:pos="2160"/>
        </w:tabs>
        <w:rPr>
          <w:szCs w:val="24"/>
        </w:rPr>
      </w:pPr>
      <w:r>
        <w:t>10</w:t>
      </w:r>
      <w:r w:rsidRPr="00C91601">
        <w:rPr>
          <w:vertAlign w:val="superscript"/>
        </w:rPr>
        <w:t>th</w:t>
      </w:r>
      <w:r>
        <w:t>-13</w:t>
      </w:r>
      <w:r w:rsidRPr="00C91601">
        <w:rPr>
          <w:vertAlign w:val="superscript"/>
        </w:rPr>
        <w:t>th</w:t>
      </w:r>
      <w:r>
        <w:t xml:space="preserve"> December 2001: </w:t>
      </w:r>
      <w:r w:rsidR="00495EAF" w:rsidRPr="006D513C">
        <w:rPr>
          <w:b/>
        </w:rPr>
        <w:t>“Governing a Democracy: Constrained Discretion for Development</w:t>
      </w:r>
      <w:r w:rsidR="00495EAF">
        <w:t xml:space="preserve">”, presented at the GDN 2001 Conference, Rio </w:t>
      </w:r>
      <w:r>
        <w:t>de Janeiro.</w:t>
      </w:r>
      <w:r w:rsidR="00495EAF">
        <w:t xml:space="preserve"> Awarded second prize for the best research in Governance and Development.  Available at </w:t>
      </w:r>
      <w:hyperlink r:id="rId85" w:history="1">
        <w:r w:rsidR="006D513C" w:rsidRPr="001475E5">
          <w:rPr>
            <w:rStyle w:val="Hyperlink"/>
          </w:rPr>
          <w:t>http://ctool.gdnet.org/conf_docs/CP_(Ashima_Goyal).pdf</w:t>
        </w:r>
      </w:hyperlink>
      <w:r w:rsidR="00495EAF">
        <w:t>.</w:t>
      </w:r>
    </w:p>
    <w:p w:rsidR="006D513C" w:rsidRPr="006D513C" w:rsidRDefault="006D513C" w:rsidP="006D513C">
      <w:pPr>
        <w:tabs>
          <w:tab w:val="num" w:pos="2160"/>
        </w:tabs>
        <w:ind w:left="927"/>
        <w:rPr>
          <w:szCs w:val="24"/>
        </w:rPr>
      </w:pPr>
    </w:p>
    <w:p w:rsidR="006D513C" w:rsidRPr="00C91601" w:rsidRDefault="00C91601" w:rsidP="00F52371">
      <w:pPr>
        <w:numPr>
          <w:ilvl w:val="0"/>
          <w:numId w:val="16"/>
        </w:numPr>
        <w:tabs>
          <w:tab w:val="num" w:pos="2160"/>
        </w:tabs>
        <w:rPr>
          <w:szCs w:val="24"/>
        </w:rPr>
      </w:pPr>
      <w:r>
        <w:t>15</w:t>
      </w:r>
      <w:r w:rsidRPr="00C91601">
        <w:rPr>
          <w:vertAlign w:val="superscript"/>
        </w:rPr>
        <w:t>th</w:t>
      </w:r>
      <w:r>
        <w:t xml:space="preserve"> October, 2001: </w:t>
      </w:r>
      <w:r w:rsidR="00495EAF">
        <w:t>“</w:t>
      </w:r>
      <w:r w:rsidR="00495EAF" w:rsidRPr="00C91601">
        <w:rPr>
          <w:b/>
        </w:rPr>
        <w:t>Economic Impact of Empowering Women</w:t>
      </w:r>
      <w:r w:rsidR="00495EAF">
        <w:t xml:space="preserve">,” keynote address </w:t>
      </w:r>
      <w:r w:rsidR="00495EAF">
        <w:lastRenderedPageBreak/>
        <w:t xml:space="preserve">delivered at CII seminar on Women in Management: Challenges and Opportunities, </w:t>
      </w:r>
    </w:p>
    <w:p w:rsidR="00C91601" w:rsidRPr="00C91601" w:rsidRDefault="00C91601" w:rsidP="00C91601">
      <w:pPr>
        <w:tabs>
          <w:tab w:val="num" w:pos="2160"/>
        </w:tabs>
        <w:ind w:left="927"/>
        <w:rPr>
          <w:szCs w:val="24"/>
        </w:rPr>
      </w:pPr>
    </w:p>
    <w:p w:rsidR="006D513C" w:rsidRDefault="00C91601" w:rsidP="006D513C">
      <w:pPr>
        <w:numPr>
          <w:ilvl w:val="0"/>
          <w:numId w:val="16"/>
        </w:numPr>
        <w:tabs>
          <w:tab w:val="num" w:pos="2160"/>
        </w:tabs>
        <w:rPr>
          <w:szCs w:val="24"/>
        </w:rPr>
      </w:pPr>
      <w:r>
        <w:t>1</w:t>
      </w:r>
      <w:r w:rsidRPr="00C91601">
        <w:rPr>
          <w:vertAlign w:val="superscript"/>
        </w:rPr>
        <w:t>st</w:t>
      </w:r>
      <w:r>
        <w:t xml:space="preserve"> August 2001: </w:t>
      </w:r>
      <w:r w:rsidR="00495EAF">
        <w:t>“</w:t>
      </w:r>
      <w:r w:rsidR="00495EAF" w:rsidRPr="006D513C">
        <w:rPr>
          <w:b/>
        </w:rPr>
        <w:t>Development and Empowerment</w:t>
      </w:r>
      <w:r w:rsidR="00495EAF">
        <w:t xml:space="preserve">”, invited lecture delivered to the St. Xavier’s Thinker’s Forum </w:t>
      </w:r>
    </w:p>
    <w:p w:rsidR="006D513C" w:rsidRDefault="006D513C" w:rsidP="006D513C">
      <w:pPr>
        <w:tabs>
          <w:tab w:val="num" w:pos="2160"/>
        </w:tabs>
        <w:ind w:left="927"/>
        <w:rPr>
          <w:szCs w:val="24"/>
        </w:rPr>
      </w:pPr>
    </w:p>
    <w:p w:rsidR="006D513C" w:rsidRPr="00C91601" w:rsidRDefault="00C91601" w:rsidP="00C91601">
      <w:pPr>
        <w:numPr>
          <w:ilvl w:val="0"/>
          <w:numId w:val="16"/>
        </w:numPr>
        <w:tabs>
          <w:tab w:val="num" w:pos="2160"/>
        </w:tabs>
        <w:rPr>
          <w:szCs w:val="24"/>
        </w:rPr>
      </w:pPr>
      <w:r>
        <w:t>22</w:t>
      </w:r>
      <w:r w:rsidRPr="00C91601">
        <w:rPr>
          <w:vertAlign w:val="superscript"/>
        </w:rPr>
        <w:t>nd</w:t>
      </w:r>
      <w:r>
        <w:t xml:space="preserve"> March 2001: </w:t>
      </w:r>
      <w:r w:rsidR="00495EAF" w:rsidRPr="00C91601">
        <w:rPr>
          <w:b/>
        </w:rPr>
        <w:t>Interest Groups or Incentives: The Political Economy of Fiscal Decay</w:t>
      </w:r>
      <w:r w:rsidR="00495EAF">
        <w:t xml:space="preserve">' (with </w:t>
      </w:r>
      <w:proofErr w:type="spellStart"/>
      <w:r w:rsidR="00495EAF">
        <w:t>Manas</w:t>
      </w:r>
      <w:proofErr w:type="spellEnd"/>
      <w:r w:rsidR="00495EAF">
        <w:t xml:space="preserve"> Paul), presented at the National Seminar on "Reforms, Institutions and Policies: Challenges Confronting the Indian Economy", Centre of Advanced Study in Economics, Univ. of Mumbai </w:t>
      </w:r>
    </w:p>
    <w:p w:rsidR="006D513C" w:rsidRPr="006D513C" w:rsidRDefault="006D513C" w:rsidP="006D513C">
      <w:pPr>
        <w:tabs>
          <w:tab w:val="num" w:pos="2160"/>
        </w:tabs>
        <w:ind w:left="927"/>
        <w:rPr>
          <w:szCs w:val="24"/>
        </w:rPr>
      </w:pPr>
    </w:p>
    <w:p w:rsidR="006D513C" w:rsidRPr="00C91601" w:rsidRDefault="00C91601" w:rsidP="00F52371">
      <w:pPr>
        <w:numPr>
          <w:ilvl w:val="0"/>
          <w:numId w:val="16"/>
        </w:numPr>
        <w:tabs>
          <w:tab w:val="num" w:pos="2160"/>
        </w:tabs>
        <w:rPr>
          <w:szCs w:val="24"/>
        </w:rPr>
      </w:pPr>
      <w:r>
        <w:t>2</w:t>
      </w:r>
      <w:r w:rsidRPr="00C91601">
        <w:rPr>
          <w:vertAlign w:val="superscript"/>
        </w:rPr>
        <w:t>nd</w:t>
      </w:r>
      <w:r>
        <w:t xml:space="preserve"> February 2001: </w:t>
      </w:r>
      <w:r w:rsidR="00495EAF" w:rsidRPr="00C91601">
        <w:rPr>
          <w:b/>
        </w:rPr>
        <w:t>Preventing Capital Account Crises: India in Asia and the World</w:t>
      </w:r>
      <w:r w:rsidR="00495EAF">
        <w:t>, presented at the Asian Development Bank Institute and Exim Bank seminar on “Policy Recommendations for Preventing A</w:t>
      </w:r>
      <w:r>
        <w:t>nother Capital Account Crises</w:t>
      </w:r>
    </w:p>
    <w:p w:rsidR="00C91601" w:rsidRPr="00C91601" w:rsidRDefault="00C91601" w:rsidP="00C91601">
      <w:pPr>
        <w:tabs>
          <w:tab w:val="num" w:pos="2160"/>
        </w:tabs>
        <w:ind w:left="927"/>
        <w:rPr>
          <w:szCs w:val="24"/>
        </w:rPr>
      </w:pPr>
    </w:p>
    <w:p w:rsidR="006D513C" w:rsidRPr="00C91601" w:rsidRDefault="00C91601" w:rsidP="00F52371">
      <w:pPr>
        <w:numPr>
          <w:ilvl w:val="0"/>
          <w:numId w:val="16"/>
        </w:numPr>
        <w:tabs>
          <w:tab w:val="num" w:pos="2160"/>
        </w:tabs>
        <w:rPr>
          <w:szCs w:val="24"/>
        </w:rPr>
      </w:pPr>
      <w:r>
        <w:t>24 January 2001:</w:t>
      </w:r>
      <w:r w:rsidR="00495EAF" w:rsidRPr="00C91601">
        <w:rPr>
          <w:b/>
        </w:rPr>
        <w:t>Women and Technology: Friend or Foe</w:t>
      </w:r>
      <w:r w:rsidR="00495EAF">
        <w:t>, presented at a workshop on: “Gender Mainstreamin</w:t>
      </w:r>
      <w:r>
        <w:t>g in IITs”, held at IIT Mumbai</w:t>
      </w:r>
    </w:p>
    <w:p w:rsidR="00C91601" w:rsidRPr="00C91601" w:rsidRDefault="00C91601" w:rsidP="00C91601">
      <w:pPr>
        <w:tabs>
          <w:tab w:val="num" w:pos="2160"/>
        </w:tabs>
        <w:ind w:left="927"/>
        <w:rPr>
          <w:szCs w:val="24"/>
        </w:rPr>
      </w:pPr>
    </w:p>
    <w:p w:rsidR="006D513C" w:rsidRDefault="004F7189" w:rsidP="006D513C">
      <w:pPr>
        <w:numPr>
          <w:ilvl w:val="0"/>
          <w:numId w:val="16"/>
        </w:numPr>
        <w:tabs>
          <w:tab w:val="num" w:pos="2160"/>
        </w:tabs>
        <w:rPr>
          <w:szCs w:val="24"/>
        </w:rPr>
      </w:pPr>
      <w:r>
        <w:t>10</w:t>
      </w:r>
      <w:r w:rsidRPr="004F7189">
        <w:rPr>
          <w:vertAlign w:val="superscript"/>
        </w:rPr>
        <w:t>th</w:t>
      </w:r>
      <w:r>
        <w:t>-13</w:t>
      </w:r>
      <w:r w:rsidRPr="004F7189">
        <w:rPr>
          <w:vertAlign w:val="superscript"/>
        </w:rPr>
        <w:t>th</w:t>
      </w:r>
      <w:r>
        <w:t xml:space="preserve"> December 2000: </w:t>
      </w:r>
      <w:r w:rsidR="00495EAF" w:rsidRPr="006D513C">
        <w:rPr>
          <w:b/>
        </w:rPr>
        <w:t>'Developing Women: How Technology can Help</w:t>
      </w:r>
      <w:r w:rsidR="00495EAF">
        <w:t>', presented at</w:t>
      </w:r>
      <w:r>
        <w:t xml:space="preserve"> the GDN 2000 Conference, Tokyo, </w:t>
      </w:r>
      <w:r w:rsidR="00495EAF">
        <w:t>Awarded first prize for the best research in Gender and Development.  Availa</w:t>
      </w:r>
      <w:r>
        <w:t xml:space="preserve">ble at: </w:t>
      </w:r>
      <w:hyperlink r:id="rId86" w:history="1">
        <w:r w:rsidRPr="00BE3EFD">
          <w:rPr>
            <w:rStyle w:val="Hyperlink"/>
          </w:rPr>
          <w:t>http://www.developmentgateway.org/download/97772/womentech-rfin.pdf</w:t>
        </w:r>
      </w:hyperlink>
      <w:r>
        <w:t xml:space="preserve"> </w:t>
      </w:r>
      <w:r w:rsidR="00495EAF">
        <w:t xml:space="preserve"> and at </w:t>
      </w:r>
      <w:hyperlink r:id="rId87" w:history="1">
        <w:r w:rsidR="00495EAF">
          <w:rPr>
            <w:rStyle w:val="Hyperlink"/>
          </w:rPr>
          <w:t>http://www.gdnet.org/pdf/842_Ashima.pdf</w:t>
        </w:r>
      </w:hyperlink>
      <w:r w:rsidR="00495EAF">
        <w:t xml:space="preserve">. Revised version (2004) available at </w:t>
      </w:r>
      <w:hyperlink r:id="rId88" w:history="1">
        <w:r w:rsidR="006D513C" w:rsidRPr="001475E5">
          <w:rPr>
            <w:rStyle w:val="Hyperlink"/>
          </w:rPr>
          <w:t>http://papers.ssrn.com/sol3/papers.cfm?abstract_id=509324</w:t>
        </w:r>
      </w:hyperlink>
      <w:r w:rsidR="00495EAF">
        <w:t>.</w:t>
      </w:r>
    </w:p>
    <w:p w:rsidR="006D513C" w:rsidRPr="006D513C" w:rsidRDefault="006D513C" w:rsidP="006D513C">
      <w:pPr>
        <w:tabs>
          <w:tab w:val="num" w:pos="2160"/>
        </w:tabs>
        <w:ind w:left="927"/>
        <w:rPr>
          <w:szCs w:val="24"/>
        </w:rPr>
      </w:pPr>
    </w:p>
    <w:p w:rsidR="006D513C" w:rsidRPr="004F7189" w:rsidRDefault="004F7189" w:rsidP="00F52371">
      <w:pPr>
        <w:numPr>
          <w:ilvl w:val="0"/>
          <w:numId w:val="16"/>
        </w:numPr>
        <w:tabs>
          <w:tab w:val="num" w:pos="2160"/>
        </w:tabs>
        <w:rPr>
          <w:szCs w:val="24"/>
        </w:rPr>
      </w:pPr>
      <w:r>
        <w:t>30</w:t>
      </w:r>
      <w:r w:rsidRPr="004F7189">
        <w:rPr>
          <w:vertAlign w:val="superscript"/>
        </w:rPr>
        <w:t>th</w:t>
      </w:r>
      <w:r>
        <w:t>-2</w:t>
      </w:r>
      <w:r w:rsidRPr="004F7189">
        <w:rPr>
          <w:vertAlign w:val="superscript"/>
        </w:rPr>
        <w:t>nd</w:t>
      </w:r>
      <w:r>
        <w:t xml:space="preserve"> December 2000: </w:t>
      </w:r>
      <w:r w:rsidR="00495EAF" w:rsidRPr="004F7189">
        <w:rPr>
          <w:b/>
        </w:rPr>
        <w:t>“Killing Two Birds with One Stone: Reducing Poverty and Lowering Currency Crises”</w:t>
      </w:r>
      <w:r w:rsidR="00495EAF">
        <w:t>, presented at the Money</w:t>
      </w:r>
      <w:r>
        <w:t xml:space="preserve"> and Finance Conference, IGIDR</w:t>
      </w:r>
    </w:p>
    <w:p w:rsidR="004F7189" w:rsidRPr="004F7189" w:rsidRDefault="004F7189" w:rsidP="004F7189">
      <w:pPr>
        <w:tabs>
          <w:tab w:val="num" w:pos="2160"/>
        </w:tabs>
        <w:ind w:left="927"/>
        <w:rPr>
          <w:szCs w:val="24"/>
        </w:rPr>
      </w:pPr>
    </w:p>
    <w:p w:rsidR="006D513C" w:rsidRDefault="004F7189" w:rsidP="006D513C">
      <w:pPr>
        <w:numPr>
          <w:ilvl w:val="0"/>
          <w:numId w:val="16"/>
        </w:numPr>
        <w:tabs>
          <w:tab w:val="num" w:pos="2160"/>
        </w:tabs>
        <w:rPr>
          <w:szCs w:val="24"/>
        </w:rPr>
      </w:pPr>
      <w:r>
        <w:t>30</w:t>
      </w:r>
      <w:r w:rsidRPr="004F7189">
        <w:rPr>
          <w:vertAlign w:val="superscript"/>
        </w:rPr>
        <w:t>th</w:t>
      </w:r>
      <w:r>
        <w:t xml:space="preserve"> November-2</w:t>
      </w:r>
      <w:r w:rsidRPr="004F7189">
        <w:rPr>
          <w:vertAlign w:val="superscript"/>
        </w:rPr>
        <w:t>nd</w:t>
      </w:r>
      <w:r>
        <w:t xml:space="preserve"> December 1999: </w:t>
      </w:r>
      <w:r w:rsidR="00495EAF" w:rsidRPr="006D513C">
        <w:rPr>
          <w:b/>
        </w:rPr>
        <w:t>“Dynamic Inconsistency, Tradeoffs and Delegation in a Developing Economy”</w:t>
      </w:r>
      <w:r w:rsidR="00495EAF">
        <w:t xml:space="preserve">, </w:t>
      </w:r>
      <w:r w:rsidR="00495EAF" w:rsidRPr="006D513C">
        <w:rPr>
          <w:spacing w:val="-3"/>
        </w:rPr>
        <w:t xml:space="preserve">presented at the Money and Finance Conference, IGIDR, available at </w:t>
      </w:r>
      <w:hyperlink r:id="rId89" w:history="1">
        <w:r w:rsidR="006D513C" w:rsidRPr="001475E5">
          <w:rPr>
            <w:rStyle w:val="Hyperlink"/>
            <w:spacing w:val="-3"/>
          </w:rPr>
          <w:t>http://www.igidr.ac.in/~money/pastmfc/paper3.pdf</w:t>
        </w:r>
      </w:hyperlink>
      <w:r w:rsidR="00495EAF" w:rsidRPr="006D513C">
        <w:rPr>
          <w:spacing w:val="-3"/>
        </w:rPr>
        <w:t>.</w:t>
      </w:r>
    </w:p>
    <w:p w:rsidR="006D513C" w:rsidRPr="006D513C" w:rsidRDefault="006D513C" w:rsidP="006D513C">
      <w:pPr>
        <w:tabs>
          <w:tab w:val="num" w:pos="2160"/>
        </w:tabs>
        <w:ind w:left="927"/>
        <w:rPr>
          <w:szCs w:val="24"/>
        </w:rPr>
      </w:pPr>
    </w:p>
    <w:p w:rsidR="006D513C" w:rsidRPr="004F7189" w:rsidRDefault="004F7189" w:rsidP="00F52371">
      <w:pPr>
        <w:numPr>
          <w:ilvl w:val="0"/>
          <w:numId w:val="16"/>
        </w:numPr>
        <w:tabs>
          <w:tab w:val="num" w:pos="2160"/>
        </w:tabs>
        <w:rPr>
          <w:szCs w:val="24"/>
        </w:rPr>
      </w:pPr>
      <w:r>
        <w:t>18</w:t>
      </w:r>
      <w:r w:rsidRPr="004F7189">
        <w:rPr>
          <w:vertAlign w:val="superscript"/>
        </w:rPr>
        <w:t>th</w:t>
      </w:r>
      <w:r>
        <w:t>-20</w:t>
      </w:r>
      <w:r w:rsidRPr="004F7189">
        <w:rPr>
          <w:vertAlign w:val="superscript"/>
        </w:rPr>
        <w:t>th</w:t>
      </w:r>
      <w:r>
        <w:t xml:space="preserve"> November 1999: </w:t>
      </w:r>
      <w:r w:rsidR="00495EAF" w:rsidRPr="004F7189">
        <w:rPr>
          <w:b/>
        </w:rPr>
        <w:t>“</w:t>
      </w:r>
      <w:proofErr w:type="spellStart"/>
      <w:r w:rsidR="00495EAF" w:rsidRPr="004F7189">
        <w:rPr>
          <w:b/>
        </w:rPr>
        <w:t>Labour</w:t>
      </w:r>
      <w:proofErr w:type="spellEnd"/>
      <w:r w:rsidR="00495EAF" w:rsidRPr="004F7189">
        <w:rPr>
          <w:b/>
        </w:rPr>
        <w:t xml:space="preserve"> Market Institutions, Real Wages and Macroeconomic Outcomes”</w:t>
      </w:r>
      <w:r w:rsidR="00495EAF">
        <w:t xml:space="preserve">, </w:t>
      </w:r>
      <w:r w:rsidR="00495EAF" w:rsidRPr="004F7189">
        <w:rPr>
          <w:spacing w:val="-3"/>
        </w:rPr>
        <w:t xml:space="preserve">presented at the 41st Annual Conference of the Indian Society of </w:t>
      </w:r>
      <w:proofErr w:type="spellStart"/>
      <w:r w:rsidR="00495EAF" w:rsidRPr="004F7189">
        <w:rPr>
          <w:spacing w:val="-3"/>
        </w:rPr>
        <w:t>Labour</w:t>
      </w:r>
      <w:proofErr w:type="spellEnd"/>
      <w:r w:rsidR="00495EAF" w:rsidRPr="004F7189">
        <w:rPr>
          <w:spacing w:val="-3"/>
        </w:rPr>
        <w:t xml:space="preserve"> Economics, IGIDR</w:t>
      </w:r>
    </w:p>
    <w:p w:rsidR="004F7189" w:rsidRPr="004F7189" w:rsidRDefault="004F7189" w:rsidP="004F7189">
      <w:pPr>
        <w:tabs>
          <w:tab w:val="num" w:pos="2160"/>
        </w:tabs>
        <w:ind w:left="927"/>
        <w:rPr>
          <w:szCs w:val="24"/>
        </w:rPr>
      </w:pPr>
    </w:p>
    <w:p w:rsidR="006D513C" w:rsidRPr="004F7189" w:rsidRDefault="004F7189" w:rsidP="00F52371">
      <w:pPr>
        <w:numPr>
          <w:ilvl w:val="0"/>
          <w:numId w:val="16"/>
        </w:numPr>
        <w:tabs>
          <w:tab w:val="num" w:pos="2160"/>
        </w:tabs>
        <w:rPr>
          <w:szCs w:val="24"/>
        </w:rPr>
      </w:pPr>
      <w:r w:rsidRPr="004F7189">
        <w:rPr>
          <w:spacing w:val="-3"/>
        </w:rPr>
        <w:t xml:space="preserve">October 1999: </w:t>
      </w:r>
      <w:r w:rsidR="00495EAF" w:rsidRPr="004F7189">
        <w:rPr>
          <w:b/>
          <w:spacing w:val="-3"/>
        </w:rPr>
        <w:t>“Agriculture and the End of Dualism”</w:t>
      </w:r>
      <w:r w:rsidR="00495EAF" w:rsidRPr="004F7189">
        <w:rPr>
          <w:spacing w:val="-3"/>
        </w:rPr>
        <w:t>, paper accepted at the CESP, JNU conference</w:t>
      </w:r>
    </w:p>
    <w:p w:rsidR="004F7189" w:rsidRPr="004F7189" w:rsidRDefault="004F7189" w:rsidP="004F7189">
      <w:pPr>
        <w:tabs>
          <w:tab w:val="num" w:pos="2160"/>
        </w:tabs>
        <w:ind w:left="927"/>
        <w:rPr>
          <w:szCs w:val="24"/>
        </w:rPr>
      </w:pPr>
    </w:p>
    <w:p w:rsidR="006D513C" w:rsidRDefault="004F7189" w:rsidP="006D513C">
      <w:pPr>
        <w:numPr>
          <w:ilvl w:val="0"/>
          <w:numId w:val="16"/>
        </w:numPr>
        <w:tabs>
          <w:tab w:val="num" w:pos="2160"/>
        </w:tabs>
        <w:rPr>
          <w:szCs w:val="24"/>
        </w:rPr>
      </w:pPr>
      <w:r w:rsidRPr="006D513C">
        <w:rPr>
          <w:spacing w:val="-3"/>
        </w:rPr>
        <w:t>15</w:t>
      </w:r>
      <w:r w:rsidRPr="004F7189">
        <w:rPr>
          <w:spacing w:val="-3"/>
          <w:vertAlign w:val="superscript"/>
        </w:rPr>
        <w:t>th</w:t>
      </w:r>
      <w:r w:rsidRPr="006D513C">
        <w:rPr>
          <w:spacing w:val="-3"/>
        </w:rPr>
        <w:t>-17</w:t>
      </w:r>
      <w:r w:rsidRPr="004F7189">
        <w:rPr>
          <w:spacing w:val="-3"/>
          <w:vertAlign w:val="superscript"/>
        </w:rPr>
        <w:t>th</w:t>
      </w:r>
      <w:r w:rsidRPr="006D513C">
        <w:rPr>
          <w:spacing w:val="-3"/>
        </w:rPr>
        <w:t xml:space="preserve"> </w:t>
      </w:r>
      <w:r>
        <w:rPr>
          <w:spacing w:val="-3"/>
        </w:rPr>
        <w:t xml:space="preserve">December 1998: </w:t>
      </w:r>
      <w:r w:rsidR="00495EAF" w:rsidRPr="006D513C">
        <w:rPr>
          <w:b/>
          <w:spacing w:val="-3"/>
        </w:rPr>
        <w:t>“Signaling and the Acceptability</w:t>
      </w:r>
      <w:r w:rsidR="006512D1" w:rsidRPr="006D513C">
        <w:rPr>
          <w:b/>
          <w:spacing w:val="-3"/>
        </w:rPr>
        <w:t xml:space="preserve"> </w:t>
      </w:r>
      <w:r w:rsidR="00495EAF" w:rsidRPr="006D513C">
        <w:rPr>
          <w:b/>
          <w:spacing w:val="-3"/>
        </w:rPr>
        <w:t>of Foreign Direct Investment”</w:t>
      </w:r>
      <w:r w:rsidR="00495EAF" w:rsidRPr="006D513C">
        <w:rPr>
          <w:spacing w:val="-3"/>
        </w:rPr>
        <w:t>, presented at the India and South Asia Chap</w:t>
      </w:r>
      <w:r>
        <w:rPr>
          <w:spacing w:val="-3"/>
        </w:rPr>
        <w:t xml:space="preserve">ter of the Econometric Society, </w:t>
      </w:r>
      <w:r w:rsidR="00495EAF" w:rsidRPr="006D513C">
        <w:rPr>
          <w:spacing w:val="-3"/>
        </w:rPr>
        <w:t>Indian Statistical Institute, New Delhi.</w:t>
      </w:r>
    </w:p>
    <w:p w:rsidR="006D513C" w:rsidRPr="006D513C" w:rsidRDefault="006D513C" w:rsidP="006D513C">
      <w:pPr>
        <w:tabs>
          <w:tab w:val="num" w:pos="2160"/>
        </w:tabs>
        <w:ind w:left="927"/>
        <w:rPr>
          <w:szCs w:val="24"/>
        </w:rPr>
      </w:pPr>
    </w:p>
    <w:p w:rsidR="006D513C" w:rsidRPr="00EE10AF" w:rsidRDefault="00EE10AF" w:rsidP="00F52371">
      <w:pPr>
        <w:numPr>
          <w:ilvl w:val="0"/>
          <w:numId w:val="16"/>
        </w:numPr>
        <w:tabs>
          <w:tab w:val="num" w:pos="2160"/>
        </w:tabs>
        <w:rPr>
          <w:szCs w:val="24"/>
        </w:rPr>
      </w:pPr>
      <w:r w:rsidRPr="00EE10AF">
        <w:rPr>
          <w:spacing w:val="-3"/>
        </w:rPr>
        <w:t>4</w:t>
      </w:r>
      <w:r w:rsidRPr="00EE10AF">
        <w:rPr>
          <w:spacing w:val="-3"/>
          <w:vertAlign w:val="superscript"/>
        </w:rPr>
        <w:t>th</w:t>
      </w:r>
      <w:r w:rsidRPr="00EE10AF">
        <w:rPr>
          <w:spacing w:val="-3"/>
        </w:rPr>
        <w:t>-6</w:t>
      </w:r>
      <w:r w:rsidRPr="00EE10AF">
        <w:rPr>
          <w:spacing w:val="-3"/>
          <w:vertAlign w:val="superscript"/>
        </w:rPr>
        <w:t>th</w:t>
      </w:r>
      <w:r w:rsidRPr="00EE10AF">
        <w:rPr>
          <w:spacing w:val="-3"/>
        </w:rPr>
        <w:t xml:space="preserve"> December 1998:</w:t>
      </w:r>
      <w:r w:rsidRPr="00EE10AF">
        <w:rPr>
          <w:szCs w:val="24"/>
        </w:rPr>
        <w:t xml:space="preserve"> </w:t>
      </w:r>
      <w:r w:rsidR="00495EAF" w:rsidRPr="00EE10AF">
        <w:rPr>
          <w:b/>
          <w:spacing w:val="-3"/>
        </w:rPr>
        <w:t xml:space="preserve">“The Impact of Structure and Openness on the Causal </w:t>
      </w:r>
      <w:r w:rsidR="00495EAF" w:rsidRPr="00EE10AF">
        <w:rPr>
          <w:b/>
          <w:spacing w:val="-3"/>
        </w:rPr>
        <w:lastRenderedPageBreak/>
        <w:t>Ordering of Inflation, Exchange and Interest Rates in India</w:t>
      </w:r>
      <w:r w:rsidR="00495EAF" w:rsidRPr="00EE10AF">
        <w:rPr>
          <w:spacing w:val="-3"/>
        </w:rPr>
        <w:t xml:space="preserve">” presented at the NCAER-Ford Foundation workshop on </w:t>
      </w:r>
      <w:r w:rsidR="00495EAF" w:rsidRPr="00EE10AF">
        <w:rPr>
          <w:i/>
          <w:spacing w:val="-3"/>
        </w:rPr>
        <w:t>New Directions for the Indian Economy</w:t>
      </w:r>
      <w:r w:rsidR="00495EAF" w:rsidRPr="00EE10AF">
        <w:rPr>
          <w:spacing w:val="-3"/>
        </w:rPr>
        <w:t xml:space="preserve">, </w:t>
      </w:r>
      <w:proofErr w:type="spellStart"/>
      <w:r w:rsidR="00495EAF" w:rsidRPr="00EE10AF">
        <w:rPr>
          <w:spacing w:val="-3"/>
        </w:rPr>
        <w:t>Gokhale</w:t>
      </w:r>
      <w:proofErr w:type="spellEnd"/>
      <w:r w:rsidR="00495EAF" w:rsidRPr="00EE10AF">
        <w:rPr>
          <w:spacing w:val="-3"/>
        </w:rPr>
        <w:t xml:space="preserve"> Institute of Politics and Economics, Pune</w:t>
      </w:r>
    </w:p>
    <w:p w:rsidR="00EE10AF" w:rsidRPr="00EE10AF" w:rsidRDefault="00EE10AF" w:rsidP="00EE10AF">
      <w:pPr>
        <w:tabs>
          <w:tab w:val="num" w:pos="2160"/>
        </w:tabs>
        <w:ind w:left="927"/>
        <w:rPr>
          <w:szCs w:val="24"/>
        </w:rPr>
      </w:pPr>
    </w:p>
    <w:p w:rsidR="006D513C" w:rsidRDefault="00EE10AF" w:rsidP="006D513C">
      <w:pPr>
        <w:numPr>
          <w:ilvl w:val="0"/>
          <w:numId w:val="16"/>
        </w:numPr>
        <w:tabs>
          <w:tab w:val="num" w:pos="2160"/>
        </w:tabs>
        <w:rPr>
          <w:szCs w:val="24"/>
        </w:rPr>
      </w:pPr>
      <w:r>
        <w:rPr>
          <w:spacing w:val="-3"/>
        </w:rPr>
        <w:t>2</w:t>
      </w:r>
      <w:r w:rsidRPr="00EE10AF">
        <w:rPr>
          <w:spacing w:val="-3"/>
          <w:vertAlign w:val="superscript"/>
        </w:rPr>
        <w:t>nd</w:t>
      </w:r>
      <w:r>
        <w:rPr>
          <w:spacing w:val="-3"/>
        </w:rPr>
        <w:t>-4</w:t>
      </w:r>
      <w:r w:rsidRPr="00EE10AF">
        <w:rPr>
          <w:spacing w:val="-3"/>
          <w:vertAlign w:val="superscript"/>
        </w:rPr>
        <w:t>th</w:t>
      </w:r>
      <w:r>
        <w:rPr>
          <w:spacing w:val="-3"/>
        </w:rPr>
        <w:t xml:space="preserve"> December 1998: </w:t>
      </w:r>
      <w:r w:rsidR="00495EAF" w:rsidRPr="006D513C">
        <w:rPr>
          <w:b/>
          <w:spacing w:val="-3"/>
        </w:rPr>
        <w:t>“Real and Financial Sector Interaction under Liberalization in an Open Developing Economy”</w:t>
      </w:r>
      <w:r w:rsidR="00495EAF" w:rsidRPr="006D513C">
        <w:rPr>
          <w:spacing w:val="-3"/>
        </w:rPr>
        <w:t xml:space="preserve">, (with </w:t>
      </w:r>
      <w:proofErr w:type="spellStart"/>
      <w:r w:rsidR="00495EAF" w:rsidRPr="006D513C">
        <w:rPr>
          <w:spacing w:val="-3"/>
        </w:rPr>
        <w:t>Shridhar</w:t>
      </w:r>
      <w:proofErr w:type="spellEnd"/>
      <w:r w:rsidR="00495EAF" w:rsidRPr="006D513C">
        <w:rPr>
          <w:spacing w:val="-3"/>
        </w:rPr>
        <w:t xml:space="preserve"> Dash), presented at the IGIDR conference on </w:t>
      </w:r>
      <w:r>
        <w:rPr>
          <w:spacing w:val="-3"/>
        </w:rPr>
        <w:t xml:space="preserve">Money and Finance </w:t>
      </w:r>
    </w:p>
    <w:p w:rsidR="006D513C" w:rsidRPr="006D513C" w:rsidRDefault="006D513C" w:rsidP="006D513C">
      <w:pPr>
        <w:tabs>
          <w:tab w:val="num" w:pos="2160"/>
        </w:tabs>
        <w:ind w:left="927"/>
        <w:rPr>
          <w:szCs w:val="24"/>
        </w:rPr>
      </w:pPr>
    </w:p>
    <w:p w:rsidR="006D513C" w:rsidRDefault="008D3C84" w:rsidP="006D513C">
      <w:pPr>
        <w:numPr>
          <w:ilvl w:val="0"/>
          <w:numId w:val="16"/>
        </w:numPr>
        <w:tabs>
          <w:tab w:val="num" w:pos="2160"/>
        </w:tabs>
        <w:rPr>
          <w:szCs w:val="24"/>
        </w:rPr>
      </w:pPr>
      <w:r>
        <w:rPr>
          <w:spacing w:val="-3"/>
        </w:rPr>
        <w:t>24</w:t>
      </w:r>
      <w:r w:rsidRPr="008D3C84">
        <w:rPr>
          <w:spacing w:val="-3"/>
          <w:vertAlign w:val="superscript"/>
        </w:rPr>
        <w:t>th</w:t>
      </w:r>
      <w:r>
        <w:rPr>
          <w:spacing w:val="-3"/>
        </w:rPr>
        <w:t xml:space="preserve"> August 1998: </w:t>
      </w:r>
      <w:r w:rsidR="00495EAF" w:rsidRPr="006D513C">
        <w:rPr>
          <w:b/>
          <w:spacing w:val="-3"/>
        </w:rPr>
        <w:t>“Modelling Inflation, Exchange and Interest Rates in India”</w:t>
      </w:r>
      <w:r w:rsidR="00495EAF" w:rsidRPr="006D513C">
        <w:rPr>
          <w:spacing w:val="-3"/>
        </w:rPr>
        <w:t>, NCAER-CIDA workshop on financial sector, New Delhi.</w:t>
      </w:r>
    </w:p>
    <w:p w:rsidR="006D513C" w:rsidRPr="006D513C" w:rsidRDefault="006D513C" w:rsidP="006D513C">
      <w:pPr>
        <w:tabs>
          <w:tab w:val="num" w:pos="2160"/>
        </w:tabs>
        <w:ind w:left="927"/>
        <w:rPr>
          <w:szCs w:val="24"/>
        </w:rPr>
      </w:pPr>
    </w:p>
    <w:p w:rsidR="00495EAF" w:rsidRPr="006D513C" w:rsidRDefault="008D3C84" w:rsidP="006D513C">
      <w:pPr>
        <w:numPr>
          <w:ilvl w:val="0"/>
          <w:numId w:val="16"/>
        </w:numPr>
        <w:tabs>
          <w:tab w:val="num" w:pos="2160"/>
        </w:tabs>
        <w:rPr>
          <w:szCs w:val="24"/>
        </w:rPr>
      </w:pPr>
      <w:r>
        <w:rPr>
          <w:spacing w:val="-3"/>
        </w:rPr>
        <w:t xml:space="preserve">7-8th March 1998: </w:t>
      </w:r>
      <w:r w:rsidR="00495EAF" w:rsidRPr="006D513C">
        <w:rPr>
          <w:b/>
          <w:spacing w:val="-3"/>
        </w:rPr>
        <w:t>“Agriculture-Industry Interactions: Some New Dimensions”</w:t>
      </w:r>
      <w:r w:rsidR="00495EAF" w:rsidRPr="006D513C">
        <w:rPr>
          <w:spacing w:val="-3"/>
        </w:rPr>
        <w:t>, presented at National Seminar on Industrial Planning and Eco</w:t>
      </w:r>
      <w:r>
        <w:rPr>
          <w:spacing w:val="-3"/>
        </w:rPr>
        <w:t xml:space="preserve">nomic Growth, </w:t>
      </w:r>
      <w:r w:rsidR="00495EAF" w:rsidRPr="006D513C">
        <w:rPr>
          <w:spacing w:val="-3"/>
        </w:rPr>
        <w:t>M.S. University Vadodara.</w:t>
      </w: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b/>
          <w:spacing w:val="-3"/>
        </w:rPr>
      </w:pPr>
    </w:p>
    <w:p w:rsidR="00495EAF" w:rsidRDefault="00495EAF" w:rsidP="00A413C7">
      <w:pPr>
        <w:tabs>
          <w:tab w:val="left" w:pos="-720"/>
          <w:tab w:val="left" w:pos="0"/>
          <w:tab w:val="left" w:pos="720"/>
          <w:tab w:val="left" w:pos="1440"/>
          <w:tab w:val="left" w:pos="2160"/>
        </w:tabs>
        <w:suppressAutoHyphens/>
        <w:spacing w:line="360" w:lineRule="auto"/>
        <w:ind w:left="2880" w:hanging="2880"/>
        <w:jc w:val="both"/>
        <w:rPr>
          <w:spacing w:val="-3"/>
        </w:rPr>
      </w:pPr>
      <w:r>
        <w:rPr>
          <w:b/>
          <w:spacing w:val="-3"/>
        </w:rPr>
        <w:t>Educational Record:</w:t>
      </w:r>
      <w:r>
        <w:rPr>
          <w:spacing w:val="-3"/>
        </w:rPr>
        <w:tab/>
      </w:r>
    </w:p>
    <w:p w:rsidR="00495EAF" w:rsidRDefault="00495EAF" w:rsidP="008979C3">
      <w:pPr>
        <w:numPr>
          <w:ilvl w:val="0"/>
          <w:numId w:val="8"/>
        </w:numPr>
        <w:tabs>
          <w:tab w:val="left" w:pos="-720"/>
        </w:tabs>
        <w:suppressAutoHyphens/>
        <w:spacing w:line="360" w:lineRule="auto"/>
        <w:jc w:val="both"/>
        <w:rPr>
          <w:spacing w:val="-3"/>
        </w:rPr>
      </w:pPr>
      <w:r>
        <w:rPr>
          <w:spacing w:val="-3"/>
        </w:rPr>
        <w:t>I.S.C</w:t>
      </w:r>
      <w:r w:rsidR="00D2685D">
        <w:rPr>
          <w:spacing w:val="-3"/>
        </w:rPr>
        <w:t>.</w:t>
      </w:r>
      <w:r>
        <w:rPr>
          <w:spacing w:val="-3"/>
        </w:rPr>
        <w:t>, 1971, Science, distinction 82%</w:t>
      </w:r>
    </w:p>
    <w:p w:rsidR="00495EAF" w:rsidRDefault="00495EAF" w:rsidP="008979C3">
      <w:pPr>
        <w:numPr>
          <w:ilvl w:val="0"/>
          <w:numId w:val="8"/>
        </w:numPr>
        <w:tabs>
          <w:tab w:val="left" w:pos="-720"/>
        </w:tabs>
        <w:suppressAutoHyphens/>
        <w:spacing w:line="360" w:lineRule="auto"/>
        <w:jc w:val="both"/>
        <w:rPr>
          <w:spacing w:val="-3"/>
        </w:rPr>
      </w:pPr>
      <w:r>
        <w:rPr>
          <w:spacing w:val="-3"/>
        </w:rPr>
        <w:t>B.A. (</w:t>
      </w:r>
      <w:proofErr w:type="spellStart"/>
      <w:r>
        <w:rPr>
          <w:spacing w:val="-3"/>
        </w:rPr>
        <w:t>Honours</w:t>
      </w:r>
      <w:proofErr w:type="spellEnd"/>
      <w:r>
        <w:rPr>
          <w:spacing w:val="-3"/>
        </w:rPr>
        <w:t>) Economics, 1975, Delhi Univ., 1st division, 61.5%</w:t>
      </w:r>
    </w:p>
    <w:p w:rsidR="00495EAF" w:rsidRDefault="00495EAF" w:rsidP="008979C3">
      <w:pPr>
        <w:numPr>
          <w:ilvl w:val="0"/>
          <w:numId w:val="8"/>
        </w:numPr>
        <w:tabs>
          <w:tab w:val="left" w:pos="-720"/>
        </w:tabs>
        <w:suppressAutoHyphens/>
        <w:spacing w:line="360" w:lineRule="auto"/>
        <w:jc w:val="both"/>
        <w:rPr>
          <w:spacing w:val="-3"/>
        </w:rPr>
      </w:pPr>
      <w:r>
        <w:rPr>
          <w:spacing w:val="-3"/>
        </w:rPr>
        <w:t>M.A., Delhi School of Economics, Delhi Univ., 1977, 1st division, 63.8%</w:t>
      </w:r>
    </w:p>
    <w:p w:rsidR="00495EAF" w:rsidRDefault="00495EAF" w:rsidP="008979C3">
      <w:pPr>
        <w:numPr>
          <w:ilvl w:val="0"/>
          <w:numId w:val="8"/>
        </w:numPr>
        <w:tabs>
          <w:tab w:val="left" w:pos="-720"/>
        </w:tabs>
        <w:suppressAutoHyphens/>
        <w:spacing w:line="360" w:lineRule="auto"/>
        <w:jc w:val="both"/>
        <w:rPr>
          <w:spacing w:val="-3"/>
        </w:rPr>
      </w:pPr>
      <w:r>
        <w:rPr>
          <w:spacing w:val="-3"/>
        </w:rPr>
        <w:t>M. Phil</w:t>
      </w:r>
      <w:r w:rsidR="00D2685D">
        <w:rPr>
          <w:spacing w:val="-3"/>
        </w:rPr>
        <w:t>.</w:t>
      </w:r>
      <w:r>
        <w:rPr>
          <w:spacing w:val="-3"/>
        </w:rPr>
        <w:t>, Delhi School of Economics, Delhi University, 1981</w:t>
      </w:r>
    </w:p>
    <w:p w:rsidR="00495EAF" w:rsidRDefault="00495EAF" w:rsidP="00A413C7">
      <w:pPr>
        <w:tabs>
          <w:tab w:val="left" w:pos="-720"/>
        </w:tabs>
        <w:suppressAutoHyphens/>
        <w:spacing w:line="360" w:lineRule="auto"/>
        <w:ind w:left="720"/>
        <w:jc w:val="both"/>
        <w:rPr>
          <w:spacing w:val="-3"/>
        </w:rPr>
      </w:pPr>
      <w:r>
        <w:rPr>
          <w:spacing w:val="-3"/>
        </w:rPr>
        <w:t>Thesis title, '</w:t>
      </w:r>
      <w:r>
        <w:rPr>
          <w:i/>
          <w:spacing w:val="-3"/>
        </w:rPr>
        <w:t>A Survey of Theories of Stagflation and Application to Underdeveloped Countries, with Special Reference to India</w:t>
      </w:r>
      <w:r>
        <w:rPr>
          <w:spacing w:val="-3"/>
        </w:rPr>
        <w:t>'.</w:t>
      </w:r>
    </w:p>
    <w:p w:rsidR="00495EAF" w:rsidRDefault="00495EAF" w:rsidP="008979C3">
      <w:pPr>
        <w:numPr>
          <w:ilvl w:val="0"/>
          <w:numId w:val="8"/>
        </w:numPr>
        <w:tabs>
          <w:tab w:val="left" w:pos="-720"/>
        </w:tabs>
        <w:suppressAutoHyphens/>
        <w:spacing w:line="360" w:lineRule="auto"/>
        <w:jc w:val="both"/>
        <w:rPr>
          <w:spacing w:val="-3"/>
        </w:rPr>
      </w:pPr>
      <w:r>
        <w:rPr>
          <w:spacing w:val="-3"/>
        </w:rPr>
        <w:t>Ph.D</w:t>
      </w:r>
      <w:r w:rsidR="00D2685D">
        <w:rPr>
          <w:spacing w:val="-3"/>
        </w:rPr>
        <w:t>.</w:t>
      </w:r>
      <w:r>
        <w:rPr>
          <w:spacing w:val="-3"/>
        </w:rPr>
        <w:t>, Bombay University, 1989</w:t>
      </w:r>
    </w:p>
    <w:p w:rsidR="00495EAF" w:rsidRPr="00BF7097" w:rsidRDefault="00495EAF" w:rsidP="00BF7097">
      <w:pPr>
        <w:tabs>
          <w:tab w:val="left" w:pos="-720"/>
        </w:tabs>
        <w:suppressAutoHyphens/>
        <w:spacing w:line="360" w:lineRule="auto"/>
        <w:ind w:left="720"/>
        <w:jc w:val="both"/>
        <w:rPr>
          <w:spacing w:val="-3"/>
        </w:rPr>
      </w:pPr>
      <w:r>
        <w:rPr>
          <w:spacing w:val="-3"/>
        </w:rPr>
        <w:t>Thesis title, '</w:t>
      </w:r>
      <w:r>
        <w:rPr>
          <w:i/>
          <w:spacing w:val="-3"/>
        </w:rPr>
        <w:t xml:space="preserve">The Short-Run </w:t>
      </w:r>
      <w:proofErr w:type="spellStart"/>
      <w:r>
        <w:rPr>
          <w:i/>
          <w:spacing w:val="-3"/>
        </w:rPr>
        <w:t>Behaviour</w:t>
      </w:r>
      <w:proofErr w:type="spellEnd"/>
      <w:r>
        <w:rPr>
          <w:i/>
          <w:spacing w:val="-3"/>
        </w:rPr>
        <w:t xml:space="preserve"> of the Indian Economy and its Implications for Long-Run Growth</w:t>
      </w:r>
      <w:r w:rsidR="00BF7097">
        <w:rPr>
          <w:spacing w:val="-3"/>
        </w:rPr>
        <w:t>'.</w:t>
      </w:r>
    </w:p>
    <w:p w:rsidR="00B327FB" w:rsidRDefault="00B327FB" w:rsidP="00A413C7">
      <w:pPr>
        <w:tabs>
          <w:tab w:val="left" w:pos="-720"/>
        </w:tabs>
        <w:suppressAutoHyphens/>
        <w:spacing w:line="360" w:lineRule="auto"/>
        <w:jc w:val="both"/>
        <w:rPr>
          <w:b/>
          <w:spacing w:val="-3"/>
        </w:rPr>
      </w:pPr>
    </w:p>
    <w:p w:rsidR="00495EAF" w:rsidRDefault="00495EAF" w:rsidP="00A413C7">
      <w:pPr>
        <w:tabs>
          <w:tab w:val="left" w:pos="-720"/>
        </w:tabs>
        <w:suppressAutoHyphens/>
        <w:spacing w:line="360" w:lineRule="auto"/>
        <w:jc w:val="both"/>
        <w:rPr>
          <w:spacing w:val="-3"/>
        </w:rPr>
      </w:pPr>
      <w:r>
        <w:rPr>
          <w:b/>
          <w:spacing w:val="-3"/>
        </w:rPr>
        <w:t>Faculty Positions:</w:t>
      </w:r>
    </w:p>
    <w:p w:rsidR="00495EAF" w:rsidRDefault="00495EAF" w:rsidP="008979C3">
      <w:pPr>
        <w:numPr>
          <w:ilvl w:val="0"/>
          <w:numId w:val="8"/>
        </w:numPr>
        <w:tabs>
          <w:tab w:val="left" w:pos="-720"/>
          <w:tab w:val="left" w:pos="0"/>
        </w:tabs>
        <w:suppressAutoHyphens/>
        <w:spacing w:line="360" w:lineRule="auto"/>
        <w:jc w:val="both"/>
        <w:rPr>
          <w:spacing w:val="-3"/>
        </w:rPr>
      </w:pPr>
      <w:r>
        <w:rPr>
          <w:spacing w:val="-3"/>
        </w:rPr>
        <w:t>Indira Gandhi Institute of Development Research (IGIDR), Professor, June 1990-present.</w:t>
      </w:r>
    </w:p>
    <w:p w:rsidR="00495EAF" w:rsidRDefault="00495EAF" w:rsidP="008979C3">
      <w:pPr>
        <w:numPr>
          <w:ilvl w:val="0"/>
          <w:numId w:val="8"/>
        </w:numPr>
        <w:tabs>
          <w:tab w:val="left" w:pos="-720"/>
          <w:tab w:val="left" w:pos="0"/>
        </w:tabs>
        <w:suppressAutoHyphens/>
        <w:spacing w:line="360" w:lineRule="auto"/>
        <w:jc w:val="both"/>
        <w:rPr>
          <w:spacing w:val="-3"/>
        </w:rPr>
      </w:pPr>
      <w:proofErr w:type="spellStart"/>
      <w:r>
        <w:rPr>
          <w:spacing w:val="-3"/>
        </w:rPr>
        <w:t>Gokhale</w:t>
      </w:r>
      <w:proofErr w:type="spellEnd"/>
      <w:r>
        <w:rPr>
          <w:spacing w:val="-3"/>
        </w:rPr>
        <w:t xml:space="preserve"> Institute of Politics and Economics, Pune, Part-time lecturer, 1984-86.</w:t>
      </w:r>
    </w:p>
    <w:p w:rsidR="00495EAF" w:rsidRDefault="00495EAF" w:rsidP="008979C3">
      <w:pPr>
        <w:numPr>
          <w:ilvl w:val="0"/>
          <w:numId w:val="8"/>
        </w:numPr>
        <w:tabs>
          <w:tab w:val="left" w:pos="-720"/>
          <w:tab w:val="left" w:pos="0"/>
        </w:tabs>
        <w:suppressAutoHyphens/>
        <w:spacing w:line="360" w:lineRule="auto"/>
        <w:jc w:val="both"/>
        <w:rPr>
          <w:spacing w:val="-3"/>
        </w:rPr>
      </w:pPr>
      <w:r>
        <w:rPr>
          <w:spacing w:val="-3"/>
        </w:rPr>
        <w:t>Delhi School of Economics, Research Associate, 1978-83.</w:t>
      </w:r>
    </w:p>
    <w:p w:rsidR="00495EAF" w:rsidRPr="007F2043" w:rsidRDefault="00495EAF" w:rsidP="008979C3">
      <w:pPr>
        <w:numPr>
          <w:ilvl w:val="0"/>
          <w:numId w:val="8"/>
        </w:numPr>
        <w:tabs>
          <w:tab w:val="left" w:pos="-720"/>
          <w:tab w:val="left" w:pos="0"/>
        </w:tabs>
        <w:suppressAutoHyphens/>
        <w:spacing w:line="360" w:lineRule="auto"/>
        <w:jc w:val="both"/>
        <w:rPr>
          <w:spacing w:val="-3"/>
        </w:rPr>
      </w:pPr>
      <w:r>
        <w:rPr>
          <w:spacing w:val="-3"/>
        </w:rPr>
        <w:t xml:space="preserve">Lady Shri Ram College for Women, New Delhi, Lecturer, 1977-78. </w:t>
      </w:r>
    </w:p>
    <w:sectPr w:rsidR="00495EAF" w:rsidRPr="007F2043" w:rsidSect="00D85184">
      <w:footerReference w:type="default" r:id="rId9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B9" w:rsidRDefault="00D713B9">
      <w:pPr>
        <w:spacing w:line="20" w:lineRule="exact"/>
      </w:pPr>
    </w:p>
  </w:endnote>
  <w:endnote w:type="continuationSeparator" w:id="0">
    <w:p w:rsidR="00D713B9" w:rsidRDefault="00D713B9"/>
  </w:endnote>
  <w:endnote w:type="continuationNotice" w:id="1">
    <w:p w:rsidR="00D713B9" w:rsidRDefault="00D7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198444"/>
      <w:docPartObj>
        <w:docPartGallery w:val="Page Numbers (Bottom of Page)"/>
        <w:docPartUnique/>
      </w:docPartObj>
    </w:sdtPr>
    <w:sdtEndPr>
      <w:rPr>
        <w:noProof/>
      </w:rPr>
    </w:sdtEndPr>
    <w:sdtContent>
      <w:p w:rsidR="00595A11" w:rsidRDefault="00595A1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95A11" w:rsidRDefault="00595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B9" w:rsidRDefault="00D713B9">
      <w:r>
        <w:separator/>
      </w:r>
    </w:p>
  </w:footnote>
  <w:footnote w:type="continuationSeparator" w:id="0">
    <w:p w:rsidR="00D713B9" w:rsidRDefault="00D7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668"/>
    <w:multiLevelType w:val="hybridMultilevel"/>
    <w:tmpl w:val="F3AA464C"/>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445D4"/>
    <w:multiLevelType w:val="hybridMultilevel"/>
    <w:tmpl w:val="5642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A0774"/>
    <w:multiLevelType w:val="hybridMultilevel"/>
    <w:tmpl w:val="1D14D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47926"/>
    <w:multiLevelType w:val="hybridMultilevel"/>
    <w:tmpl w:val="ED822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71F2D"/>
    <w:multiLevelType w:val="hybridMultilevel"/>
    <w:tmpl w:val="925E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65375"/>
    <w:multiLevelType w:val="hybridMultilevel"/>
    <w:tmpl w:val="E424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73E2C"/>
    <w:multiLevelType w:val="singleLevel"/>
    <w:tmpl w:val="08389CA6"/>
    <w:lvl w:ilvl="0">
      <w:start w:val="1"/>
      <w:numFmt w:val="decimal"/>
      <w:lvlText w:val="%1."/>
      <w:lvlJc w:val="left"/>
      <w:pPr>
        <w:tabs>
          <w:tab w:val="num" w:pos="360"/>
        </w:tabs>
        <w:ind w:left="360" w:hanging="360"/>
      </w:pPr>
      <w:rPr>
        <w:rFonts w:hint="default"/>
        <w:b w:val="0"/>
      </w:rPr>
    </w:lvl>
  </w:abstractNum>
  <w:abstractNum w:abstractNumId="7">
    <w:nsid w:val="1FEC6602"/>
    <w:multiLevelType w:val="hybridMultilevel"/>
    <w:tmpl w:val="374E37C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2353635A"/>
    <w:multiLevelType w:val="hybridMultilevel"/>
    <w:tmpl w:val="7152C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957656"/>
    <w:multiLevelType w:val="hybridMultilevel"/>
    <w:tmpl w:val="27C0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26305A"/>
    <w:multiLevelType w:val="hybridMultilevel"/>
    <w:tmpl w:val="390E4314"/>
    <w:lvl w:ilvl="0" w:tplc="010A260E">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CD3B94"/>
    <w:multiLevelType w:val="hybridMultilevel"/>
    <w:tmpl w:val="1564FE20"/>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2">
    <w:nsid w:val="38722408"/>
    <w:multiLevelType w:val="hybridMultilevel"/>
    <w:tmpl w:val="BE9C1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24225F8"/>
    <w:multiLevelType w:val="hybridMultilevel"/>
    <w:tmpl w:val="BEE4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C243C8"/>
    <w:multiLevelType w:val="hybridMultilevel"/>
    <w:tmpl w:val="0A56E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DD2283"/>
    <w:multiLevelType w:val="hybridMultilevel"/>
    <w:tmpl w:val="42B80B34"/>
    <w:lvl w:ilvl="0" w:tplc="12A6E0A6">
      <w:start w:val="1"/>
      <w:numFmt w:val="bullet"/>
      <w:lvlText w:val=""/>
      <w:lvlJc w:val="left"/>
      <w:pPr>
        <w:ind w:left="502"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B6C1468"/>
    <w:multiLevelType w:val="hybridMultilevel"/>
    <w:tmpl w:val="662630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5C834F15"/>
    <w:multiLevelType w:val="hybridMultilevel"/>
    <w:tmpl w:val="2D800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04325"/>
    <w:multiLevelType w:val="hybridMultilevel"/>
    <w:tmpl w:val="27C2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F5B4D"/>
    <w:multiLevelType w:val="hybridMultilevel"/>
    <w:tmpl w:val="F08CB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750496"/>
    <w:multiLevelType w:val="hybridMultilevel"/>
    <w:tmpl w:val="4A66A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E420E1"/>
    <w:multiLevelType w:val="hybridMultilevel"/>
    <w:tmpl w:val="41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E80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4720C57"/>
    <w:multiLevelType w:val="hybridMultilevel"/>
    <w:tmpl w:val="53E885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77141F47"/>
    <w:multiLevelType w:val="hybridMultilevel"/>
    <w:tmpl w:val="51D48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1"/>
  </w:num>
  <w:num w:numId="4">
    <w:abstractNumId w:val="2"/>
  </w:num>
  <w:num w:numId="5">
    <w:abstractNumId w:val="5"/>
  </w:num>
  <w:num w:numId="6">
    <w:abstractNumId w:val="3"/>
  </w:num>
  <w:num w:numId="7">
    <w:abstractNumId w:val="18"/>
  </w:num>
  <w:num w:numId="8">
    <w:abstractNumId w:val="19"/>
  </w:num>
  <w:num w:numId="9">
    <w:abstractNumId w:val="4"/>
  </w:num>
  <w:num w:numId="10">
    <w:abstractNumId w:val="20"/>
  </w:num>
  <w:num w:numId="11">
    <w:abstractNumId w:val="24"/>
  </w:num>
  <w:num w:numId="12">
    <w:abstractNumId w:val="17"/>
  </w:num>
  <w:num w:numId="13">
    <w:abstractNumId w:val="14"/>
  </w:num>
  <w:num w:numId="14">
    <w:abstractNumId w:val="0"/>
  </w:num>
  <w:num w:numId="15">
    <w:abstractNumId w:val="1"/>
  </w:num>
  <w:num w:numId="16">
    <w:abstractNumId w:val="7"/>
  </w:num>
  <w:num w:numId="17">
    <w:abstractNumId w:val="13"/>
  </w:num>
  <w:num w:numId="18">
    <w:abstractNumId w:val="9"/>
  </w:num>
  <w:num w:numId="19">
    <w:abstractNumId w:val="8"/>
  </w:num>
  <w:num w:numId="20">
    <w:abstractNumId w:val="23"/>
  </w:num>
  <w:num w:numId="21">
    <w:abstractNumId w:val="11"/>
  </w:num>
  <w:num w:numId="22">
    <w:abstractNumId w:val="16"/>
  </w:num>
  <w:num w:numId="23">
    <w:abstractNumId w:val="10"/>
  </w:num>
  <w:num w:numId="24">
    <w:abstractNumId w:val="15"/>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60"/>
    <w:rsid w:val="00001604"/>
    <w:rsid w:val="00002716"/>
    <w:rsid w:val="00002727"/>
    <w:rsid w:val="00004335"/>
    <w:rsid w:val="0000620D"/>
    <w:rsid w:val="00014831"/>
    <w:rsid w:val="000162BD"/>
    <w:rsid w:val="00016550"/>
    <w:rsid w:val="00016877"/>
    <w:rsid w:val="00017463"/>
    <w:rsid w:val="00017464"/>
    <w:rsid w:val="00022119"/>
    <w:rsid w:val="000309B1"/>
    <w:rsid w:val="000336C5"/>
    <w:rsid w:val="0004447B"/>
    <w:rsid w:val="00044C18"/>
    <w:rsid w:val="00045279"/>
    <w:rsid w:val="00046063"/>
    <w:rsid w:val="00046387"/>
    <w:rsid w:val="00046709"/>
    <w:rsid w:val="00047C1E"/>
    <w:rsid w:val="00054684"/>
    <w:rsid w:val="00056548"/>
    <w:rsid w:val="00057E4F"/>
    <w:rsid w:val="000617A1"/>
    <w:rsid w:val="000638E0"/>
    <w:rsid w:val="0006409F"/>
    <w:rsid w:val="00065D66"/>
    <w:rsid w:val="000672F0"/>
    <w:rsid w:val="00072E69"/>
    <w:rsid w:val="00084D11"/>
    <w:rsid w:val="0008741A"/>
    <w:rsid w:val="000917D5"/>
    <w:rsid w:val="0009599E"/>
    <w:rsid w:val="0009686D"/>
    <w:rsid w:val="000A1946"/>
    <w:rsid w:val="000A1A3C"/>
    <w:rsid w:val="000A346C"/>
    <w:rsid w:val="000A36CC"/>
    <w:rsid w:val="000A3B1C"/>
    <w:rsid w:val="000A4FDA"/>
    <w:rsid w:val="000A6089"/>
    <w:rsid w:val="000B053A"/>
    <w:rsid w:val="000B0E73"/>
    <w:rsid w:val="000B1331"/>
    <w:rsid w:val="000B2F12"/>
    <w:rsid w:val="000B4362"/>
    <w:rsid w:val="000B58FA"/>
    <w:rsid w:val="000B5AF7"/>
    <w:rsid w:val="000C0641"/>
    <w:rsid w:val="000C1DB2"/>
    <w:rsid w:val="000C2D02"/>
    <w:rsid w:val="000C5D47"/>
    <w:rsid w:val="000C7A44"/>
    <w:rsid w:val="000D2893"/>
    <w:rsid w:val="000D6088"/>
    <w:rsid w:val="000E04F1"/>
    <w:rsid w:val="000F0BDE"/>
    <w:rsid w:val="000F141C"/>
    <w:rsid w:val="000F2A05"/>
    <w:rsid w:val="00104632"/>
    <w:rsid w:val="00105837"/>
    <w:rsid w:val="0010652B"/>
    <w:rsid w:val="00107171"/>
    <w:rsid w:val="001158A8"/>
    <w:rsid w:val="001177E0"/>
    <w:rsid w:val="0012145B"/>
    <w:rsid w:val="001216D9"/>
    <w:rsid w:val="00125BB3"/>
    <w:rsid w:val="0012777A"/>
    <w:rsid w:val="00127E32"/>
    <w:rsid w:val="00127F38"/>
    <w:rsid w:val="001327D6"/>
    <w:rsid w:val="00134F8A"/>
    <w:rsid w:val="00136010"/>
    <w:rsid w:val="00140279"/>
    <w:rsid w:val="001402CB"/>
    <w:rsid w:val="001406F2"/>
    <w:rsid w:val="001416EB"/>
    <w:rsid w:val="0014171F"/>
    <w:rsid w:val="001417BF"/>
    <w:rsid w:val="00142EEC"/>
    <w:rsid w:val="00143C75"/>
    <w:rsid w:val="00143F02"/>
    <w:rsid w:val="00152906"/>
    <w:rsid w:val="00153E3B"/>
    <w:rsid w:val="0016009D"/>
    <w:rsid w:val="001607B2"/>
    <w:rsid w:val="00172476"/>
    <w:rsid w:val="001763D5"/>
    <w:rsid w:val="00177957"/>
    <w:rsid w:val="00181CAE"/>
    <w:rsid w:val="001826E6"/>
    <w:rsid w:val="00183389"/>
    <w:rsid w:val="00187CBB"/>
    <w:rsid w:val="00190785"/>
    <w:rsid w:val="00190E91"/>
    <w:rsid w:val="00196701"/>
    <w:rsid w:val="00196AC2"/>
    <w:rsid w:val="001B07DE"/>
    <w:rsid w:val="001B2EFE"/>
    <w:rsid w:val="001B4315"/>
    <w:rsid w:val="001C1505"/>
    <w:rsid w:val="001C1CF4"/>
    <w:rsid w:val="001C352B"/>
    <w:rsid w:val="001C7E9D"/>
    <w:rsid w:val="001D5344"/>
    <w:rsid w:val="001D6835"/>
    <w:rsid w:val="001E149E"/>
    <w:rsid w:val="001E2FE3"/>
    <w:rsid w:val="001E357B"/>
    <w:rsid w:val="001E4C34"/>
    <w:rsid w:val="001E7435"/>
    <w:rsid w:val="001F4847"/>
    <w:rsid w:val="001F5BD3"/>
    <w:rsid w:val="001F74E8"/>
    <w:rsid w:val="001F7BBC"/>
    <w:rsid w:val="0020020C"/>
    <w:rsid w:val="00201720"/>
    <w:rsid w:val="0020495F"/>
    <w:rsid w:val="00205CD9"/>
    <w:rsid w:val="00214322"/>
    <w:rsid w:val="00221A18"/>
    <w:rsid w:val="0022263A"/>
    <w:rsid w:val="00225D3A"/>
    <w:rsid w:val="0023096E"/>
    <w:rsid w:val="00230F36"/>
    <w:rsid w:val="0023159E"/>
    <w:rsid w:val="00233671"/>
    <w:rsid w:val="002350CF"/>
    <w:rsid w:val="002421BC"/>
    <w:rsid w:val="00242E09"/>
    <w:rsid w:val="00243225"/>
    <w:rsid w:val="00244224"/>
    <w:rsid w:val="0024593D"/>
    <w:rsid w:val="002459ED"/>
    <w:rsid w:val="00246DFF"/>
    <w:rsid w:val="00247AD6"/>
    <w:rsid w:val="00255D22"/>
    <w:rsid w:val="002628DE"/>
    <w:rsid w:val="002757AE"/>
    <w:rsid w:val="002760E8"/>
    <w:rsid w:val="00282662"/>
    <w:rsid w:val="0028506D"/>
    <w:rsid w:val="0028635C"/>
    <w:rsid w:val="00290B06"/>
    <w:rsid w:val="0029403E"/>
    <w:rsid w:val="00296368"/>
    <w:rsid w:val="002A2553"/>
    <w:rsid w:val="002A52B4"/>
    <w:rsid w:val="002A5B8A"/>
    <w:rsid w:val="002A6B16"/>
    <w:rsid w:val="002A755E"/>
    <w:rsid w:val="002B2AC4"/>
    <w:rsid w:val="002B5A9C"/>
    <w:rsid w:val="002B6E6C"/>
    <w:rsid w:val="002C036B"/>
    <w:rsid w:val="002C0534"/>
    <w:rsid w:val="002C2155"/>
    <w:rsid w:val="002C399B"/>
    <w:rsid w:val="002C64C7"/>
    <w:rsid w:val="002D3121"/>
    <w:rsid w:val="002D41B3"/>
    <w:rsid w:val="002D4A81"/>
    <w:rsid w:val="002D52BE"/>
    <w:rsid w:val="002D64EB"/>
    <w:rsid w:val="002E2483"/>
    <w:rsid w:val="002E2536"/>
    <w:rsid w:val="002E3DC3"/>
    <w:rsid w:val="002E5EC4"/>
    <w:rsid w:val="002F6B72"/>
    <w:rsid w:val="002F7265"/>
    <w:rsid w:val="00300B48"/>
    <w:rsid w:val="00310A7D"/>
    <w:rsid w:val="0031172E"/>
    <w:rsid w:val="00313F80"/>
    <w:rsid w:val="00314E6F"/>
    <w:rsid w:val="0032064B"/>
    <w:rsid w:val="003215E8"/>
    <w:rsid w:val="0032177D"/>
    <w:rsid w:val="003219F8"/>
    <w:rsid w:val="00325CA4"/>
    <w:rsid w:val="00327162"/>
    <w:rsid w:val="00327B53"/>
    <w:rsid w:val="00340FB5"/>
    <w:rsid w:val="00347B76"/>
    <w:rsid w:val="00351FB0"/>
    <w:rsid w:val="00354E09"/>
    <w:rsid w:val="00356C3C"/>
    <w:rsid w:val="00357ADF"/>
    <w:rsid w:val="003630C4"/>
    <w:rsid w:val="0036619C"/>
    <w:rsid w:val="003705D3"/>
    <w:rsid w:val="00370D6D"/>
    <w:rsid w:val="00371731"/>
    <w:rsid w:val="00373A4E"/>
    <w:rsid w:val="00374CD6"/>
    <w:rsid w:val="0037667D"/>
    <w:rsid w:val="003801B8"/>
    <w:rsid w:val="00380C5D"/>
    <w:rsid w:val="00384B96"/>
    <w:rsid w:val="00387A0D"/>
    <w:rsid w:val="00387A91"/>
    <w:rsid w:val="0039491E"/>
    <w:rsid w:val="003A0A99"/>
    <w:rsid w:val="003A597E"/>
    <w:rsid w:val="003B01DF"/>
    <w:rsid w:val="003B12F2"/>
    <w:rsid w:val="003B23BF"/>
    <w:rsid w:val="003B25B9"/>
    <w:rsid w:val="003B336E"/>
    <w:rsid w:val="003B5D30"/>
    <w:rsid w:val="003B79C1"/>
    <w:rsid w:val="003B7B9E"/>
    <w:rsid w:val="003C79B8"/>
    <w:rsid w:val="003C7FFB"/>
    <w:rsid w:val="003D0C0B"/>
    <w:rsid w:val="003D198E"/>
    <w:rsid w:val="003D3FA2"/>
    <w:rsid w:val="003D6F45"/>
    <w:rsid w:val="003E3108"/>
    <w:rsid w:val="003E66A3"/>
    <w:rsid w:val="003F27D4"/>
    <w:rsid w:val="003F383C"/>
    <w:rsid w:val="003F5DC3"/>
    <w:rsid w:val="003F6419"/>
    <w:rsid w:val="00400476"/>
    <w:rsid w:val="0040488A"/>
    <w:rsid w:val="00406909"/>
    <w:rsid w:val="00407708"/>
    <w:rsid w:val="00410756"/>
    <w:rsid w:val="00410A4B"/>
    <w:rsid w:val="004112AF"/>
    <w:rsid w:val="004134DC"/>
    <w:rsid w:val="00420913"/>
    <w:rsid w:val="00422F1D"/>
    <w:rsid w:val="00426914"/>
    <w:rsid w:val="00430FB1"/>
    <w:rsid w:val="00432150"/>
    <w:rsid w:val="00432FF8"/>
    <w:rsid w:val="00433249"/>
    <w:rsid w:val="004349BC"/>
    <w:rsid w:val="004353C5"/>
    <w:rsid w:val="00435941"/>
    <w:rsid w:val="004378AD"/>
    <w:rsid w:val="00442EE2"/>
    <w:rsid w:val="004477AD"/>
    <w:rsid w:val="00451CAD"/>
    <w:rsid w:val="00456179"/>
    <w:rsid w:val="004632E7"/>
    <w:rsid w:val="004666C3"/>
    <w:rsid w:val="00470F3A"/>
    <w:rsid w:val="004718DF"/>
    <w:rsid w:val="0047240D"/>
    <w:rsid w:val="00474AE0"/>
    <w:rsid w:val="0047604F"/>
    <w:rsid w:val="00476204"/>
    <w:rsid w:val="00483A51"/>
    <w:rsid w:val="004842CF"/>
    <w:rsid w:val="00491B6B"/>
    <w:rsid w:val="004936F8"/>
    <w:rsid w:val="00493EC0"/>
    <w:rsid w:val="00495301"/>
    <w:rsid w:val="0049579A"/>
    <w:rsid w:val="00495EAF"/>
    <w:rsid w:val="004A11DB"/>
    <w:rsid w:val="004A5D55"/>
    <w:rsid w:val="004A7488"/>
    <w:rsid w:val="004B1F16"/>
    <w:rsid w:val="004C03AD"/>
    <w:rsid w:val="004C54D5"/>
    <w:rsid w:val="004C5B34"/>
    <w:rsid w:val="004C7D30"/>
    <w:rsid w:val="004C7EF3"/>
    <w:rsid w:val="004D40DC"/>
    <w:rsid w:val="004E1C1F"/>
    <w:rsid w:val="004E1CB1"/>
    <w:rsid w:val="004E40F6"/>
    <w:rsid w:val="004F130D"/>
    <w:rsid w:val="004F7189"/>
    <w:rsid w:val="0050057A"/>
    <w:rsid w:val="0050240F"/>
    <w:rsid w:val="0050453A"/>
    <w:rsid w:val="00504DD6"/>
    <w:rsid w:val="00507C6F"/>
    <w:rsid w:val="00507D44"/>
    <w:rsid w:val="00512DA8"/>
    <w:rsid w:val="00515FC8"/>
    <w:rsid w:val="00516A16"/>
    <w:rsid w:val="0051728B"/>
    <w:rsid w:val="00520AB0"/>
    <w:rsid w:val="005219C1"/>
    <w:rsid w:val="005257AC"/>
    <w:rsid w:val="00525F31"/>
    <w:rsid w:val="005268B9"/>
    <w:rsid w:val="00534E23"/>
    <w:rsid w:val="00536086"/>
    <w:rsid w:val="005408C5"/>
    <w:rsid w:val="0054296C"/>
    <w:rsid w:val="00542B9E"/>
    <w:rsid w:val="005433CB"/>
    <w:rsid w:val="00550C95"/>
    <w:rsid w:val="00550F6A"/>
    <w:rsid w:val="0055343B"/>
    <w:rsid w:val="005542FC"/>
    <w:rsid w:val="005646AB"/>
    <w:rsid w:val="0056517B"/>
    <w:rsid w:val="00566907"/>
    <w:rsid w:val="00570B1D"/>
    <w:rsid w:val="00573849"/>
    <w:rsid w:val="00574231"/>
    <w:rsid w:val="005752CF"/>
    <w:rsid w:val="00584D7A"/>
    <w:rsid w:val="0059132B"/>
    <w:rsid w:val="005918C5"/>
    <w:rsid w:val="00595A11"/>
    <w:rsid w:val="005A1733"/>
    <w:rsid w:val="005A2949"/>
    <w:rsid w:val="005A6796"/>
    <w:rsid w:val="005A789E"/>
    <w:rsid w:val="005B0907"/>
    <w:rsid w:val="005B20B3"/>
    <w:rsid w:val="005B3539"/>
    <w:rsid w:val="005B5009"/>
    <w:rsid w:val="005C02A8"/>
    <w:rsid w:val="005C2857"/>
    <w:rsid w:val="005C3927"/>
    <w:rsid w:val="005C7B65"/>
    <w:rsid w:val="005D1CE3"/>
    <w:rsid w:val="005D2550"/>
    <w:rsid w:val="005D3BC7"/>
    <w:rsid w:val="005D5468"/>
    <w:rsid w:val="005D65B1"/>
    <w:rsid w:val="005E005F"/>
    <w:rsid w:val="005E0442"/>
    <w:rsid w:val="005E5A40"/>
    <w:rsid w:val="005E6AAB"/>
    <w:rsid w:val="005F4DCA"/>
    <w:rsid w:val="00604547"/>
    <w:rsid w:val="0060520E"/>
    <w:rsid w:val="00605A13"/>
    <w:rsid w:val="00606D2A"/>
    <w:rsid w:val="00607EEC"/>
    <w:rsid w:val="00610A3B"/>
    <w:rsid w:val="00610EBC"/>
    <w:rsid w:val="00615F2F"/>
    <w:rsid w:val="0062147A"/>
    <w:rsid w:val="006234BF"/>
    <w:rsid w:val="00624256"/>
    <w:rsid w:val="00627291"/>
    <w:rsid w:val="0063003C"/>
    <w:rsid w:val="0063131B"/>
    <w:rsid w:val="00632C12"/>
    <w:rsid w:val="00635F8E"/>
    <w:rsid w:val="00636469"/>
    <w:rsid w:val="00641161"/>
    <w:rsid w:val="006432C5"/>
    <w:rsid w:val="00643A55"/>
    <w:rsid w:val="006445E4"/>
    <w:rsid w:val="0064796A"/>
    <w:rsid w:val="006512D1"/>
    <w:rsid w:val="00651FCD"/>
    <w:rsid w:val="00654E49"/>
    <w:rsid w:val="006558AD"/>
    <w:rsid w:val="006578B9"/>
    <w:rsid w:val="00664F63"/>
    <w:rsid w:val="00667F8F"/>
    <w:rsid w:val="006716DA"/>
    <w:rsid w:val="00684CA9"/>
    <w:rsid w:val="00690AF4"/>
    <w:rsid w:val="00691B2D"/>
    <w:rsid w:val="00692EFD"/>
    <w:rsid w:val="00693A0C"/>
    <w:rsid w:val="00697EF7"/>
    <w:rsid w:val="006A00D5"/>
    <w:rsid w:val="006B337E"/>
    <w:rsid w:val="006D1BF2"/>
    <w:rsid w:val="006D513C"/>
    <w:rsid w:val="006E2997"/>
    <w:rsid w:val="006E29EF"/>
    <w:rsid w:val="006E45C3"/>
    <w:rsid w:val="006E70CE"/>
    <w:rsid w:val="006F3222"/>
    <w:rsid w:val="006F39B6"/>
    <w:rsid w:val="006F499F"/>
    <w:rsid w:val="00700858"/>
    <w:rsid w:val="00700E20"/>
    <w:rsid w:val="00705C2F"/>
    <w:rsid w:val="007079A0"/>
    <w:rsid w:val="00710011"/>
    <w:rsid w:val="00710780"/>
    <w:rsid w:val="007124FB"/>
    <w:rsid w:val="00713121"/>
    <w:rsid w:val="007138E5"/>
    <w:rsid w:val="00715E42"/>
    <w:rsid w:val="0072043C"/>
    <w:rsid w:val="0072341A"/>
    <w:rsid w:val="00727AF8"/>
    <w:rsid w:val="007325B6"/>
    <w:rsid w:val="0073551E"/>
    <w:rsid w:val="0073659B"/>
    <w:rsid w:val="0073706A"/>
    <w:rsid w:val="007415C0"/>
    <w:rsid w:val="00745126"/>
    <w:rsid w:val="00745CDC"/>
    <w:rsid w:val="0074676C"/>
    <w:rsid w:val="00752062"/>
    <w:rsid w:val="00752687"/>
    <w:rsid w:val="0075327D"/>
    <w:rsid w:val="00755340"/>
    <w:rsid w:val="0076135F"/>
    <w:rsid w:val="00761F05"/>
    <w:rsid w:val="00762A1A"/>
    <w:rsid w:val="00762F42"/>
    <w:rsid w:val="007664F9"/>
    <w:rsid w:val="007717B0"/>
    <w:rsid w:val="00773995"/>
    <w:rsid w:val="00774BE1"/>
    <w:rsid w:val="00781F0A"/>
    <w:rsid w:val="00792702"/>
    <w:rsid w:val="007941CF"/>
    <w:rsid w:val="007968E1"/>
    <w:rsid w:val="007A57DD"/>
    <w:rsid w:val="007A5876"/>
    <w:rsid w:val="007A5FD6"/>
    <w:rsid w:val="007B0F45"/>
    <w:rsid w:val="007B3505"/>
    <w:rsid w:val="007C00B8"/>
    <w:rsid w:val="007C195A"/>
    <w:rsid w:val="007D2DC8"/>
    <w:rsid w:val="007D49CD"/>
    <w:rsid w:val="007D4AF9"/>
    <w:rsid w:val="007D5E56"/>
    <w:rsid w:val="007D79EE"/>
    <w:rsid w:val="007E5108"/>
    <w:rsid w:val="007E578A"/>
    <w:rsid w:val="007F1029"/>
    <w:rsid w:val="007F2043"/>
    <w:rsid w:val="007F4134"/>
    <w:rsid w:val="007F5621"/>
    <w:rsid w:val="007F67D8"/>
    <w:rsid w:val="008022DC"/>
    <w:rsid w:val="0080288C"/>
    <w:rsid w:val="00802E0B"/>
    <w:rsid w:val="008036B3"/>
    <w:rsid w:val="008127CE"/>
    <w:rsid w:val="00822DB5"/>
    <w:rsid w:val="008236F7"/>
    <w:rsid w:val="00824DB6"/>
    <w:rsid w:val="0082527F"/>
    <w:rsid w:val="00831046"/>
    <w:rsid w:val="0083198C"/>
    <w:rsid w:val="00831F4E"/>
    <w:rsid w:val="00835998"/>
    <w:rsid w:val="00836724"/>
    <w:rsid w:val="00840651"/>
    <w:rsid w:val="00840F1F"/>
    <w:rsid w:val="00850EFF"/>
    <w:rsid w:val="008515DE"/>
    <w:rsid w:val="00851D6E"/>
    <w:rsid w:val="0085544D"/>
    <w:rsid w:val="00855A62"/>
    <w:rsid w:val="00855EF4"/>
    <w:rsid w:val="0085744C"/>
    <w:rsid w:val="00861CA6"/>
    <w:rsid w:val="00861F12"/>
    <w:rsid w:val="00864B99"/>
    <w:rsid w:val="00865422"/>
    <w:rsid w:val="00867369"/>
    <w:rsid w:val="00870999"/>
    <w:rsid w:val="00871249"/>
    <w:rsid w:val="00875B84"/>
    <w:rsid w:val="008769A2"/>
    <w:rsid w:val="00881A20"/>
    <w:rsid w:val="008842CA"/>
    <w:rsid w:val="00891720"/>
    <w:rsid w:val="00891781"/>
    <w:rsid w:val="00895DED"/>
    <w:rsid w:val="00896894"/>
    <w:rsid w:val="008979C3"/>
    <w:rsid w:val="008A2A26"/>
    <w:rsid w:val="008A6571"/>
    <w:rsid w:val="008A780C"/>
    <w:rsid w:val="008B1D72"/>
    <w:rsid w:val="008C0AAB"/>
    <w:rsid w:val="008C2801"/>
    <w:rsid w:val="008D03BF"/>
    <w:rsid w:val="008D3C84"/>
    <w:rsid w:val="008D4E35"/>
    <w:rsid w:val="008E2EF0"/>
    <w:rsid w:val="009001AE"/>
    <w:rsid w:val="0090096F"/>
    <w:rsid w:val="009010F6"/>
    <w:rsid w:val="0090676E"/>
    <w:rsid w:val="009157EA"/>
    <w:rsid w:val="009177DF"/>
    <w:rsid w:val="00921B8B"/>
    <w:rsid w:val="00927871"/>
    <w:rsid w:val="00927F7D"/>
    <w:rsid w:val="00935DCF"/>
    <w:rsid w:val="00937C39"/>
    <w:rsid w:val="0094150E"/>
    <w:rsid w:val="00942017"/>
    <w:rsid w:val="0094414D"/>
    <w:rsid w:val="009442CD"/>
    <w:rsid w:val="00950F5C"/>
    <w:rsid w:val="009515A3"/>
    <w:rsid w:val="009536D5"/>
    <w:rsid w:val="0095585B"/>
    <w:rsid w:val="0096449E"/>
    <w:rsid w:val="009667BF"/>
    <w:rsid w:val="00966914"/>
    <w:rsid w:val="00971769"/>
    <w:rsid w:val="00973143"/>
    <w:rsid w:val="00975FA1"/>
    <w:rsid w:val="00977C80"/>
    <w:rsid w:val="0098301A"/>
    <w:rsid w:val="00985C0E"/>
    <w:rsid w:val="009862BF"/>
    <w:rsid w:val="00992FE4"/>
    <w:rsid w:val="009964FE"/>
    <w:rsid w:val="009A092E"/>
    <w:rsid w:val="009A1C00"/>
    <w:rsid w:val="009A2106"/>
    <w:rsid w:val="009A594A"/>
    <w:rsid w:val="009B13E2"/>
    <w:rsid w:val="009B1739"/>
    <w:rsid w:val="009B1E70"/>
    <w:rsid w:val="009B2A17"/>
    <w:rsid w:val="009B7439"/>
    <w:rsid w:val="009C1EB0"/>
    <w:rsid w:val="009D02B2"/>
    <w:rsid w:val="009D0665"/>
    <w:rsid w:val="009D3FFA"/>
    <w:rsid w:val="009D6A04"/>
    <w:rsid w:val="009D7FD7"/>
    <w:rsid w:val="009E3561"/>
    <w:rsid w:val="009E695D"/>
    <w:rsid w:val="009F2017"/>
    <w:rsid w:val="009F381E"/>
    <w:rsid w:val="009F46E9"/>
    <w:rsid w:val="009F4D53"/>
    <w:rsid w:val="009F5C65"/>
    <w:rsid w:val="009F69F0"/>
    <w:rsid w:val="009F705E"/>
    <w:rsid w:val="00A0656B"/>
    <w:rsid w:val="00A06F8A"/>
    <w:rsid w:val="00A072A1"/>
    <w:rsid w:val="00A07699"/>
    <w:rsid w:val="00A12678"/>
    <w:rsid w:val="00A12D52"/>
    <w:rsid w:val="00A1559A"/>
    <w:rsid w:val="00A177C9"/>
    <w:rsid w:val="00A31916"/>
    <w:rsid w:val="00A32954"/>
    <w:rsid w:val="00A34E93"/>
    <w:rsid w:val="00A413C7"/>
    <w:rsid w:val="00A41968"/>
    <w:rsid w:val="00A4288C"/>
    <w:rsid w:val="00A42C66"/>
    <w:rsid w:val="00A4428D"/>
    <w:rsid w:val="00A44FDF"/>
    <w:rsid w:val="00A45869"/>
    <w:rsid w:val="00A46543"/>
    <w:rsid w:val="00A47AA0"/>
    <w:rsid w:val="00A547DE"/>
    <w:rsid w:val="00A54C63"/>
    <w:rsid w:val="00A61C70"/>
    <w:rsid w:val="00A65E15"/>
    <w:rsid w:val="00A664C9"/>
    <w:rsid w:val="00A66555"/>
    <w:rsid w:val="00A673B0"/>
    <w:rsid w:val="00A70B93"/>
    <w:rsid w:val="00A73B33"/>
    <w:rsid w:val="00A77C52"/>
    <w:rsid w:val="00A836F9"/>
    <w:rsid w:val="00A93B16"/>
    <w:rsid w:val="00A957AD"/>
    <w:rsid w:val="00A95E88"/>
    <w:rsid w:val="00AA29B8"/>
    <w:rsid w:val="00AA780D"/>
    <w:rsid w:val="00AB0CB4"/>
    <w:rsid w:val="00AB115F"/>
    <w:rsid w:val="00AB15E1"/>
    <w:rsid w:val="00AB38E8"/>
    <w:rsid w:val="00AB4D58"/>
    <w:rsid w:val="00AB6E0B"/>
    <w:rsid w:val="00AC2DA7"/>
    <w:rsid w:val="00AC3BE5"/>
    <w:rsid w:val="00AC3E10"/>
    <w:rsid w:val="00AC7BCF"/>
    <w:rsid w:val="00AD64CD"/>
    <w:rsid w:val="00AD70A5"/>
    <w:rsid w:val="00AE0A6B"/>
    <w:rsid w:val="00AE22F9"/>
    <w:rsid w:val="00AE4E6A"/>
    <w:rsid w:val="00AE71DD"/>
    <w:rsid w:val="00B00160"/>
    <w:rsid w:val="00B00DFE"/>
    <w:rsid w:val="00B03A87"/>
    <w:rsid w:val="00B0457D"/>
    <w:rsid w:val="00B0500B"/>
    <w:rsid w:val="00B074E6"/>
    <w:rsid w:val="00B12917"/>
    <w:rsid w:val="00B12FC4"/>
    <w:rsid w:val="00B14D82"/>
    <w:rsid w:val="00B155DF"/>
    <w:rsid w:val="00B1651D"/>
    <w:rsid w:val="00B1672A"/>
    <w:rsid w:val="00B20F2F"/>
    <w:rsid w:val="00B233BA"/>
    <w:rsid w:val="00B243CB"/>
    <w:rsid w:val="00B24514"/>
    <w:rsid w:val="00B27509"/>
    <w:rsid w:val="00B2775C"/>
    <w:rsid w:val="00B27B1B"/>
    <w:rsid w:val="00B327FB"/>
    <w:rsid w:val="00B353D1"/>
    <w:rsid w:val="00B438D5"/>
    <w:rsid w:val="00B43F2F"/>
    <w:rsid w:val="00B44323"/>
    <w:rsid w:val="00B555D2"/>
    <w:rsid w:val="00B562F7"/>
    <w:rsid w:val="00B57007"/>
    <w:rsid w:val="00B60E0E"/>
    <w:rsid w:val="00B643A0"/>
    <w:rsid w:val="00B71548"/>
    <w:rsid w:val="00B72780"/>
    <w:rsid w:val="00B76549"/>
    <w:rsid w:val="00B7791F"/>
    <w:rsid w:val="00B7793B"/>
    <w:rsid w:val="00B81AA1"/>
    <w:rsid w:val="00B84C4D"/>
    <w:rsid w:val="00B8565A"/>
    <w:rsid w:val="00B8580C"/>
    <w:rsid w:val="00B93616"/>
    <w:rsid w:val="00B946C1"/>
    <w:rsid w:val="00B96216"/>
    <w:rsid w:val="00BA4FC0"/>
    <w:rsid w:val="00BB1290"/>
    <w:rsid w:val="00BC3783"/>
    <w:rsid w:val="00BC4957"/>
    <w:rsid w:val="00BC5349"/>
    <w:rsid w:val="00BC54B1"/>
    <w:rsid w:val="00BC61B8"/>
    <w:rsid w:val="00BC672C"/>
    <w:rsid w:val="00BD6CCC"/>
    <w:rsid w:val="00BD7559"/>
    <w:rsid w:val="00BE2375"/>
    <w:rsid w:val="00BE6534"/>
    <w:rsid w:val="00BE692E"/>
    <w:rsid w:val="00BF04A9"/>
    <w:rsid w:val="00BF0E59"/>
    <w:rsid w:val="00BF0F0E"/>
    <w:rsid w:val="00BF7097"/>
    <w:rsid w:val="00C00395"/>
    <w:rsid w:val="00C00E08"/>
    <w:rsid w:val="00C04EE7"/>
    <w:rsid w:val="00C05D3B"/>
    <w:rsid w:val="00C13887"/>
    <w:rsid w:val="00C16E3A"/>
    <w:rsid w:val="00C17105"/>
    <w:rsid w:val="00C171E0"/>
    <w:rsid w:val="00C4113F"/>
    <w:rsid w:val="00C41F97"/>
    <w:rsid w:val="00C524A7"/>
    <w:rsid w:val="00C547C3"/>
    <w:rsid w:val="00C54AA3"/>
    <w:rsid w:val="00C56EA5"/>
    <w:rsid w:val="00C5722A"/>
    <w:rsid w:val="00C57747"/>
    <w:rsid w:val="00C63681"/>
    <w:rsid w:val="00C638EC"/>
    <w:rsid w:val="00C7101B"/>
    <w:rsid w:val="00C715B6"/>
    <w:rsid w:val="00C806A5"/>
    <w:rsid w:val="00C82B75"/>
    <w:rsid w:val="00C91601"/>
    <w:rsid w:val="00C92644"/>
    <w:rsid w:val="00C953AF"/>
    <w:rsid w:val="00CA27DD"/>
    <w:rsid w:val="00CA2CF9"/>
    <w:rsid w:val="00CA4C05"/>
    <w:rsid w:val="00CA6AE4"/>
    <w:rsid w:val="00CA6DF2"/>
    <w:rsid w:val="00CB055A"/>
    <w:rsid w:val="00CB1941"/>
    <w:rsid w:val="00CB408E"/>
    <w:rsid w:val="00CB628C"/>
    <w:rsid w:val="00CB76FE"/>
    <w:rsid w:val="00CC0047"/>
    <w:rsid w:val="00CC04F0"/>
    <w:rsid w:val="00CC399E"/>
    <w:rsid w:val="00CC3F3B"/>
    <w:rsid w:val="00CD1105"/>
    <w:rsid w:val="00CD284D"/>
    <w:rsid w:val="00CD4EA7"/>
    <w:rsid w:val="00CD539B"/>
    <w:rsid w:val="00CD7366"/>
    <w:rsid w:val="00CE0B40"/>
    <w:rsid w:val="00CE251B"/>
    <w:rsid w:val="00CE258E"/>
    <w:rsid w:val="00CE286D"/>
    <w:rsid w:val="00CE4121"/>
    <w:rsid w:val="00CE4655"/>
    <w:rsid w:val="00CE4C43"/>
    <w:rsid w:val="00CE5235"/>
    <w:rsid w:val="00CF0A2C"/>
    <w:rsid w:val="00CF3712"/>
    <w:rsid w:val="00CF72C7"/>
    <w:rsid w:val="00CF7784"/>
    <w:rsid w:val="00D01B22"/>
    <w:rsid w:val="00D03A95"/>
    <w:rsid w:val="00D05A8B"/>
    <w:rsid w:val="00D101A0"/>
    <w:rsid w:val="00D11BFF"/>
    <w:rsid w:val="00D148AA"/>
    <w:rsid w:val="00D1617D"/>
    <w:rsid w:val="00D17DE2"/>
    <w:rsid w:val="00D20934"/>
    <w:rsid w:val="00D2685D"/>
    <w:rsid w:val="00D271C3"/>
    <w:rsid w:val="00D307B9"/>
    <w:rsid w:val="00D36FC6"/>
    <w:rsid w:val="00D41243"/>
    <w:rsid w:val="00D41AF9"/>
    <w:rsid w:val="00D478DB"/>
    <w:rsid w:val="00D47EA9"/>
    <w:rsid w:val="00D500F1"/>
    <w:rsid w:val="00D54C00"/>
    <w:rsid w:val="00D55EFA"/>
    <w:rsid w:val="00D55F60"/>
    <w:rsid w:val="00D56621"/>
    <w:rsid w:val="00D569D8"/>
    <w:rsid w:val="00D57CC0"/>
    <w:rsid w:val="00D6033B"/>
    <w:rsid w:val="00D60994"/>
    <w:rsid w:val="00D712E3"/>
    <w:rsid w:val="00D713B9"/>
    <w:rsid w:val="00D71B3F"/>
    <w:rsid w:val="00D82731"/>
    <w:rsid w:val="00D85184"/>
    <w:rsid w:val="00D917A3"/>
    <w:rsid w:val="00D9543D"/>
    <w:rsid w:val="00D959B1"/>
    <w:rsid w:val="00D975C2"/>
    <w:rsid w:val="00D97D4B"/>
    <w:rsid w:val="00DA34DB"/>
    <w:rsid w:val="00DA53C6"/>
    <w:rsid w:val="00DB1601"/>
    <w:rsid w:val="00DB1655"/>
    <w:rsid w:val="00DB4EDA"/>
    <w:rsid w:val="00DC296A"/>
    <w:rsid w:val="00DC3709"/>
    <w:rsid w:val="00DC4B30"/>
    <w:rsid w:val="00DC5E63"/>
    <w:rsid w:val="00DC712D"/>
    <w:rsid w:val="00DD0A22"/>
    <w:rsid w:val="00DD1F85"/>
    <w:rsid w:val="00DD4E3E"/>
    <w:rsid w:val="00DD6681"/>
    <w:rsid w:val="00DD6A45"/>
    <w:rsid w:val="00DE0FD2"/>
    <w:rsid w:val="00DE21EF"/>
    <w:rsid w:val="00DF1005"/>
    <w:rsid w:val="00DF27C0"/>
    <w:rsid w:val="00DF314D"/>
    <w:rsid w:val="00DF40C9"/>
    <w:rsid w:val="00DF4C86"/>
    <w:rsid w:val="00DF4CD9"/>
    <w:rsid w:val="00E009DF"/>
    <w:rsid w:val="00E01FBA"/>
    <w:rsid w:val="00E02103"/>
    <w:rsid w:val="00E03024"/>
    <w:rsid w:val="00E035B5"/>
    <w:rsid w:val="00E036E9"/>
    <w:rsid w:val="00E04F6F"/>
    <w:rsid w:val="00E07066"/>
    <w:rsid w:val="00E11378"/>
    <w:rsid w:val="00E14723"/>
    <w:rsid w:val="00E206CC"/>
    <w:rsid w:val="00E20C10"/>
    <w:rsid w:val="00E210BD"/>
    <w:rsid w:val="00E23B48"/>
    <w:rsid w:val="00E24DBA"/>
    <w:rsid w:val="00E25DA8"/>
    <w:rsid w:val="00E30F62"/>
    <w:rsid w:val="00E331DD"/>
    <w:rsid w:val="00E356E3"/>
    <w:rsid w:val="00E36907"/>
    <w:rsid w:val="00E406EE"/>
    <w:rsid w:val="00E41F84"/>
    <w:rsid w:val="00E442EB"/>
    <w:rsid w:val="00E448AE"/>
    <w:rsid w:val="00E52B3D"/>
    <w:rsid w:val="00E57742"/>
    <w:rsid w:val="00E57E26"/>
    <w:rsid w:val="00E61102"/>
    <w:rsid w:val="00E62A74"/>
    <w:rsid w:val="00E63359"/>
    <w:rsid w:val="00E66B3A"/>
    <w:rsid w:val="00E72DB0"/>
    <w:rsid w:val="00E7352A"/>
    <w:rsid w:val="00E82443"/>
    <w:rsid w:val="00E84F36"/>
    <w:rsid w:val="00E87085"/>
    <w:rsid w:val="00E9192C"/>
    <w:rsid w:val="00E92639"/>
    <w:rsid w:val="00E94951"/>
    <w:rsid w:val="00E9589D"/>
    <w:rsid w:val="00E95A11"/>
    <w:rsid w:val="00E97160"/>
    <w:rsid w:val="00E971A1"/>
    <w:rsid w:val="00E97A4B"/>
    <w:rsid w:val="00EA24B2"/>
    <w:rsid w:val="00EA50CA"/>
    <w:rsid w:val="00EA797E"/>
    <w:rsid w:val="00EB541B"/>
    <w:rsid w:val="00EC2CE5"/>
    <w:rsid w:val="00EC3A8B"/>
    <w:rsid w:val="00EC6128"/>
    <w:rsid w:val="00ED09E2"/>
    <w:rsid w:val="00ED0DED"/>
    <w:rsid w:val="00ED35A6"/>
    <w:rsid w:val="00ED7336"/>
    <w:rsid w:val="00EE10AF"/>
    <w:rsid w:val="00EE6067"/>
    <w:rsid w:val="00EF11CF"/>
    <w:rsid w:val="00EF3D17"/>
    <w:rsid w:val="00EF5E59"/>
    <w:rsid w:val="00F00AB9"/>
    <w:rsid w:val="00F01932"/>
    <w:rsid w:val="00F03B1B"/>
    <w:rsid w:val="00F06246"/>
    <w:rsid w:val="00F06F64"/>
    <w:rsid w:val="00F1381E"/>
    <w:rsid w:val="00F14F0B"/>
    <w:rsid w:val="00F17968"/>
    <w:rsid w:val="00F2359C"/>
    <w:rsid w:val="00F25362"/>
    <w:rsid w:val="00F27287"/>
    <w:rsid w:val="00F31ABE"/>
    <w:rsid w:val="00F3248B"/>
    <w:rsid w:val="00F379E2"/>
    <w:rsid w:val="00F457AA"/>
    <w:rsid w:val="00F477CC"/>
    <w:rsid w:val="00F505F8"/>
    <w:rsid w:val="00F52371"/>
    <w:rsid w:val="00F53F6A"/>
    <w:rsid w:val="00F565C7"/>
    <w:rsid w:val="00F57ABE"/>
    <w:rsid w:val="00F67FD1"/>
    <w:rsid w:val="00F73CD2"/>
    <w:rsid w:val="00F74AD1"/>
    <w:rsid w:val="00F768F6"/>
    <w:rsid w:val="00F81CF7"/>
    <w:rsid w:val="00F83526"/>
    <w:rsid w:val="00F84B5B"/>
    <w:rsid w:val="00F94AEC"/>
    <w:rsid w:val="00F967CD"/>
    <w:rsid w:val="00FA0522"/>
    <w:rsid w:val="00FA1644"/>
    <w:rsid w:val="00FA3ED6"/>
    <w:rsid w:val="00FB2749"/>
    <w:rsid w:val="00FB2D69"/>
    <w:rsid w:val="00FB303C"/>
    <w:rsid w:val="00FC09FB"/>
    <w:rsid w:val="00FC1D41"/>
    <w:rsid w:val="00FC2472"/>
    <w:rsid w:val="00FD07BE"/>
    <w:rsid w:val="00FD523C"/>
    <w:rsid w:val="00FE3C1C"/>
    <w:rsid w:val="00FE4246"/>
    <w:rsid w:val="00FE6E76"/>
    <w:rsid w:val="00FF4E99"/>
    <w:rsid w:val="00FF5E92"/>
    <w:rsid w:val="00FF6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26"/>
    <w:pPr>
      <w:widowControl w:val="0"/>
    </w:pPr>
    <w:rPr>
      <w:snapToGrid w:val="0"/>
      <w:sz w:val="24"/>
    </w:rPr>
  </w:style>
  <w:style w:type="paragraph" w:styleId="Heading1">
    <w:name w:val="heading 1"/>
    <w:basedOn w:val="Normal"/>
    <w:next w:val="Normal"/>
    <w:qFormat/>
    <w:rsid w:val="00D85184"/>
    <w:pPr>
      <w:keepNext/>
      <w:widowControl/>
      <w:spacing w:before="240" w:after="60"/>
      <w:outlineLvl w:val="0"/>
    </w:pPr>
    <w:rPr>
      <w:rFonts w:ascii="Arial" w:hAnsi="Arial"/>
      <w:b/>
      <w:snapToGrid/>
      <w:kern w:val="28"/>
      <w:sz w:val="28"/>
    </w:rPr>
  </w:style>
  <w:style w:type="paragraph" w:styleId="Heading2">
    <w:name w:val="heading 2"/>
    <w:basedOn w:val="Normal"/>
    <w:next w:val="Normal"/>
    <w:link w:val="Heading2Char"/>
    <w:uiPriority w:val="9"/>
    <w:semiHidden/>
    <w:unhideWhenUsed/>
    <w:qFormat/>
    <w:rsid w:val="00084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6DF2"/>
    <w:pPr>
      <w:keepNext/>
      <w:spacing w:before="240" w:after="60"/>
      <w:outlineLvl w:val="2"/>
    </w:pPr>
    <w:rPr>
      <w:rFonts w:ascii="Cambria" w:hAnsi="Cambria"/>
      <w:b/>
      <w:bCs/>
      <w:sz w:val="26"/>
      <w:szCs w:val="26"/>
    </w:rPr>
  </w:style>
  <w:style w:type="paragraph" w:styleId="Heading5">
    <w:name w:val="heading 5"/>
    <w:basedOn w:val="Normal"/>
    <w:next w:val="Normal"/>
    <w:qFormat/>
    <w:rsid w:val="00D851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5184"/>
  </w:style>
  <w:style w:type="character" w:styleId="EndnoteReference">
    <w:name w:val="endnote reference"/>
    <w:semiHidden/>
    <w:rsid w:val="00D85184"/>
    <w:rPr>
      <w:vertAlign w:val="superscript"/>
    </w:rPr>
  </w:style>
  <w:style w:type="paragraph" w:styleId="FootnoteText">
    <w:name w:val="footnote text"/>
    <w:basedOn w:val="Normal"/>
    <w:semiHidden/>
    <w:rsid w:val="00D85184"/>
  </w:style>
  <w:style w:type="character" w:styleId="FootnoteReference">
    <w:name w:val="footnote reference"/>
    <w:semiHidden/>
    <w:rsid w:val="00D85184"/>
    <w:rPr>
      <w:vertAlign w:val="superscript"/>
    </w:rPr>
  </w:style>
  <w:style w:type="character" w:customStyle="1" w:styleId="Document8">
    <w:name w:val="Document 8"/>
    <w:basedOn w:val="DefaultParagraphFont"/>
    <w:rsid w:val="00D85184"/>
  </w:style>
  <w:style w:type="character" w:customStyle="1" w:styleId="Document4">
    <w:name w:val="Document 4"/>
    <w:rsid w:val="00D85184"/>
    <w:rPr>
      <w:b/>
      <w:i/>
      <w:sz w:val="24"/>
    </w:rPr>
  </w:style>
  <w:style w:type="character" w:customStyle="1" w:styleId="Document6">
    <w:name w:val="Document 6"/>
    <w:basedOn w:val="DefaultParagraphFont"/>
    <w:rsid w:val="00D85184"/>
  </w:style>
  <w:style w:type="character" w:customStyle="1" w:styleId="Document5">
    <w:name w:val="Document 5"/>
    <w:basedOn w:val="DefaultParagraphFont"/>
    <w:rsid w:val="00D85184"/>
  </w:style>
  <w:style w:type="character" w:customStyle="1" w:styleId="Document2">
    <w:name w:val="Document 2"/>
    <w:rsid w:val="00D85184"/>
    <w:rPr>
      <w:rFonts w:ascii="Times New Roman" w:hAnsi="Times New Roman"/>
      <w:noProof w:val="0"/>
      <w:sz w:val="24"/>
      <w:lang w:val="en-US"/>
    </w:rPr>
  </w:style>
  <w:style w:type="character" w:customStyle="1" w:styleId="Document7">
    <w:name w:val="Document 7"/>
    <w:basedOn w:val="DefaultParagraphFont"/>
    <w:rsid w:val="00D85184"/>
  </w:style>
  <w:style w:type="character" w:customStyle="1" w:styleId="Bibliogrphy">
    <w:name w:val="Bibliogrphy"/>
    <w:basedOn w:val="DefaultParagraphFont"/>
    <w:rsid w:val="00D85184"/>
  </w:style>
  <w:style w:type="character" w:customStyle="1" w:styleId="RightPar1">
    <w:name w:val="Right Par 1"/>
    <w:basedOn w:val="DefaultParagraphFont"/>
    <w:rsid w:val="00D85184"/>
  </w:style>
  <w:style w:type="character" w:customStyle="1" w:styleId="RightPar2">
    <w:name w:val="Right Par 2"/>
    <w:basedOn w:val="DefaultParagraphFont"/>
    <w:rsid w:val="00D85184"/>
  </w:style>
  <w:style w:type="character" w:customStyle="1" w:styleId="Document3">
    <w:name w:val="Document 3"/>
    <w:rsid w:val="00D85184"/>
    <w:rPr>
      <w:rFonts w:ascii="Times New Roman" w:hAnsi="Times New Roman"/>
      <w:noProof w:val="0"/>
      <w:sz w:val="24"/>
      <w:lang w:val="en-US"/>
    </w:rPr>
  </w:style>
  <w:style w:type="character" w:customStyle="1" w:styleId="RightPar3">
    <w:name w:val="Right Par 3"/>
    <w:basedOn w:val="DefaultParagraphFont"/>
    <w:rsid w:val="00D85184"/>
  </w:style>
  <w:style w:type="character" w:customStyle="1" w:styleId="RightPar4">
    <w:name w:val="Right Par 4"/>
    <w:basedOn w:val="DefaultParagraphFont"/>
    <w:rsid w:val="00D85184"/>
  </w:style>
  <w:style w:type="character" w:customStyle="1" w:styleId="RightPar5">
    <w:name w:val="Right Par 5"/>
    <w:basedOn w:val="DefaultParagraphFont"/>
    <w:rsid w:val="00D85184"/>
  </w:style>
  <w:style w:type="character" w:customStyle="1" w:styleId="RightPar6">
    <w:name w:val="Right Par 6"/>
    <w:basedOn w:val="DefaultParagraphFont"/>
    <w:rsid w:val="00D85184"/>
  </w:style>
  <w:style w:type="character" w:customStyle="1" w:styleId="RightPar7">
    <w:name w:val="Right Par 7"/>
    <w:basedOn w:val="DefaultParagraphFont"/>
    <w:rsid w:val="00D85184"/>
  </w:style>
  <w:style w:type="character" w:customStyle="1" w:styleId="RightPar8">
    <w:name w:val="Right Par 8"/>
    <w:basedOn w:val="DefaultParagraphFont"/>
    <w:rsid w:val="00D85184"/>
  </w:style>
  <w:style w:type="paragraph" w:customStyle="1" w:styleId="Document1">
    <w:name w:val="Document 1"/>
    <w:rsid w:val="00D85184"/>
    <w:pPr>
      <w:keepNext/>
      <w:keepLines/>
      <w:widowControl w:val="0"/>
      <w:tabs>
        <w:tab w:val="left" w:pos="-720"/>
      </w:tabs>
      <w:suppressAutoHyphens/>
    </w:pPr>
    <w:rPr>
      <w:snapToGrid w:val="0"/>
      <w:sz w:val="24"/>
    </w:rPr>
  </w:style>
  <w:style w:type="character" w:customStyle="1" w:styleId="DocInit">
    <w:name w:val="Doc Init"/>
    <w:basedOn w:val="DefaultParagraphFont"/>
    <w:rsid w:val="00D85184"/>
  </w:style>
  <w:style w:type="character" w:customStyle="1" w:styleId="TechInit">
    <w:name w:val="Tech Init"/>
    <w:rsid w:val="00D85184"/>
    <w:rPr>
      <w:rFonts w:ascii="Times New Roman" w:hAnsi="Times New Roman"/>
      <w:noProof w:val="0"/>
      <w:sz w:val="24"/>
      <w:lang w:val="en-US"/>
    </w:rPr>
  </w:style>
  <w:style w:type="character" w:customStyle="1" w:styleId="Technical5">
    <w:name w:val="Technical 5"/>
    <w:basedOn w:val="DefaultParagraphFont"/>
    <w:rsid w:val="00D85184"/>
  </w:style>
  <w:style w:type="character" w:customStyle="1" w:styleId="Technical6">
    <w:name w:val="Technical 6"/>
    <w:basedOn w:val="DefaultParagraphFont"/>
    <w:rsid w:val="00D85184"/>
  </w:style>
  <w:style w:type="character" w:customStyle="1" w:styleId="Technical2">
    <w:name w:val="Technical 2"/>
    <w:rsid w:val="00D85184"/>
    <w:rPr>
      <w:rFonts w:ascii="Times New Roman" w:hAnsi="Times New Roman"/>
      <w:noProof w:val="0"/>
      <w:sz w:val="24"/>
      <w:lang w:val="en-US"/>
    </w:rPr>
  </w:style>
  <w:style w:type="character" w:customStyle="1" w:styleId="Technical3">
    <w:name w:val="Technical 3"/>
    <w:rsid w:val="00D85184"/>
    <w:rPr>
      <w:rFonts w:ascii="Times New Roman" w:hAnsi="Times New Roman"/>
      <w:noProof w:val="0"/>
      <w:sz w:val="24"/>
      <w:lang w:val="en-US"/>
    </w:rPr>
  </w:style>
  <w:style w:type="character" w:customStyle="1" w:styleId="Technical4">
    <w:name w:val="Technical 4"/>
    <w:basedOn w:val="DefaultParagraphFont"/>
    <w:rsid w:val="00D85184"/>
  </w:style>
  <w:style w:type="character" w:customStyle="1" w:styleId="Technical1">
    <w:name w:val="Technical 1"/>
    <w:rsid w:val="00D85184"/>
    <w:rPr>
      <w:rFonts w:ascii="Times New Roman" w:hAnsi="Times New Roman"/>
      <w:noProof w:val="0"/>
      <w:sz w:val="24"/>
      <w:lang w:val="en-US"/>
    </w:rPr>
  </w:style>
  <w:style w:type="character" w:customStyle="1" w:styleId="Technical7">
    <w:name w:val="Technical 7"/>
    <w:basedOn w:val="DefaultParagraphFont"/>
    <w:rsid w:val="00D85184"/>
  </w:style>
  <w:style w:type="character" w:customStyle="1" w:styleId="Technical8">
    <w:name w:val="Technical 8"/>
    <w:basedOn w:val="DefaultParagraphFont"/>
    <w:rsid w:val="00D85184"/>
  </w:style>
  <w:style w:type="character" w:customStyle="1" w:styleId="DefaultParagraphFo">
    <w:name w:val="Default Paragraph Fo"/>
    <w:basedOn w:val="DefaultParagraphFont"/>
    <w:rsid w:val="00D85184"/>
  </w:style>
  <w:style w:type="paragraph" w:styleId="TOC1">
    <w:name w:val="toc 1"/>
    <w:basedOn w:val="Normal"/>
    <w:next w:val="Normal"/>
    <w:autoRedefine/>
    <w:semiHidden/>
    <w:rsid w:val="00D85184"/>
    <w:pPr>
      <w:tabs>
        <w:tab w:val="right" w:leader="dot" w:pos="9360"/>
      </w:tabs>
      <w:suppressAutoHyphens/>
      <w:spacing w:before="480"/>
      <w:ind w:left="720" w:right="720" w:hanging="720"/>
    </w:pPr>
  </w:style>
  <w:style w:type="paragraph" w:styleId="TOC2">
    <w:name w:val="toc 2"/>
    <w:basedOn w:val="Normal"/>
    <w:next w:val="Normal"/>
    <w:autoRedefine/>
    <w:semiHidden/>
    <w:rsid w:val="00D85184"/>
    <w:pPr>
      <w:tabs>
        <w:tab w:val="right" w:leader="dot" w:pos="9360"/>
      </w:tabs>
      <w:suppressAutoHyphens/>
      <w:ind w:left="1440" w:right="720" w:hanging="720"/>
    </w:pPr>
  </w:style>
  <w:style w:type="paragraph" w:styleId="TOC3">
    <w:name w:val="toc 3"/>
    <w:basedOn w:val="Normal"/>
    <w:next w:val="Normal"/>
    <w:autoRedefine/>
    <w:semiHidden/>
    <w:rsid w:val="00D85184"/>
    <w:pPr>
      <w:tabs>
        <w:tab w:val="right" w:leader="dot" w:pos="9360"/>
      </w:tabs>
      <w:suppressAutoHyphens/>
      <w:ind w:left="2160" w:right="720" w:hanging="720"/>
    </w:pPr>
  </w:style>
  <w:style w:type="paragraph" w:styleId="TOC4">
    <w:name w:val="toc 4"/>
    <w:basedOn w:val="Normal"/>
    <w:next w:val="Normal"/>
    <w:autoRedefine/>
    <w:semiHidden/>
    <w:rsid w:val="00D85184"/>
    <w:pPr>
      <w:tabs>
        <w:tab w:val="right" w:leader="dot" w:pos="9360"/>
      </w:tabs>
      <w:suppressAutoHyphens/>
      <w:ind w:left="2880" w:right="720" w:hanging="720"/>
    </w:pPr>
  </w:style>
  <w:style w:type="paragraph" w:styleId="TOC5">
    <w:name w:val="toc 5"/>
    <w:basedOn w:val="Normal"/>
    <w:next w:val="Normal"/>
    <w:autoRedefine/>
    <w:semiHidden/>
    <w:rsid w:val="00D85184"/>
    <w:pPr>
      <w:tabs>
        <w:tab w:val="right" w:leader="dot" w:pos="9360"/>
      </w:tabs>
      <w:suppressAutoHyphens/>
      <w:ind w:left="3600" w:right="720" w:hanging="720"/>
    </w:pPr>
  </w:style>
  <w:style w:type="paragraph" w:styleId="TOC6">
    <w:name w:val="toc 6"/>
    <w:basedOn w:val="Normal"/>
    <w:next w:val="Normal"/>
    <w:autoRedefine/>
    <w:semiHidden/>
    <w:rsid w:val="00D85184"/>
    <w:pPr>
      <w:tabs>
        <w:tab w:val="right" w:pos="9360"/>
      </w:tabs>
      <w:suppressAutoHyphens/>
      <w:ind w:left="720" w:hanging="720"/>
    </w:pPr>
  </w:style>
  <w:style w:type="paragraph" w:styleId="TOC7">
    <w:name w:val="toc 7"/>
    <w:basedOn w:val="Normal"/>
    <w:next w:val="Normal"/>
    <w:autoRedefine/>
    <w:semiHidden/>
    <w:rsid w:val="00D85184"/>
    <w:pPr>
      <w:suppressAutoHyphens/>
      <w:ind w:left="720" w:hanging="720"/>
    </w:pPr>
  </w:style>
  <w:style w:type="paragraph" w:styleId="TOC8">
    <w:name w:val="toc 8"/>
    <w:basedOn w:val="Normal"/>
    <w:next w:val="Normal"/>
    <w:autoRedefine/>
    <w:semiHidden/>
    <w:rsid w:val="00D85184"/>
    <w:pPr>
      <w:tabs>
        <w:tab w:val="right" w:pos="9360"/>
      </w:tabs>
      <w:suppressAutoHyphens/>
      <w:ind w:left="720" w:hanging="720"/>
    </w:pPr>
  </w:style>
  <w:style w:type="paragraph" w:styleId="TOC9">
    <w:name w:val="toc 9"/>
    <w:basedOn w:val="Normal"/>
    <w:next w:val="Normal"/>
    <w:autoRedefine/>
    <w:semiHidden/>
    <w:rsid w:val="00D85184"/>
    <w:pPr>
      <w:tabs>
        <w:tab w:val="right" w:leader="dot" w:pos="9360"/>
      </w:tabs>
      <w:suppressAutoHyphens/>
      <w:ind w:left="720" w:hanging="720"/>
    </w:pPr>
  </w:style>
  <w:style w:type="paragraph" w:styleId="Index1">
    <w:name w:val="index 1"/>
    <w:basedOn w:val="Normal"/>
    <w:next w:val="Normal"/>
    <w:autoRedefine/>
    <w:semiHidden/>
    <w:rsid w:val="00D85184"/>
    <w:pPr>
      <w:tabs>
        <w:tab w:val="right" w:leader="dot" w:pos="9360"/>
      </w:tabs>
      <w:suppressAutoHyphens/>
      <w:ind w:left="1440" w:right="720" w:hanging="1440"/>
    </w:pPr>
  </w:style>
  <w:style w:type="paragraph" w:styleId="Index2">
    <w:name w:val="index 2"/>
    <w:basedOn w:val="Normal"/>
    <w:next w:val="Normal"/>
    <w:autoRedefine/>
    <w:semiHidden/>
    <w:rsid w:val="00D85184"/>
    <w:pPr>
      <w:tabs>
        <w:tab w:val="right" w:leader="dot" w:pos="9360"/>
      </w:tabs>
      <w:suppressAutoHyphens/>
      <w:ind w:left="1440" w:right="720" w:hanging="720"/>
    </w:pPr>
  </w:style>
  <w:style w:type="paragraph" w:styleId="TOAHeading">
    <w:name w:val="toa heading"/>
    <w:basedOn w:val="Normal"/>
    <w:next w:val="Normal"/>
    <w:semiHidden/>
    <w:rsid w:val="00D85184"/>
    <w:pPr>
      <w:tabs>
        <w:tab w:val="right" w:pos="9360"/>
      </w:tabs>
      <w:suppressAutoHyphens/>
    </w:pPr>
  </w:style>
  <w:style w:type="paragraph" w:styleId="Caption">
    <w:name w:val="caption"/>
    <w:basedOn w:val="Normal"/>
    <w:next w:val="Normal"/>
    <w:qFormat/>
    <w:rsid w:val="00D85184"/>
  </w:style>
  <w:style w:type="character" w:customStyle="1" w:styleId="EquationCaption">
    <w:name w:val="_Equation Caption"/>
    <w:rsid w:val="00D85184"/>
  </w:style>
  <w:style w:type="character" w:styleId="Hyperlink">
    <w:name w:val="Hyperlink"/>
    <w:rsid w:val="00D85184"/>
    <w:rPr>
      <w:color w:val="0000FF"/>
      <w:u w:val="single"/>
    </w:rPr>
  </w:style>
  <w:style w:type="character" w:customStyle="1" w:styleId="HTMLMarkup">
    <w:name w:val="HTML Markup"/>
    <w:rsid w:val="00D85184"/>
    <w:rPr>
      <w:vanish/>
      <w:color w:val="FF0000"/>
    </w:rPr>
  </w:style>
  <w:style w:type="character" w:styleId="FollowedHyperlink">
    <w:name w:val="FollowedHyperlink"/>
    <w:semiHidden/>
    <w:rsid w:val="00D85184"/>
    <w:rPr>
      <w:color w:val="800080"/>
      <w:u w:val="single"/>
    </w:rPr>
  </w:style>
  <w:style w:type="character" w:styleId="Strong">
    <w:name w:val="Strong"/>
    <w:uiPriority w:val="22"/>
    <w:qFormat/>
    <w:rsid w:val="00D85184"/>
    <w:rPr>
      <w:b/>
      <w:bCs/>
    </w:rPr>
  </w:style>
  <w:style w:type="paragraph" w:styleId="Title">
    <w:name w:val="Title"/>
    <w:basedOn w:val="Normal"/>
    <w:link w:val="TitleChar"/>
    <w:qFormat/>
    <w:rsid w:val="00D85184"/>
    <w:pPr>
      <w:widowControl/>
      <w:jc w:val="center"/>
    </w:pPr>
    <w:rPr>
      <w:rFonts w:eastAsia="Batang"/>
      <w:b/>
      <w:snapToGrid/>
      <w:lang w:val="en-AU" w:eastAsia="ko-KR"/>
    </w:rPr>
  </w:style>
  <w:style w:type="paragraph" w:styleId="Subtitle">
    <w:name w:val="Subtitle"/>
    <w:basedOn w:val="Normal"/>
    <w:qFormat/>
    <w:rsid w:val="00D85184"/>
    <w:pPr>
      <w:widowControl/>
      <w:jc w:val="center"/>
    </w:pPr>
    <w:rPr>
      <w:rFonts w:ascii="Arial" w:eastAsia="Batang" w:hAnsi="Arial"/>
      <w:b/>
      <w:snapToGrid/>
      <w:sz w:val="22"/>
      <w:lang w:val="en-AU" w:eastAsia="ko-KR"/>
    </w:rPr>
  </w:style>
  <w:style w:type="character" w:styleId="Emphasis">
    <w:name w:val="Emphasis"/>
    <w:qFormat/>
    <w:rsid w:val="00D85184"/>
    <w:rPr>
      <w:i/>
      <w:iCs/>
    </w:rPr>
  </w:style>
  <w:style w:type="paragraph" w:styleId="HTMLPreformatted">
    <w:name w:val="HTML Preformatted"/>
    <w:basedOn w:val="Normal"/>
    <w:semiHidden/>
    <w:rsid w:val="00D851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85184"/>
  </w:style>
  <w:style w:type="character" w:styleId="HTMLTypewriter">
    <w:name w:val="HTML Typewriter"/>
    <w:semiHidden/>
    <w:rsid w:val="00D85184"/>
    <w:rPr>
      <w:rFonts w:ascii="Courier New" w:eastAsia="Times New Roman" w:hAnsi="Courier New" w:cs="Courier New"/>
      <w:sz w:val="20"/>
      <w:szCs w:val="20"/>
    </w:rPr>
  </w:style>
  <w:style w:type="character" w:customStyle="1" w:styleId="mainheadt">
    <w:name w:val="mainheadt"/>
    <w:basedOn w:val="DefaultParagraphFont"/>
    <w:rsid w:val="00D85184"/>
  </w:style>
  <w:style w:type="paragraph" w:styleId="NormalWeb">
    <w:name w:val="Normal (Web)"/>
    <w:basedOn w:val="Normal"/>
    <w:semiHidden/>
    <w:rsid w:val="00D85184"/>
    <w:pPr>
      <w:widowControl/>
      <w:spacing w:before="100" w:beforeAutospacing="1" w:after="100" w:afterAutospacing="1"/>
    </w:pPr>
    <w:rPr>
      <w:rFonts w:ascii="Arial Unicode MS" w:eastAsia="Arial Unicode MS" w:hAnsi="Arial Unicode MS" w:cs="Arial Unicode MS"/>
      <w:snapToGrid/>
      <w:szCs w:val="24"/>
    </w:rPr>
  </w:style>
  <w:style w:type="paragraph" w:styleId="Header">
    <w:name w:val="header"/>
    <w:basedOn w:val="Normal"/>
    <w:semiHidden/>
    <w:rsid w:val="00D85184"/>
    <w:pPr>
      <w:tabs>
        <w:tab w:val="center" w:pos="4320"/>
        <w:tab w:val="right" w:pos="8640"/>
      </w:tabs>
    </w:pPr>
  </w:style>
  <w:style w:type="paragraph" w:styleId="Footer">
    <w:name w:val="footer"/>
    <w:basedOn w:val="Normal"/>
    <w:link w:val="FooterChar"/>
    <w:uiPriority w:val="99"/>
    <w:rsid w:val="00D85184"/>
    <w:pPr>
      <w:tabs>
        <w:tab w:val="center" w:pos="4320"/>
        <w:tab w:val="right" w:pos="8640"/>
      </w:tabs>
    </w:pPr>
  </w:style>
  <w:style w:type="character" w:customStyle="1" w:styleId="apple-style-span">
    <w:name w:val="apple-style-span"/>
    <w:basedOn w:val="DefaultParagraphFont"/>
    <w:rsid w:val="00D85184"/>
  </w:style>
  <w:style w:type="paragraph" w:styleId="ListParagraph">
    <w:name w:val="List Paragraph"/>
    <w:basedOn w:val="Normal"/>
    <w:uiPriority w:val="34"/>
    <w:qFormat/>
    <w:rsid w:val="00CB628C"/>
    <w:pPr>
      <w:widowControl/>
      <w:ind w:left="720"/>
      <w:contextualSpacing/>
    </w:pPr>
    <w:rPr>
      <w:rFonts w:ascii="Calibri" w:eastAsia="Calibri" w:hAnsi="Calibri"/>
      <w:snapToGrid/>
      <w:sz w:val="22"/>
      <w:szCs w:val="22"/>
    </w:rPr>
  </w:style>
  <w:style w:type="paragraph" w:styleId="BodyText2">
    <w:name w:val="Body Text 2"/>
    <w:basedOn w:val="Normal"/>
    <w:link w:val="BodyText2Char"/>
    <w:semiHidden/>
    <w:rsid w:val="00CB628C"/>
    <w:pPr>
      <w:widowControl/>
      <w:jc w:val="center"/>
    </w:pPr>
    <w:rPr>
      <w:b/>
      <w:snapToGrid/>
      <w:szCs w:val="24"/>
    </w:rPr>
  </w:style>
  <w:style w:type="character" w:customStyle="1" w:styleId="BodyText2Char">
    <w:name w:val="Body Text 2 Char"/>
    <w:link w:val="BodyText2"/>
    <w:semiHidden/>
    <w:rsid w:val="00CB628C"/>
    <w:rPr>
      <w:b/>
      <w:sz w:val="24"/>
      <w:szCs w:val="24"/>
    </w:rPr>
  </w:style>
  <w:style w:type="character" w:customStyle="1" w:styleId="apple-converted-space">
    <w:name w:val="apple-converted-space"/>
    <w:basedOn w:val="DefaultParagraphFont"/>
    <w:rsid w:val="00104632"/>
  </w:style>
  <w:style w:type="paragraph" w:customStyle="1" w:styleId="Default">
    <w:name w:val="Default"/>
    <w:rsid w:val="00942017"/>
    <w:pPr>
      <w:autoSpaceDE w:val="0"/>
      <w:autoSpaceDN w:val="0"/>
      <w:adjustRightInd w:val="0"/>
    </w:pPr>
    <w:rPr>
      <w:rFonts w:eastAsia="Calibri"/>
      <w:color w:val="000000"/>
      <w:sz w:val="24"/>
      <w:szCs w:val="24"/>
    </w:rPr>
  </w:style>
  <w:style w:type="character" w:customStyle="1" w:styleId="spphara">
    <w:name w:val="spphara"/>
    <w:basedOn w:val="DefaultParagraphFont"/>
    <w:rsid w:val="003B5D30"/>
  </w:style>
  <w:style w:type="character" w:customStyle="1" w:styleId="TitleChar">
    <w:name w:val="Title Char"/>
    <w:link w:val="Title"/>
    <w:rsid w:val="00DB4EDA"/>
    <w:rPr>
      <w:rFonts w:eastAsia="Batang"/>
      <w:b/>
      <w:sz w:val="24"/>
      <w:lang w:val="en-AU" w:eastAsia="ko-KR"/>
    </w:rPr>
  </w:style>
  <w:style w:type="character" w:customStyle="1" w:styleId="Heading3Char">
    <w:name w:val="Heading 3 Char"/>
    <w:link w:val="Heading3"/>
    <w:uiPriority w:val="9"/>
    <w:semiHidden/>
    <w:rsid w:val="00CA6DF2"/>
    <w:rPr>
      <w:rFonts w:ascii="Cambria" w:eastAsia="Times New Roman" w:hAnsi="Cambria" w:cs="Times New Roman"/>
      <w:b/>
      <w:bCs/>
      <w:snapToGrid/>
      <w:sz w:val="26"/>
      <w:szCs w:val="26"/>
      <w:lang w:val="en-US" w:eastAsia="en-US"/>
    </w:rPr>
  </w:style>
  <w:style w:type="paragraph" w:styleId="BodyText">
    <w:name w:val="Body Text"/>
    <w:basedOn w:val="Normal"/>
    <w:link w:val="BodyTextChar"/>
    <w:uiPriority w:val="99"/>
    <w:unhideWhenUsed/>
    <w:rsid w:val="00761F05"/>
    <w:pPr>
      <w:spacing w:after="120"/>
    </w:pPr>
  </w:style>
  <w:style w:type="character" w:customStyle="1" w:styleId="BodyTextChar">
    <w:name w:val="Body Text Char"/>
    <w:link w:val="BodyText"/>
    <w:uiPriority w:val="99"/>
    <w:rsid w:val="00761F05"/>
    <w:rPr>
      <w:snapToGrid/>
      <w:sz w:val="24"/>
      <w:lang w:val="en-US" w:eastAsia="en-US"/>
    </w:rPr>
  </w:style>
  <w:style w:type="character" w:customStyle="1" w:styleId="Heading2Char">
    <w:name w:val="Heading 2 Char"/>
    <w:basedOn w:val="DefaultParagraphFont"/>
    <w:link w:val="Heading2"/>
    <w:uiPriority w:val="9"/>
    <w:semiHidden/>
    <w:rsid w:val="00084D11"/>
    <w:rPr>
      <w:rFonts w:asciiTheme="majorHAnsi" w:eastAsiaTheme="majorEastAsia" w:hAnsiTheme="majorHAnsi" w:cstheme="majorBidi"/>
      <w:b/>
      <w:bCs/>
      <w:snapToGrid w:val="0"/>
      <w:color w:val="4F81BD" w:themeColor="accent1"/>
      <w:sz w:val="26"/>
      <w:szCs w:val="26"/>
    </w:rPr>
  </w:style>
  <w:style w:type="character" w:customStyle="1" w:styleId="il">
    <w:name w:val="il"/>
    <w:basedOn w:val="DefaultParagraphFont"/>
    <w:rsid w:val="00E24DBA"/>
  </w:style>
  <w:style w:type="paragraph" w:styleId="BalloonText">
    <w:name w:val="Balloon Text"/>
    <w:basedOn w:val="Normal"/>
    <w:link w:val="BalloonTextChar"/>
    <w:uiPriority w:val="99"/>
    <w:semiHidden/>
    <w:unhideWhenUsed/>
    <w:rsid w:val="00E01FBA"/>
    <w:rPr>
      <w:rFonts w:ascii="Tahoma" w:hAnsi="Tahoma" w:cs="Tahoma"/>
      <w:sz w:val="16"/>
      <w:szCs w:val="16"/>
    </w:rPr>
  </w:style>
  <w:style w:type="character" w:customStyle="1" w:styleId="BalloonTextChar">
    <w:name w:val="Balloon Text Char"/>
    <w:basedOn w:val="DefaultParagraphFont"/>
    <w:link w:val="BalloonText"/>
    <w:uiPriority w:val="99"/>
    <w:semiHidden/>
    <w:rsid w:val="00E01FBA"/>
    <w:rPr>
      <w:rFonts w:ascii="Tahoma" w:hAnsi="Tahoma" w:cs="Tahoma"/>
      <w:snapToGrid w:val="0"/>
      <w:sz w:val="16"/>
      <w:szCs w:val="16"/>
    </w:rPr>
  </w:style>
  <w:style w:type="character" w:customStyle="1" w:styleId="FooterChar">
    <w:name w:val="Footer Char"/>
    <w:basedOn w:val="DefaultParagraphFont"/>
    <w:link w:val="Footer"/>
    <w:uiPriority w:val="99"/>
    <w:rsid w:val="005257AC"/>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26"/>
    <w:pPr>
      <w:widowControl w:val="0"/>
    </w:pPr>
    <w:rPr>
      <w:snapToGrid w:val="0"/>
      <w:sz w:val="24"/>
    </w:rPr>
  </w:style>
  <w:style w:type="paragraph" w:styleId="Heading1">
    <w:name w:val="heading 1"/>
    <w:basedOn w:val="Normal"/>
    <w:next w:val="Normal"/>
    <w:qFormat/>
    <w:rsid w:val="00D85184"/>
    <w:pPr>
      <w:keepNext/>
      <w:widowControl/>
      <w:spacing w:before="240" w:after="60"/>
      <w:outlineLvl w:val="0"/>
    </w:pPr>
    <w:rPr>
      <w:rFonts w:ascii="Arial" w:hAnsi="Arial"/>
      <w:b/>
      <w:snapToGrid/>
      <w:kern w:val="28"/>
      <w:sz w:val="28"/>
    </w:rPr>
  </w:style>
  <w:style w:type="paragraph" w:styleId="Heading2">
    <w:name w:val="heading 2"/>
    <w:basedOn w:val="Normal"/>
    <w:next w:val="Normal"/>
    <w:link w:val="Heading2Char"/>
    <w:uiPriority w:val="9"/>
    <w:semiHidden/>
    <w:unhideWhenUsed/>
    <w:qFormat/>
    <w:rsid w:val="00084D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6DF2"/>
    <w:pPr>
      <w:keepNext/>
      <w:spacing w:before="240" w:after="60"/>
      <w:outlineLvl w:val="2"/>
    </w:pPr>
    <w:rPr>
      <w:rFonts w:ascii="Cambria" w:hAnsi="Cambria"/>
      <w:b/>
      <w:bCs/>
      <w:sz w:val="26"/>
      <w:szCs w:val="26"/>
    </w:rPr>
  </w:style>
  <w:style w:type="paragraph" w:styleId="Heading5">
    <w:name w:val="heading 5"/>
    <w:basedOn w:val="Normal"/>
    <w:next w:val="Normal"/>
    <w:qFormat/>
    <w:rsid w:val="00D8518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5184"/>
  </w:style>
  <w:style w:type="character" w:styleId="EndnoteReference">
    <w:name w:val="endnote reference"/>
    <w:semiHidden/>
    <w:rsid w:val="00D85184"/>
    <w:rPr>
      <w:vertAlign w:val="superscript"/>
    </w:rPr>
  </w:style>
  <w:style w:type="paragraph" w:styleId="FootnoteText">
    <w:name w:val="footnote text"/>
    <w:basedOn w:val="Normal"/>
    <w:semiHidden/>
    <w:rsid w:val="00D85184"/>
  </w:style>
  <w:style w:type="character" w:styleId="FootnoteReference">
    <w:name w:val="footnote reference"/>
    <w:semiHidden/>
    <w:rsid w:val="00D85184"/>
    <w:rPr>
      <w:vertAlign w:val="superscript"/>
    </w:rPr>
  </w:style>
  <w:style w:type="character" w:customStyle="1" w:styleId="Document8">
    <w:name w:val="Document 8"/>
    <w:basedOn w:val="DefaultParagraphFont"/>
    <w:rsid w:val="00D85184"/>
  </w:style>
  <w:style w:type="character" w:customStyle="1" w:styleId="Document4">
    <w:name w:val="Document 4"/>
    <w:rsid w:val="00D85184"/>
    <w:rPr>
      <w:b/>
      <w:i/>
      <w:sz w:val="24"/>
    </w:rPr>
  </w:style>
  <w:style w:type="character" w:customStyle="1" w:styleId="Document6">
    <w:name w:val="Document 6"/>
    <w:basedOn w:val="DefaultParagraphFont"/>
    <w:rsid w:val="00D85184"/>
  </w:style>
  <w:style w:type="character" w:customStyle="1" w:styleId="Document5">
    <w:name w:val="Document 5"/>
    <w:basedOn w:val="DefaultParagraphFont"/>
    <w:rsid w:val="00D85184"/>
  </w:style>
  <w:style w:type="character" w:customStyle="1" w:styleId="Document2">
    <w:name w:val="Document 2"/>
    <w:rsid w:val="00D85184"/>
    <w:rPr>
      <w:rFonts w:ascii="Times New Roman" w:hAnsi="Times New Roman"/>
      <w:noProof w:val="0"/>
      <w:sz w:val="24"/>
      <w:lang w:val="en-US"/>
    </w:rPr>
  </w:style>
  <w:style w:type="character" w:customStyle="1" w:styleId="Document7">
    <w:name w:val="Document 7"/>
    <w:basedOn w:val="DefaultParagraphFont"/>
    <w:rsid w:val="00D85184"/>
  </w:style>
  <w:style w:type="character" w:customStyle="1" w:styleId="Bibliogrphy">
    <w:name w:val="Bibliogrphy"/>
    <w:basedOn w:val="DefaultParagraphFont"/>
    <w:rsid w:val="00D85184"/>
  </w:style>
  <w:style w:type="character" w:customStyle="1" w:styleId="RightPar1">
    <w:name w:val="Right Par 1"/>
    <w:basedOn w:val="DefaultParagraphFont"/>
    <w:rsid w:val="00D85184"/>
  </w:style>
  <w:style w:type="character" w:customStyle="1" w:styleId="RightPar2">
    <w:name w:val="Right Par 2"/>
    <w:basedOn w:val="DefaultParagraphFont"/>
    <w:rsid w:val="00D85184"/>
  </w:style>
  <w:style w:type="character" w:customStyle="1" w:styleId="Document3">
    <w:name w:val="Document 3"/>
    <w:rsid w:val="00D85184"/>
    <w:rPr>
      <w:rFonts w:ascii="Times New Roman" w:hAnsi="Times New Roman"/>
      <w:noProof w:val="0"/>
      <w:sz w:val="24"/>
      <w:lang w:val="en-US"/>
    </w:rPr>
  </w:style>
  <w:style w:type="character" w:customStyle="1" w:styleId="RightPar3">
    <w:name w:val="Right Par 3"/>
    <w:basedOn w:val="DefaultParagraphFont"/>
    <w:rsid w:val="00D85184"/>
  </w:style>
  <w:style w:type="character" w:customStyle="1" w:styleId="RightPar4">
    <w:name w:val="Right Par 4"/>
    <w:basedOn w:val="DefaultParagraphFont"/>
    <w:rsid w:val="00D85184"/>
  </w:style>
  <w:style w:type="character" w:customStyle="1" w:styleId="RightPar5">
    <w:name w:val="Right Par 5"/>
    <w:basedOn w:val="DefaultParagraphFont"/>
    <w:rsid w:val="00D85184"/>
  </w:style>
  <w:style w:type="character" w:customStyle="1" w:styleId="RightPar6">
    <w:name w:val="Right Par 6"/>
    <w:basedOn w:val="DefaultParagraphFont"/>
    <w:rsid w:val="00D85184"/>
  </w:style>
  <w:style w:type="character" w:customStyle="1" w:styleId="RightPar7">
    <w:name w:val="Right Par 7"/>
    <w:basedOn w:val="DefaultParagraphFont"/>
    <w:rsid w:val="00D85184"/>
  </w:style>
  <w:style w:type="character" w:customStyle="1" w:styleId="RightPar8">
    <w:name w:val="Right Par 8"/>
    <w:basedOn w:val="DefaultParagraphFont"/>
    <w:rsid w:val="00D85184"/>
  </w:style>
  <w:style w:type="paragraph" w:customStyle="1" w:styleId="Document1">
    <w:name w:val="Document 1"/>
    <w:rsid w:val="00D85184"/>
    <w:pPr>
      <w:keepNext/>
      <w:keepLines/>
      <w:widowControl w:val="0"/>
      <w:tabs>
        <w:tab w:val="left" w:pos="-720"/>
      </w:tabs>
      <w:suppressAutoHyphens/>
    </w:pPr>
    <w:rPr>
      <w:snapToGrid w:val="0"/>
      <w:sz w:val="24"/>
    </w:rPr>
  </w:style>
  <w:style w:type="character" w:customStyle="1" w:styleId="DocInit">
    <w:name w:val="Doc Init"/>
    <w:basedOn w:val="DefaultParagraphFont"/>
    <w:rsid w:val="00D85184"/>
  </w:style>
  <w:style w:type="character" w:customStyle="1" w:styleId="TechInit">
    <w:name w:val="Tech Init"/>
    <w:rsid w:val="00D85184"/>
    <w:rPr>
      <w:rFonts w:ascii="Times New Roman" w:hAnsi="Times New Roman"/>
      <w:noProof w:val="0"/>
      <w:sz w:val="24"/>
      <w:lang w:val="en-US"/>
    </w:rPr>
  </w:style>
  <w:style w:type="character" w:customStyle="1" w:styleId="Technical5">
    <w:name w:val="Technical 5"/>
    <w:basedOn w:val="DefaultParagraphFont"/>
    <w:rsid w:val="00D85184"/>
  </w:style>
  <w:style w:type="character" w:customStyle="1" w:styleId="Technical6">
    <w:name w:val="Technical 6"/>
    <w:basedOn w:val="DefaultParagraphFont"/>
    <w:rsid w:val="00D85184"/>
  </w:style>
  <w:style w:type="character" w:customStyle="1" w:styleId="Technical2">
    <w:name w:val="Technical 2"/>
    <w:rsid w:val="00D85184"/>
    <w:rPr>
      <w:rFonts w:ascii="Times New Roman" w:hAnsi="Times New Roman"/>
      <w:noProof w:val="0"/>
      <w:sz w:val="24"/>
      <w:lang w:val="en-US"/>
    </w:rPr>
  </w:style>
  <w:style w:type="character" w:customStyle="1" w:styleId="Technical3">
    <w:name w:val="Technical 3"/>
    <w:rsid w:val="00D85184"/>
    <w:rPr>
      <w:rFonts w:ascii="Times New Roman" w:hAnsi="Times New Roman"/>
      <w:noProof w:val="0"/>
      <w:sz w:val="24"/>
      <w:lang w:val="en-US"/>
    </w:rPr>
  </w:style>
  <w:style w:type="character" w:customStyle="1" w:styleId="Technical4">
    <w:name w:val="Technical 4"/>
    <w:basedOn w:val="DefaultParagraphFont"/>
    <w:rsid w:val="00D85184"/>
  </w:style>
  <w:style w:type="character" w:customStyle="1" w:styleId="Technical1">
    <w:name w:val="Technical 1"/>
    <w:rsid w:val="00D85184"/>
    <w:rPr>
      <w:rFonts w:ascii="Times New Roman" w:hAnsi="Times New Roman"/>
      <w:noProof w:val="0"/>
      <w:sz w:val="24"/>
      <w:lang w:val="en-US"/>
    </w:rPr>
  </w:style>
  <w:style w:type="character" w:customStyle="1" w:styleId="Technical7">
    <w:name w:val="Technical 7"/>
    <w:basedOn w:val="DefaultParagraphFont"/>
    <w:rsid w:val="00D85184"/>
  </w:style>
  <w:style w:type="character" w:customStyle="1" w:styleId="Technical8">
    <w:name w:val="Technical 8"/>
    <w:basedOn w:val="DefaultParagraphFont"/>
    <w:rsid w:val="00D85184"/>
  </w:style>
  <w:style w:type="character" w:customStyle="1" w:styleId="DefaultParagraphFo">
    <w:name w:val="Default Paragraph Fo"/>
    <w:basedOn w:val="DefaultParagraphFont"/>
    <w:rsid w:val="00D85184"/>
  </w:style>
  <w:style w:type="paragraph" w:styleId="TOC1">
    <w:name w:val="toc 1"/>
    <w:basedOn w:val="Normal"/>
    <w:next w:val="Normal"/>
    <w:autoRedefine/>
    <w:semiHidden/>
    <w:rsid w:val="00D85184"/>
    <w:pPr>
      <w:tabs>
        <w:tab w:val="right" w:leader="dot" w:pos="9360"/>
      </w:tabs>
      <w:suppressAutoHyphens/>
      <w:spacing w:before="480"/>
      <w:ind w:left="720" w:right="720" w:hanging="720"/>
    </w:pPr>
  </w:style>
  <w:style w:type="paragraph" w:styleId="TOC2">
    <w:name w:val="toc 2"/>
    <w:basedOn w:val="Normal"/>
    <w:next w:val="Normal"/>
    <w:autoRedefine/>
    <w:semiHidden/>
    <w:rsid w:val="00D85184"/>
    <w:pPr>
      <w:tabs>
        <w:tab w:val="right" w:leader="dot" w:pos="9360"/>
      </w:tabs>
      <w:suppressAutoHyphens/>
      <w:ind w:left="1440" w:right="720" w:hanging="720"/>
    </w:pPr>
  </w:style>
  <w:style w:type="paragraph" w:styleId="TOC3">
    <w:name w:val="toc 3"/>
    <w:basedOn w:val="Normal"/>
    <w:next w:val="Normal"/>
    <w:autoRedefine/>
    <w:semiHidden/>
    <w:rsid w:val="00D85184"/>
    <w:pPr>
      <w:tabs>
        <w:tab w:val="right" w:leader="dot" w:pos="9360"/>
      </w:tabs>
      <w:suppressAutoHyphens/>
      <w:ind w:left="2160" w:right="720" w:hanging="720"/>
    </w:pPr>
  </w:style>
  <w:style w:type="paragraph" w:styleId="TOC4">
    <w:name w:val="toc 4"/>
    <w:basedOn w:val="Normal"/>
    <w:next w:val="Normal"/>
    <w:autoRedefine/>
    <w:semiHidden/>
    <w:rsid w:val="00D85184"/>
    <w:pPr>
      <w:tabs>
        <w:tab w:val="right" w:leader="dot" w:pos="9360"/>
      </w:tabs>
      <w:suppressAutoHyphens/>
      <w:ind w:left="2880" w:right="720" w:hanging="720"/>
    </w:pPr>
  </w:style>
  <w:style w:type="paragraph" w:styleId="TOC5">
    <w:name w:val="toc 5"/>
    <w:basedOn w:val="Normal"/>
    <w:next w:val="Normal"/>
    <w:autoRedefine/>
    <w:semiHidden/>
    <w:rsid w:val="00D85184"/>
    <w:pPr>
      <w:tabs>
        <w:tab w:val="right" w:leader="dot" w:pos="9360"/>
      </w:tabs>
      <w:suppressAutoHyphens/>
      <w:ind w:left="3600" w:right="720" w:hanging="720"/>
    </w:pPr>
  </w:style>
  <w:style w:type="paragraph" w:styleId="TOC6">
    <w:name w:val="toc 6"/>
    <w:basedOn w:val="Normal"/>
    <w:next w:val="Normal"/>
    <w:autoRedefine/>
    <w:semiHidden/>
    <w:rsid w:val="00D85184"/>
    <w:pPr>
      <w:tabs>
        <w:tab w:val="right" w:pos="9360"/>
      </w:tabs>
      <w:suppressAutoHyphens/>
      <w:ind w:left="720" w:hanging="720"/>
    </w:pPr>
  </w:style>
  <w:style w:type="paragraph" w:styleId="TOC7">
    <w:name w:val="toc 7"/>
    <w:basedOn w:val="Normal"/>
    <w:next w:val="Normal"/>
    <w:autoRedefine/>
    <w:semiHidden/>
    <w:rsid w:val="00D85184"/>
    <w:pPr>
      <w:suppressAutoHyphens/>
      <w:ind w:left="720" w:hanging="720"/>
    </w:pPr>
  </w:style>
  <w:style w:type="paragraph" w:styleId="TOC8">
    <w:name w:val="toc 8"/>
    <w:basedOn w:val="Normal"/>
    <w:next w:val="Normal"/>
    <w:autoRedefine/>
    <w:semiHidden/>
    <w:rsid w:val="00D85184"/>
    <w:pPr>
      <w:tabs>
        <w:tab w:val="right" w:pos="9360"/>
      </w:tabs>
      <w:suppressAutoHyphens/>
      <w:ind w:left="720" w:hanging="720"/>
    </w:pPr>
  </w:style>
  <w:style w:type="paragraph" w:styleId="TOC9">
    <w:name w:val="toc 9"/>
    <w:basedOn w:val="Normal"/>
    <w:next w:val="Normal"/>
    <w:autoRedefine/>
    <w:semiHidden/>
    <w:rsid w:val="00D85184"/>
    <w:pPr>
      <w:tabs>
        <w:tab w:val="right" w:leader="dot" w:pos="9360"/>
      </w:tabs>
      <w:suppressAutoHyphens/>
      <w:ind w:left="720" w:hanging="720"/>
    </w:pPr>
  </w:style>
  <w:style w:type="paragraph" w:styleId="Index1">
    <w:name w:val="index 1"/>
    <w:basedOn w:val="Normal"/>
    <w:next w:val="Normal"/>
    <w:autoRedefine/>
    <w:semiHidden/>
    <w:rsid w:val="00D85184"/>
    <w:pPr>
      <w:tabs>
        <w:tab w:val="right" w:leader="dot" w:pos="9360"/>
      </w:tabs>
      <w:suppressAutoHyphens/>
      <w:ind w:left="1440" w:right="720" w:hanging="1440"/>
    </w:pPr>
  </w:style>
  <w:style w:type="paragraph" w:styleId="Index2">
    <w:name w:val="index 2"/>
    <w:basedOn w:val="Normal"/>
    <w:next w:val="Normal"/>
    <w:autoRedefine/>
    <w:semiHidden/>
    <w:rsid w:val="00D85184"/>
    <w:pPr>
      <w:tabs>
        <w:tab w:val="right" w:leader="dot" w:pos="9360"/>
      </w:tabs>
      <w:suppressAutoHyphens/>
      <w:ind w:left="1440" w:right="720" w:hanging="720"/>
    </w:pPr>
  </w:style>
  <w:style w:type="paragraph" w:styleId="TOAHeading">
    <w:name w:val="toa heading"/>
    <w:basedOn w:val="Normal"/>
    <w:next w:val="Normal"/>
    <w:semiHidden/>
    <w:rsid w:val="00D85184"/>
    <w:pPr>
      <w:tabs>
        <w:tab w:val="right" w:pos="9360"/>
      </w:tabs>
      <w:suppressAutoHyphens/>
    </w:pPr>
  </w:style>
  <w:style w:type="paragraph" w:styleId="Caption">
    <w:name w:val="caption"/>
    <w:basedOn w:val="Normal"/>
    <w:next w:val="Normal"/>
    <w:qFormat/>
    <w:rsid w:val="00D85184"/>
  </w:style>
  <w:style w:type="character" w:customStyle="1" w:styleId="EquationCaption">
    <w:name w:val="_Equation Caption"/>
    <w:rsid w:val="00D85184"/>
  </w:style>
  <w:style w:type="character" w:styleId="Hyperlink">
    <w:name w:val="Hyperlink"/>
    <w:rsid w:val="00D85184"/>
    <w:rPr>
      <w:color w:val="0000FF"/>
      <w:u w:val="single"/>
    </w:rPr>
  </w:style>
  <w:style w:type="character" w:customStyle="1" w:styleId="HTMLMarkup">
    <w:name w:val="HTML Markup"/>
    <w:rsid w:val="00D85184"/>
    <w:rPr>
      <w:vanish/>
      <w:color w:val="FF0000"/>
    </w:rPr>
  </w:style>
  <w:style w:type="character" w:styleId="FollowedHyperlink">
    <w:name w:val="FollowedHyperlink"/>
    <w:semiHidden/>
    <w:rsid w:val="00D85184"/>
    <w:rPr>
      <w:color w:val="800080"/>
      <w:u w:val="single"/>
    </w:rPr>
  </w:style>
  <w:style w:type="character" w:styleId="Strong">
    <w:name w:val="Strong"/>
    <w:uiPriority w:val="22"/>
    <w:qFormat/>
    <w:rsid w:val="00D85184"/>
    <w:rPr>
      <w:b/>
      <w:bCs/>
    </w:rPr>
  </w:style>
  <w:style w:type="paragraph" w:styleId="Title">
    <w:name w:val="Title"/>
    <w:basedOn w:val="Normal"/>
    <w:link w:val="TitleChar"/>
    <w:qFormat/>
    <w:rsid w:val="00D85184"/>
    <w:pPr>
      <w:widowControl/>
      <w:jc w:val="center"/>
    </w:pPr>
    <w:rPr>
      <w:rFonts w:eastAsia="Batang"/>
      <w:b/>
      <w:snapToGrid/>
      <w:lang w:val="en-AU" w:eastAsia="ko-KR"/>
    </w:rPr>
  </w:style>
  <w:style w:type="paragraph" w:styleId="Subtitle">
    <w:name w:val="Subtitle"/>
    <w:basedOn w:val="Normal"/>
    <w:qFormat/>
    <w:rsid w:val="00D85184"/>
    <w:pPr>
      <w:widowControl/>
      <w:jc w:val="center"/>
    </w:pPr>
    <w:rPr>
      <w:rFonts w:ascii="Arial" w:eastAsia="Batang" w:hAnsi="Arial"/>
      <w:b/>
      <w:snapToGrid/>
      <w:sz w:val="22"/>
      <w:lang w:val="en-AU" w:eastAsia="ko-KR"/>
    </w:rPr>
  </w:style>
  <w:style w:type="character" w:styleId="Emphasis">
    <w:name w:val="Emphasis"/>
    <w:qFormat/>
    <w:rsid w:val="00D85184"/>
    <w:rPr>
      <w:i/>
      <w:iCs/>
    </w:rPr>
  </w:style>
  <w:style w:type="paragraph" w:styleId="HTMLPreformatted">
    <w:name w:val="HTML Preformatted"/>
    <w:basedOn w:val="Normal"/>
    <w:semiHidden/>
    <w:rsid w:val="00D851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85184"/>
  </w:style>
  <w:style w:type="character" w:styleId="HTMLTypewriter">
    <w:name w:val="HTML Typewriter"/>
    <w:semiHidden/>
    <w:rsid w:val="00D85184"/>
    <w:rPr>
      <w:rFonts w:ascii="Courier New" w:eastAsia="Times New Roman" w:hAnsi="Courier New" w:cs="Courier New"/>
      <w:sz w:val="20"/>
      <w:szCs w:val="20"/>
    </w:rPr>
  </w:style>
  <w:style w:type="character" w:customStyle="1" w:styleId="mainheadt">
    <w:name w:val="mainheadt"/>
    <w:basedOn w:val="DefaultParagraphFont"/>
    <w:rsid w:val="00D85184"/>
  </w:style>
  <w:style w:type="paragraph" w:styleId="NormalWeb">
    <w:name w:val="Normal (Web)"/>
    <w:basedOn w:val="Normal"/>
    <w:semiHidden/>
    <w:rsid w:val="00D85184"/>
    <w:pPr>
      <w:widowControl/>
      <w:spacing w:before="100" w:beforeAutospacing="1" w:after="100" w:afterAutospacing="1"/>
    </w:pPr>
    <w:rPr>
      <w:rFonts w:ascii="Arial Unicode MS" w:eastAsia="Arial Unicode MS" w:hAnsi="Arial Unicode MS" w:cs="Arial Unicode MS"/>
      <w:snapToGrid/>
      <w:szCs w:val="24"/>
    </w:rPr>
  </w:style>
  <w:style w:type="paragraph" w:styleId="Header">
    <w:name w:val="header"/>
    <w:basedOn w:val="Normal"/>
    <w:semiHidden/>
    <w:rsid w:val="00D85184"/>
    <w:pPr>
      <w:tabs>
        <w:tab w:val="center" w:pos="4320"/>
        <w:tab w:val="right" w:pos="8640"/>
      </w:tabs>
    </w:pPr>
  </w:style>
  <w:style w:type="paragraph" w:styleId="Footer">
    <w:name w:val="footer"/>
    <w:basedOn w:val="Normal"/>
    <w:link w:val="FooterChar"/>
    <w:uiPriority w:val="99"/>
    <w:rsid w:val="00D85184"/>
    <w:pPr>
      <w:tabs>
        <w:tab w:val="center" w:pos="4320"/>
        <w:tab w:val="right" w:pos="8640"/>
      </w:tabs>
    </w:pPr>
  </w:style>
  <w:style w:type="character" w:customStyle="1" w:styleId="apple-style-span">
    <w:name w:val="apple-style-span"/>
    <w:basedOn w:val="DefaultParagraphFont"/>
    <w:rsid w:val="00D85184"/>
  </w:style>
  <w:style w:type="paragraph" w:styleId="ListParagraph">
    <w:name w:val="List Paragraph"/>
    <w:basedOn w:val="Normal"/>
    <w:uiPriority w:val="34"/>
    <w:qFormat/>
    <w:rsid w:val="00CB628C"/>
    <w:pPr>
      <w:widowControl/>
      <w:ind w:left="720"/>
      <w:contextualSpacing/>
    </w:pPr>
    <w:rPr>
      <w:rFonts w:ascii="Calibri" w:eastAsia="Calibri" w:hAnsi="Calibri"/>
      <w:snapToGrid/>
      <w:sz w:val="22"/>
      <w:szCs w:val="22"/>
    </w:rPr>
  </w:style>
  <w:style w:type="paragraph" w:styleId="BodyText2">
    <w:name w:val="Body Text 2"/>
    <w:basedOn w:val="Normal"/>
    <w:link w:val="BodyText2Char"/>
    <w:semiHidden/>
    <w:rsid w:val="00CB628C"/>
    <w:pPr>
      <w:widowControl/>
      <w:jc w:val="center"/>
    </w:pPr>
    <w:rPr>
      <w:b/>
      <w:snapToGrid/>
      <w:szCs w:val="24"/>
    </w:rPr>
  </w:style>
  <w:style w:type="character" w:customStyle="1" w:styleId="BodyText2Char">
    <w:name w:val="Body Text 2 Char"/>
    <w:link w:val="BodyText2"/>
    <w:semiHidden/>
    <w:rsid w:val="00CB628C"/>
    <w:rPr>
      <w:b/>
      <w:sz w:val="24"/>
      <w:szCs w:val="24"/>
    </w:rPr>
  </w:style>
  <w:style w:type="character" w:customStyle="1" w:styleId="apple-converted-space">
    <w:name w:val="apple-converted-space"/>
    <w:basedOn w:val="DefaultParagraphFont"/>
    <w:rsid w:val="00104632"/>
  </w:style>
  <w:style w:type="paragraph" w:customStyle="1" w:styleId="Default">
    <w:name w:val="Default"/>
    <w:rsid w:val="00942017"/>
    <w:pPr>
      <w:autoSpaceDE w:val="0"/>
      <w:autoSpaceDN w:val="0"/>
      <w:adjustRightInd w:val="0"/>
    </w:pPr>
    <w:rPr>
      <w:rFonts w:eastAsia="Calibri"/>
      <w:color w:val="000000"/>
      <w:sz w:val="24"/>
      <w:szCs w:val="24"/>
    </w:rPr>
  </w:style>
  <w:style w:type="character" w:customStyle="1" w:styleId="spphara">
    <w:name w:val="spphara"/>
    <w:basedOn w:val="DefaultParagraphFont"/>
    <w:rsid w:val="003B5D30"/>
  </w:style>
  <w:style w:type="character" w:customStyle="1" w:styleId="TitleChar">
    <w:name w:val="Title Char"/>
    <w:link w:val="Title"/>
    <w:rsid w:val="00DB4EDA"/>
    <w:rPr>
      <w:rFonts w:eastAsia="Batang"/>
      <w:b/>
      <w:sz w:val="24"/>
      <w:lang w:val="en-AU" w:eastAsia="ko-KR"/>
    </w:rPr>
  </w:style>
  <w:style w:type="character" w:customStyle="1" w:styleId="Heading3Char">
    <w:name w:val="Heading 3 Char"/>
    <w:link w:val="Heading3"/>
    <w:uiPriority w:val="9"/>
    <w:semiHidden/>
    <w:rsid w:val="00CA6DF2"/>
    <w:rPr>
      <w:rFonts w:ascii="Cambria" w:eastAsia="Times New Roman" w:hAnsi="Cambria" w:cs="Times New Roman"/>
      <w:b/>
      <w:bCs/>
      <w:snapToGrid/>
      <w:sz w:val="26"/>
      <w:szCs w:val="26"/>
      <w:lang w:val="en-US" w:eastAsia="en-US"/>
    </w:rPr>
  </w:style>
  <w:style w:type="paragraph" w:styleId="BodyText">
    <w:name w:val="Body Text"/>
    <w:basedOn w:val="Normal"/>
    <w:link w:val="BodyTextChar"/>
    <w:uiPriority w:val="99"/>
    <w:unhideWhenUsed/>
    <w:rsid w:val="00761F05"/>
    <w:pPr>
      <w:spacing w:after="120"/>
    </w:pPr>
  </w:style>
  <w:style w:type="character" w:customStyle="1" w:styleId="BodyTextChar">
    <w:name w:val="Body Text Char"/>
    <w:link w:val="BodyText"/>
    <w:uiPriority w:val="99"/>
    <w:rsid w:val="00761F05"/>
    <w:rPr>
      <w:snapToGrid/>
      <w:sz w:val="24"/>
      <w:lang w:val="en-US" w:eastAsia="en-US"/>
    </w:rPr>
  </w:style>
  <w:style w:type="character" w:customStyle="1" w:styleId="Heading2Char">
    <w:name w:val="Heading 2 Char"/>
    <w:basedOn w:val="DefaultParagraphFont"/>
    <w:link w:val="Heading2"/>
    <w:uiPriority w:val="9"/>
    <w:semiHidden/>
    <w:rsid w:val="00084D11"/>
    <w:rPr>
      <w:rFonts w:asciiTheme="majorHAnsi" w:eastAsiaTheme="majorEastAsia" w:hAnsiTheme="majorHAnsi" w:cstheme="majorBidi"/>
      <w:b/>
      <w:bCs/>
      <w:snapToGrid w:val="0"/>
      <w:color w:val="4F81BD" w:themeColor="accent1"/>
      <w:sz w:val="26"/>
      <w:szCs w:val="26"/>
    </w:rPr>
  </w:style>
  <w:style w:type="character" w:customStyle="1" w:styleId="il">
    <w:name w:val="il"/>
    <w:basedOn w:val="DefaultParagraphFont"/>
    <w:rsid w:val="00E24DBA"/>
  </w:style>
  <w:style w:type="paragraph" w:styleId="BalloonText">
    <w:name w:val="Balloon Text"/>
    <w:basedOn w:val="Normal"/>
    <w:link w:val="BalloonTextChar"/>
    <w:uiPriority w:val="99"/>
    <w:semiHidden/>
    <w:unhideWhenUsed/>
    <w:rsid w:val="00E01FBA"/>
    <w:rPr>
      <w:rFonts w:ascii="Tahoma" w:hAnsi="Tahoma" w:cs="Tahoma"/>
      <w:sz w:val="16"/>
      <w:szCs w:val="16"/>
    </w:rPr>
  </w:style>
  <w:style w:type="character" w:customStyle="1" w:styleId="BalloonTextChar">
    <w:name w:val="Balloon Text Char"/>
    <w:basedOn w:val="DefaultParagraphFont"/>
    <w:link w:val="BalloonText"/>
    <w:uiPriority w:val="99"/>
    <w:semiHidden/>
    <w:rsid w:val="00E01FBA"/>
    <w:rPr>
      <w:rFonts w:ascii="Tahoma" w:hAnsi="Tahoma" w:cs="Tahoma"/>
      <w:snapToGrid w:val="0"/>
      <w:sz w:val="16"/>
      <w:szCs w:val="16"/>
    </w:rPr>
  </w:style>
  <w:style w:type="character" w:customStyle="1" w:styleId="FooterChar">
    <w:name w:val="Footer Char"/>
    <w:basedOn w:val="DefaultParagraphFont"/>
    <w:link w:val="Footer"/>
    <w:uiPriority w:val="99"/>
    <w:rsid w:val="005257A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480">
      <w:bodyDiv w:val="1"/>
      <w:marLeft w:val="0"/>
      <w:marRight w:val="0"/>
      <w:marTop w:val="0"/>
      <w:marBottom w:val="0"/>
      <w:divBdr>
        <w:top w:val="none" w:sz="0" w:space="0" w:color="auto"/>
        <w:left w:val="none" w:sz="0" w:space="0" w:color="auto"/>
        <w:bottom w:val="none" w:sz="0" w:space="0" w:color="auto"/>
        <w:right w:val="none" w:sz="0" w:space="0" w:color="auto"/>
      </w:divBdr>
      <w:divsChild>
        <w:div w:id="1411926618">
          <w:marLeft w:val="0"/>
          <w:marRight w:val="0"/>
          <w:marTop w:val="0"/>
          <w:marBottom w:val="0"/>
          <w:divBdr>
            <w:top w:val="none" w:sz="0" w:space="0" w:color="auto"/>
            <w:left w:val="none" w:sz="0" w:space="0" w:color="auto"/>
            <w:bottom w:val="none" w:sz="0" w:space="0" w:color="auto"/>
            <w:right w:val="none" w:sz="0" w:space="0" w:color="auto"/>
          </w:divBdr>
          <w:divsChild>
            <w:div w:id="1110928352">
              <w:marLeft w:val="0"/>
              <w:marRight w:val="0"/>
              <w:marTop w:val="0"/>
              <w:marBottom w:val="0"/>
              <w:divBdr>
                <w:top w:val="none" w:sz="0" w:space="0" w:color="auto"/>
                <w:left w:val="none" w:sz="0" w:space="0" w:color="auto"/>
                <w:bottom w:val="none" w:sz="0" w:space="0" w:color="auto"/>
                <w:right w:val="none" w:sz="0" w:space="0" w:color="auto"/>
              </w:divBdr>
            </w:div>
            <w:div w:id="1489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289">
      <w:bodyDiv w:val="1"/>
      <w:marLeft w:val="0"/>
      <w:marRight w:val="0"/>
      <w:marTop w:val="0"/>
      <w:marBottom w:val="0"/>
      <w:divBdr>
        <w:top w:val="none" w:sz="0" w:space="0" w:color="auto"/>
        <w:left w:val="none" w:sz="0" w:space="0" w:color="auto"/>
        <w:bottom w:val="none" w:sz="0" w:space="0" w:color="auto"/>
        <w:right w:val="none" w:sz="0" w:space="0" w:color="auto"/>
      </w:divBdr>
    </w:div>
    <w:div w:id="55591129">
      <w:bodyDiv w:val="1"/>
      <w:marLeft w:val="0"/>
      <w:marRight w:val="0"/>
      <w:marTop w:val="0"/>
      <w:marBottom w:val="0"/>
      <w:divBdr>
        <w:top w:val="none" w:sz="0" w:space="0" w:color="auto"/>
        <w:left w:val="none" w:sz="0" w:space="0" w:color="auto"/>
        <w:bottom w:val="none" w:sz="0" w:space="0" w:color="auto"/>
        <w:right w:val="none" w:sz="0" w:space="0" w:color="auto"/>
      </w:divBdr>
    </w:div>
    <w:div w:id="59789473">
      <w:bodyDiv w:val="1"/>
      <w:marLeft w:val="0"/>
      <w:marRight w:val="0"/>
      <w:marTop w:val="0"/>
      <w:marBottom w:val="0"/>
      <w:divBdr>
        <w:top w:val="none" w:sz="0" w:space="0" w:color="auto"/>
        <w:left w:val="none" w:sz="0" w:space="0" w:color="auto"/>
        <w:bottom w:val="none" w:sz="0" w:space="0" w:color="auto"/>
        <w:right w:val="none" w:sz="0" w:space="0" w:color="auto"/>
      </w:divBdr>
    </w:div>
    <w:div w:id="118568420">
      <w:bodyDiv w:val="1"/>
      <w:marLeft w:val="0"/>
      <w:marRight w:val="0"/>
      <w:marTop w:val="0"/>
      <w:marBottom w:val="0"/>
      <w:divBdr>
        <w:top w:val="none" w:sz="0" w:space="0" w:color="auto"/>
        <w:left w:val="none" w:sz="0" w:space="0" w:color="auto"/>
        <w:bottom w:val="none" w:sz="0" w:space="0" w:color="auto"/>
        <w:right w:val="none" w:sz="0" w:space="0" w:color="auto"/>
      </w:divBdr>
    </w:div>
    <w:div w:id="140999738">
      <w:bodyDiv w:val="1"/>
      <w:marLeft w:val="0"/>
      <w:marRight w:val="0"/>
      <w:marTop w:val="0"/>
      <w:marBottom w:val="0"/>
      <w:divBdr>
        <w:top w:val="none" w:sz="0" w:space="0" w:color="auto"/>
        <w:left w:val="none" w:sz="0" w:space="0" w:color="auto"/>
        <w:bottom w:val="none" w:sz="0" w:space="0" w:color="auto"/>
        <w:right w:val="none" w:sz="0" w:space="0" w:color="auto"/>
      </w:divBdr>
    </w:div>
    <w:div w:id="150604263">
      <w:bodyDiv w:val="1"/>
      <w:marLeft w:val="0"/>
      <w:marRight w:val="0"/>
      <w:marTop w:val="0"/>
      <w:marBottom w:val="0"/>
      <w:divBdr>
        <w:top w:val="none" w:sz="0" w:space="0" w:color="auto"/>
        <w:left w:val="none" w:sz="0" w:space="0" w:color="auto"/>
        <w:bottom w:val="none" w:sz="0" w:space="0" w:color="auto"/>
        <w:right w:val="none" w:sz="0" w:space="0" w:color="auto"/>
      </w:divBdr>
      <w:divsChild>
        <w:div w:id="2098551604">
          <w:marLeft w:val="0"/>
          <w:marRight w:val="0"/>
          <w:marTop w:val="0"/>
          <w:marBottom w:val="0"/>
          <w:divBdr>
            <w:top w:val="none" w:sz="0" w:space="0" w:color="auto"/>
            <w:left w:val="none" w:sz="0" w:space="0" w:color="auto"/>
            <w:bottom w:val="none" w:sz="0" w:space="0" w:color="auto"/>
            <w:right w:val="none" w:sz="0" w:space="0" w:color="auto"/>
          </w:divBdr>
          <w:divsChild>
            <w:div w:id="488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0524">
      <w:bodyDiv w:val="1"/>
      <w:marLeft w:val="0"/>
      <w:marRight w:val="0"/>
      <w:marTop w:val="0"/>
      <w:marBottom w:val="0"/>
      <w:divBdr>
        <w:top w:val="none" w:sz="0" w:space="0" w:color="auto"/>
        <w:left w:val="none" w:sz="0" w:space="0" w:color="auto"/>
        <w:bottom w:val="none" w:sz="0" w:space="0" w:color="auto"/>
        <w:right w:val="none" w:sz="0" w:space="0" w:color="auto"/>
      </w:divBdr>
    </w:div>
    <w:div w:id="203492414">
      <w:bodyDiv w:val="1"/>
      <w:marLeft w:val="0"/>
      <w:marRight w:val="0"/>
      <w:marTop w:val="0"/>
      <w:marBottom w:val="0"/>
      <w:divBdr>
        <w:top w:val="none" w:sz="0" w:space="0" w:color="auto"/>
        <w:left w:val="none" w:sz="0" w:space="0" w:color="auto"/>
        <w:bottom w:val="none" w:sz="0" w:space="0" w:color="auto"/>
        <w:right w:val="none" w:sz="0" w:space="0" w:color="auto"/>
      </w:divBdr>
    </w:div>
    <w:div w:id="240795508">
      <w:bodyDiv w:val="1"/>
      <w:marLeft w:val="0"/>
      <w:marRight w:val="0"/>
      <w:marTop w:val="0"/>
      <w:marBottom w:val="0"/>
      <w:divBdr>
        <w:top w:val="none" w:sz="0" w:space="0" w:color="auto"/>
        <w:left w:val="none" w:sz="0" w:space="0" w:color="auto"/>
        <w:bottom w:val="none" w:sz="0" w:space="0" w:color="auto"/>
        <w:right w:val="none" w:sz="0" w:space="0" w:color="auto"/>
      </w:divBdr>
    </w:div>
    <w:div w:id="315037291">
      <w:bodyDiv w:val="1"/>
      <w:marLeft w:val="0"/>
      <w:marRight w:val="0"/>
      <w:marTop w:val="0"/>
      <w:marBottom w:val="0"/>
      <w:divBdr>
        <w:top w:val="none" w:sz="0" w:space="0" w:color="auto"/>
        <w:left w:val="none" w:sz="0" w:space="0" w:color="auto"/>
        <w:bottom w:val="none" w:sz="0" w:space="0" w:color="auto"/>
        <w:right w:val="none" w:sz="0" w:space="0" w:color="auto"/>
      </w:divBdr>
    </w:div>
    <w:div w:id="340669132">
      <w:bodyDiv w:val="1"/>
      <w:marLeft w:val="0"/>
      <w:marRight w:val="0"/>
      <w:marTop w:val="0"/>
      <w:marBottom w:val="0"/>
      <w:divBdr>
        <w:top w:val="none" w:sz="0" w:space="0" w:color="auto"/>
        <w:left w:val="none" w:sz="0" w:space="0" w:color="auto"/>
        <w:bottom w:val="none" w:sz="0" w:space="0" w:color="auto"/>
        <w:right w:val="none" w:sz="0" w:space="0" w:color="auto"/>
      </w:divBdr>
    </w:div>
    <w:div w:id="348071067">
      <w:bodyDiv w:val="1"/>
      <w:marLeft w:val="0"/>
      <w:marRight w:val="0"/>
      <w:marTop w:val="0"/>
      <w:marBottom w:val="0"/>
      <w:divBdr>
        <w:top w:val="none" w:sz="0" w:space="0" w:color="auto"/>
        <w:left w:val="none" w:sz="0" w:space="0" w:color="auto"/>
        <w:bottom w:val="none" w:sz="0" w:space="0" w:color="auto"/>
        <w:right w:val="none" w:sz="0" w:space="0" w:color="auto"/>
      </w:divBdr>
    </w:div>
    <w:div w:id="360056243">
      <w:bodyDiv w:val="1"/>
      <w:marLeft w:val="0"/>
      <w:marRight w:val="0"/>
      <w:marTop w:val="0"/>
      <w:marBottom w:val="0"/>
      <w:divBdr>
        <w:top w:val="none" w:sz="0" w:space="0" w:color="auto"/>
        <w:left w:val="none" w:sz="0" w:space="0" w:color="auto"/>
        <w:bottom w:val="none" w:sz="0" w:space="0" w:color="auto"/>
        <w:right w:val="none" w:sz="0" w:space="0" w:color="auto"/>
      </w:divBdr>
    </w:div>
    <w:div w:id="370569614">
      <w:bodyDiv w:val="1"/>
      <w:marLeft w:val="0"/>
      <w:marRight w:val="0"/>
      <w:marTop w:val="0"/>
      <w:marBottom w:val="0"/>
      <w:divBdr>
        <w:top w:val="none" w:sz="0" w:space="0" w:color="auto"/>
        <w:left w:val="none" w:sz="0" w:space="0" w:color="auto"/>
        <w:bottom w:val="none" w:sz="0" w:space="0" w:color="auto"/>
        <w:right w:val="none" w:sz="0" w:space="0" w:color="auto"/>
      </w:divBdr>
    </w:div>
    <w:div w:id="376008861">
      <w:bodyDiv w:val="1"/>
      <w:marLeft w:val="0"/>
      <w:marRight w:val="0"/>
      <w:marTop w:val="0"/>
      <w:marBottom w:val="0"/>
      <w:divBdr>
        <w:top w:val="none" w:sz="0" w:space="0" w:color="auto"/>
        <w:left w:val="none" w:sz="0" w:space="0" w:color="auto"/>
        <w:bottom w:val="none" w:sz="0" w:space="0" w:color="auto"/>
        <w:right w:val="none" w:sz="0" w:space="0" w:color="auto"/>
      </w:divBdr>
    </w:div>
    <w:div w:id="396979164">
      <w:bodyDiv w:val="1"/>
      <w:marLeft w:val="0"/>
      <w:marRight w:val="0"/>
      <w:marTop w:val="0"/>
      <w:marBottom w:val="0"/>
      <w:divBdr>
        <w:top w:val="none" w:sz="0" w:space="0" w:color="auto"/>
        <w:left w:val="none" w:sz="0" w:space="0" w:color="auto"/>
        <w:bottom w:val="none" w:sz="0" w:space="0" w:color="auto"/>
        <w:right w:val="none" w:sz="0" w:space="0" w:color="auto"/>
      </w:divBdr>
    </w:div>
    <w:div w:id="402266269">
      <w:bodyDiv w:val="1"/>
      <w:marLeft w:val="0"/>
      <w:marRight w:val="0"/>
      <w:marTop w:val="0"/>
      <w:marBottom w:val="0"/>
      <w:divBdr>
        <w:top w:val="none" w:sz="0" w:space="0" w:color="auto"/>
        <w:left w:val="none" w:sz="0" w:space="0" w:color="auto"/>
        <w:bottom w:val="none" w:sz="0" w:space="0" w:color="auto"/>
        <w:right w:val="none" w:sz="0" w:space="0" w:color="auto"/>
      </w:divBdr>
    </w:div>
    <w:div w:id="402947045">
      <w:bodyDiv w:val="1"/>
      <w:marLeft w:val="0"/>
      <w:marRight w:val="0"/>
      <w:marTop w:val="0"/>
      <w:marBottom w:val="0"/>
      <w:divBdr>
        <w:top w:val="none" w:sz="0" w:space="0" w:color="auto"/>
        <w:left w:val="none" w:sz="0" w:space="0" w:color="auto"/>
        <w:bottom w:val="none" w:sz="0" w:space="0" w:color="auto"/>
        <w:right w:val="none" w:sz="0" w:space="0" w:color="auto"/>
      </w:divBdr>
    </w:div>
    <w:div w:id="416175091">
      <w:bodyDiv w:val="1"/>
      <w:marLeft w:val="0"/>
      <w:marRight w:val="0"/>
      <w:marTop w:val="0"/>
      <w:marBottom w:val="0"/>
      <w:divBdr>
        <w:top w:val="none" w:sz="0" w:space="0" w:color="auto"/>
        <w:left w:val="none" w:sz="0" w:space="0" w:color="auto"/>
        <w:bottom w:val="none" w:sz="0" w:space="0" w:color="auto"/>
        <w:right w:val="none" w:sz="0" w:space="0" w:color="auto"/>
      </w:divBdr>
    </w:div>
    <w:div w:id="433018069">
      <w:bodyDiv w:val="1"/>
      <w:marLeft w:val="0"/>
      <w:marRight w:val="0"/>
      <w:marTop w:val="0"/>
      <w:marBottom w:val="0"/>
      <w:divBdr>
        <w:top w:val="none" w:sz="0" w:space="0" w:color="auto"/>
        <w:left w:val="none" w:sz="0" w:space="0" w:color="auto"/>
        <w:bottom w:val="none" w:sz="0" w:space="0" w:color="auto"/>
        <w:right w:val="none" w:sz="0" w:space="0" w:color="auto"/>
      </w:divBdr>
    </w:div>
    <w:div w:id="442237532">
      <w:bodyDiv w:val="1"/>
      <w:marLeft w:val="0"/>
      <w:marRight w:val="0"/>
      <w:marTop w:val="0"/>
      <w:marBottom w:val="0"/>
      <w:divBdr>
        <w:top w:val="none" w:sz="0" w:space="0" w:color="auto"/>
        <w:left w:val="none" w:sz="0" w:space="0" w:color="auto"/>
        <w:bottom w:val="none" w:sz="0" w:space="0" w:color="auto"/>
        <w:right w:val="none" w:sz="0" w:space="0" w:color="auto"/>
      </w:divBdr>
      <w:divsChild>
        <w:div w:id="2089882055">
          <w:marLeft w:val="0"/>
          <w:marRight w:val="0"/>
          <w:marTop w:val="0"/>
          <w:marBottom w:val="0"/>
          <w:divBdr>
            <w:top w:val="none" w:sz="0" w:space="0" w:color="auto"/>
            <w:left w:val="none" w:sz="0" w:space="0" w:color="auto"/>
            <w:bottom w:val="none" w:sz="0" w:space="0" w:color="auto"/>
            <w:right w:val="none" w:sz="0" w:space="0" w:color="auto"/>
          </w:divBdr>
        </w:div>
      </w:divsChild>
    </w:div>
    <w:div w:id="512648148">
      <w:bodyDiv w:val="1"/>
      <w:marLeft w:val="0"/>
      <w:marRight w:val="0"/>
      <w:marTop w:val="0"/>
      <w:marBottom w:val="0"/>
      <w:divBdr>
        <w:top w:val="none" w:sz="0" w:space="0" w:color="auto"/>
        <w:left w:val="none" w:sz="0" w:space="0" w:color="auto"/>
        <w:bottom w:val="none" w:sz="0" w:space="0" w:color="auto"/>
        <w:right w:val="none" w:sz="0" w:space="0" w:color="auto"/>
      </w:divBdr>
      <w:divsChild>
        <w:div w:id="590745351">
          <w:marLeft w:val="0"/>
          <w:marRight w:val="0"/>
          <w:marTop w:val="0"/>
          <w:marBottom w:val="0"/>
          <w:divBdr>
            <w:top w:val="none" w:sz="0" w:space="0" w:color="auto"/>
            <w:left w:val="none" w:sz="0" w:space="0" w:color="auto"/>
            <w:bottom w:val="none" w:sz="0" w:space="0" w:color="auto"/>
            <w:right w:val="none" w:sz="0" w:space="0" w:color="auto"/>
          </w:divBdr>
        </w:div>
        <w:div w:id="2104302849">
          <w:marLeft w:val="0"/>
          <w:marRight w:val="0"/>
          <w:marTop w:val="0"/>
          <w:marBottom w:val="0"/>
          <w:divBdr>
            <w:top w:val="none" w:sz="0" w:space="0" w:color="auto"/>
            <w:left w:val="none" w:sz="0" w:space="0" w:color="auto"/>
            <w:bottom w:val="none" w:sz="0" w:space="0" w:color="auto"/>
            <w:right w:val="none" w:sz="0" w:space="0" w:color="auto"/>
          </w:divBdr>
        </w:div>
        <w:div w:id="903836953">
          <w:marLeft w:val="0"/>
          <w:marRight w:val="0"/>
          <w:marTop w:val="0"/>
          <w:marBottom w:val="0"/>
          <w:divBdr>
            <w:top w:val="none" w:sz="0" w:space="0" w:color="auto"/>
            <w:left w:val="none" w:sz="0" w:space="0" w:color="auto"/>
            <w:bottom w:val="none" w:sz="0" w:space="0" w:color="auto"/>
            <w:right w:val="none" w:sz="0" w:space="0" w:color="auto"/>
          </w:divBdr>
        </w:div>
        <w:div w:id="1561818342">
          <w:marLeft w:val="0"/>
          <w:marRight w:val="0"/>
          <w:marTop w:val="0"/>
          <w:marBottom w:val="0"/>
          <w:divBdr>
            <w:top w:val="none" w:sz="0" w:space="0" w:color="auto"/>
            <w:left w:val="none" w:sz="0" w:space="0" w:color="auto"/>
            <w:bottom w:val="none" w:sz="0" w:space="0" w:color="auto"/>
            <w:right w:val="none" w:sz="0" w:space="0" w:color="auto"/>
          </w:divBdr>
        </w:div>
        <w:div w:id="1410076328">
          <w:marLeft w:val="0"/>
          <w:marRight w:val="0"/>
          <w:marTop w:val="0"/>
          <w:marBottom w:val="0"/>
          <w:divBdr>
            <w:top w:val="none" w:sz="0" w:space="0" w:color="auto"/>
            <w:left w:val="none" w:sz="0" w:space="0" w:color="auto"/>
            <w:bottom w:val="none" w:sz="0" w:space="0" w:color="auto"/>
            <w:right w:val="none" w:sz="0" w:space="0" w:color="auto"/>
          </w:divBdr>
        </w:div>
        <w:div w:id="1305161073">
          <w:marLeft w:val="0"/>
          <w:marRight w:val="0"/>
          <w:marTop w:val="0"/>
          <w:marBottom w:val="0"/>
          <w:divBdr>
            <w:top w:val="none" w:sz="0" w:space="0" w:color="auto"/>
            <w:left w:val="none" w:sz="0" w:space="0" w:color="auto"/>
            <w:bottom w:val="none" w:sz="0" w:space="0" w:color="auto"/>
            <w:right w:val="none" w:sz="0" w:space="0" w:color="auto"/>
          </w:divBdr>
        </w:div>
        <w:div w:id="1717122930">
          <w:marLeft w:val="0"/>
          <w:marRight w:val="0"/>
          <w:marTop w:val="0"/>
          <w:marBottom w:val="0"/>
          <w:divBdr>
            <w:top w:val="none" w:sz="0" w:space="0" w:color="auto"/>
            <w:left w:val="none" w:sz="0" w:space="0" w:color="auto"/>
            <w:bottom w:val="none" w:sz="0" w:space="0" w:color="auto"/>
            <w:right w:val="none" w:sz="0" w:space="0" w:color="auto"/>
          </w:divBdr>
        </w:div>
      </w:divsChild>
    </w:div>
    <w:div w:id="519322815">
      <w:bodyDiv w:val="1"/>
      <w:marLeft w:val="0"/>
      <w:marRight w:val="0"/>
      <w:marTop w:val="0"/>
      <w:marBottom w:val="0"/>
      <w:divBdr>
        <w:top w:val="none" w:sz="0" w:space="0" w:color="auto"/>
        <w:left w:val="none" w:sz="0" w:space="0" w:color="auto"/>
        <w:bottom w:val="none" w:sz="0" w:space="0" w:color="auto"/>
        <w:right w:val="none" w:sz="0" w:space="0" w:color="auto"/>
      </w:divBdr>
    </w:div>
    <w:div w:id="527792879">
      <w:bodyDiv w:val="1"/>
      <w:marLeft w:val="0"/>
      <w:marRight w:val="0"/>
      <w:marTop w:val="0"/>
      <w:marBottom w:val="0"/>
      <w:divBdr>
        <w:top w:val="none" w:sz="0" w:space="0" w:color="auto"/>
        <w:left w:val="none" w:sz="0" w:space="0" w:color="auto"/>
        <w:bottom w:val="none" w:sz="0" w:space="0" w:color="auto"/>
        <w:right w:val="none" w:sz="0" w:space="0" w:color="auto"/>
      </w:divBdr>
    </w:div>
    <w:div w:id="541215471">
      <w:bodyDiv w:val="1"/>
      <w:marLeft w:val="0"/>
      <w:marRight w:val="0"/>
      <w:marTop w:val="0"/>
      <w:marBottom w:val="0"/>
      <w:divBdr>
        <w:top w:val="none" w:sz="0" w:space="0" w:color="auto"/>
        <w:left w:val="none" w:sz="0" w:space="0" w:color="auto"/>
        <w:bottom w:val="none" w:sz="0" w:space="0" w:color="auto"/>
        <w:right w:val="none" w:sz="0" w:space="0" w:color="auto"/>
      </w:divBdr>
      <w:divsChild>
        <w:div w:id="277570047">
          <w:marLeft w:val="0"/>
          <w:marRight w:val="0"/>
          <w:marTop w:val="0"/>
          <w:marBottom w:val="0"/>
          <w:divBdr>
            <w:top w:val="none" w:sz="0" w:space="0" w:color="auto"/>
            <w:left w:val="none" w:sz="0" w:space="0" w:color="auto"/>
            <w:bottom w:val="none" w:sz="0" w:space="0" w:color="auto"/>
            <w:right w:val="none" w:sz="0" w:space="0" w:color="auto"/>
          </w:divBdr>
          <w:divsChild>
            <w:div w:id="328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1257">
      <w:bodyDiv w:val="1"/>
      <w:marLeft w:val="0"/>
      <w:marRight w:val="0"/>
      <w:marTop w:val="0"/>
      <w:marBottom w:val="0"/>
      <w:divBdr>
        <w:top w:val="none" w:sz="0" w:space="0" w:color="auto"/>
        <w:left w:val="none" w:sz="0" w:space="0" w:color="auto"/>
        <w:bottom w:val="none" w:sz="0" w:space="0" w:color="auto"/>
        <w:right w:val="none" w:sz="0" w:space="0" w:color="auto"/>
      </w:divBdr>
    </w:div>
    <w:div w:id="626085576">
      <w:bodyDiv w:val="1"/>
      <w:marLeft w:val="0"/>
      <w:marRight w:val="0"/>
      <w:marTop w:val="0"/>
      <w:marBottom w:val="0"/>
      <w:divBdr>
        <w:top w:val="none" w:sz="0" w:space="0" w:color="auto"/>
        <w:left w:val="none" w:sz="0" w:space="0" w:color="auto"/>
        <w:bottom w:val="none" w:sz="0" w:space="0" w:color="auto"/>
        <w:right w:val="none" w:sz="0" w:space="0" w:color="auto"/>
      </w:divBdr>
    </w:div>
    <w:div w:id="686521637">
      <w:bodyDiv w:val="1"/>
      <w:marLeft w:val="0"/>
      <w:marRight w:val="0"/>
      <w:marTop w:val="0"/>
      <w:marBottom w:val="0"/>
      <w:divBdr>
        <w:top w:val="none" w:sz="0" w:space="0" w:color="auto"/>
        <w:left w:val="none" w:sz="0" w:space="0" w:color="auto"/>
        <w:bottom w:val="none" w:sz="0" w:space="0" w:color="auto"/>
        <w:right w:val="none" w:sz="0" w:space="0" w:color="auto"/>
      </w:divBdr>
    </w:div>
    <w:div w:id="717389338">
      <w:bodyDiv w:val="1"/>
      <w:marLeft w:val="0"/>
      <w:marRight w:val="0"/>
      <w:marTop w:val="0"/>
      <w:marBottom w:val="0"/>
      <w:divBdr>
        <w:top w:val="none" w:sz="0" w:space="0" w:color="auto"/>
        <w:left w:val="none" w:sz="0" w:space="0" w:color="auto"/>
        <w:bottom w:val="none" w:sz="0" w:space="0" w:color="auto"/>
        <w:right w:val="none" w:sz="0" w:space="0" w:color="auto"/>
      </w:divBdr>
    </w:div>
    <w:div w:id="730348419">
      <w:bodyDiv w:val="1"/>
      <w:marLeft w:val="0"/>
      <w:marRight w:val="0"/>
      <w:marTop w:val="0"/>
      <w:marBottom w:val="0"/>
      <w:divBdr>
        <w:top w:val="none" w:sz="0" w:space="0" w:color="auto"/>
        <w:left w:val="none" w:sz="0" w:space="0" w:color="auto"/>
        <w:bottom w:val="none" w:sz="0" w:space="0" w:color="auto"/>
        <w:right w:val="none" w:sz="0" w:space="0" w:color="auto"/>
      </w:divBdr>
    </w:div>
    <w:div w:id="746538393">
      <w:bodyDiv w:val="1"/>
      <w:marLeft w:val="0"/>
      <w:marRight w:val="0"/>
      <w:marTop w:val="0"/>
      <w:marBottom w:val="0"/>
      <w:divBdr>
        <w:top w:val="none" w:sz="0" w:space="0" w:color="auto"/>
        <w:left w:val="none" w:sz="0" w:space="0" w:color="auto"/>
        <w:bottom w:val="none" w:sz="0" w:space="0" w:color="auto"/>
        <w:right w:val="none" w:sz="0" w:space="0" w:color="auto"/>
      </w:divBdr>
    </w:div>
    <w:div w:id="763184276">
      <w:bodyDiv w:val="1"/>
      <w:marLeft w:val="0"/>
      <w:marRight w:val="0"/>
      <w:marTop w:val="0"/>
      <w:marBottom w:val="0"/>
      <w:divBdr>
        <w:top w:val="none" w:sz="0" w:space="0" w:color="auto"/>
        <w:left w:val="none" w:sz="0" w:space="0" w:color="auto"/>
        <w:bottom w:val="none" w:sz="0" w:space="0" w:color="auto"/>
        <w:right w:val="none" w:sz="0" w:space="0" w:color="auto"/>
      </w:divBdr>
      <w:divsChild>
        <w:div w:id="1861775529">
          <w:marLeft w:val="0"/>
          <w:marRight w:val="0"/>
          <w:marTop w:val="0"/>
          <w:marBottom w:val="0"/>
          <w:divBdr>
            <w:top w:val="none" w:sz="0" w:space="0" w:color="auto"/>
            <w:left w:val="none" w:sz="0" w:space="0" w:color="auto"/>
            <w:bottom w:val="none" w:sz="0" w:space="0" w:color="auto"/>
            <w:right w:val="none" w:sz="0" w:space="0" w:color="auto"/>
          </w:divBdr>
          <w:divsChild>
            <w:div w:id="942954546">
              <w:marLeft w:val="0"/>
              <w:marRight w:val="0"/>
              <w:marTop w:val="0"/>
              <w:marBottom w:val="0"/>
              <w:divBdr>
                <w:top w:val="none" w:sz="0" w:space="0" w:color="auto"/>
                <w:left w:val="none" w:sz="0" w:space="0" w:color="auto"/>
                <w:bottom w:val="none" w:sz="0" w:space="0" w:color="auto"/>
                <w:right w:val="none" w:sz="0" w:space="0" w:color="auto"/>
              </w:divBdr>
            </w:div>
            <w:div w:id="216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652">
      <w:bodyDiv w:val="1"/>
      <w:marLeft w:val="0"/>
      <w:marRight w:val="0"/>
      <w:marTop w:val="0"/>
      <w:marBottom w:val="0"/>
      <w:divBdr>
        <w:top w:val="none" w:sz="0" w:space="0" w:color="auto"/>
        <w:left w:val="none" w:sz="0" w:space="0" w:color="auto"/>
        <w:bottom w:val="none" w:sz="0" w:space="0" w:color="auto"/>
        <w:right w:val="none" w:sz="0" w:space="0" w:color="auto"/>
      </w:divBdr>
    </w:div>
    <w:div w:id="803543965">
      <w:bodyDiv w:val="1"/>
      <w:marLeft w:val="0"/>
      <w:marRight w:val="0"/>
      <w:marTop w:val="0"/>
      <w:marBottom w:val="0"/>
      <w:divBdr>
        <w:top w:val="none" w:sz="0" w:space="0" w:color="auto"/>
        <w:left w:val="none" w:sz="0" w:space="0" w:color="auto"/>
        <w:bottom w:val="none" w:sz="0" w:space="0" w:color="auto"/>
        <w:right w:val="none" w:sz="0" w:space="0" w:color="auto"/>
      </w:divBdr>
    </w:div>
    <w:div w:id="826240090">
      <w:bodyDiv w:val="1"/>
      <w:marLeft w:val="0"/>
      <w:marRight w:val="0"/>
      <w:marTop w:val="0"/>
      <w:marBottom w:val="0"/>
      <w:divBdr>
        <w:top w:val="none" w:sz="0" w:space="0" w:color="auto"/>
        <w:left w:val="none" w:sz="0" w:space="0" w:color="auto"/>
        <w:bottom w:val="none" w:sz="0" w:space="0" w:color="auto"/>
        <w:right w:val="none" w:sz="0" w:space="0" w:color="auto"/>
      </w:divBdr>
    </w:div>
    <w:div w:id="861699254">
      <w:bodyDiv w:val="1"/>
      <w:marLeft w:val="0"/>
      <w:marRight w:val="0"/>
      <w:marTop w:val="0"/>
      <w:marBottom w:val="0"/>
      <w:divBdr>
        <w:top w:val="none" w:sz="0" w:space="0" w:color="auto"/>
        <w:left w:val="none" w:sz="0" w:space="0" w:color="auto"/>
        <w:bottom w:val="none" w:sz="0" w:space="0" w:color="auto"/>
        <w:right w:val="none" w:sz="0" w:space="0" w:color="auto"/>
      </w:divBdr>
    </w:div>
    <w:div w:id="896209373">
      <w:bodyDiv w:val="1"/>
      <w:marLeft w:val="0"/>
      <w:marRight w:val="0"/>
      <w:marTop w:val="0"/>
      <w:marBottom w:val="0"/>
      <w:divBdr>
        <w:top w:val="none" w:sz="0" w:space="0" w:color="auto"/>
        <w:left w:val="none" w:sz="0" w:space="0" w:color="auto"/>
        <w:bottom w:val="none" w:sz="0" w:space="0" w:color="auto"/>
        <w:right w:val="none" w:sz="0" w:space="0" w:color="auto"/>
      </w:divBdr>
    </w:div>
    <w:div w:id="931667644">
      <w:bodyDiv w:val="1"/>
      <w:marLeft w:val="0"/>
      <w:marRight w:val="0"/>
      <w:marTop w:val="0"/>
      <w:marBottom w:val="0"/>
      <w:divBdr>
        <w:top w:val="none" w:sz="0" w:space="0" w:color="auto"/>
        <w:left w:val="none" w:sz="0" w:space="0" w:color="auto"/>
        <w:bottom w:val="none" w:sz="0" w:space="0" w:color="auto"/>
        <w:right w:val="none" w:sz="0" w:space="0" w:color="auto"/>
      </w:divBdr>
      <w:divsChild>
        <w:div w:id="219244709">
          <w:marLeft w:val="0"/>
          <w:marRight w:val="0"/>
          <w:marTop w:val="0"/>
          <w:marBottom w:val="0"/>
          <w:divBdr>
            <w:top w:val="none" w:sz="0" w:space="0" w:color="auto"/>
            <w:left w:val="none" w:sz="0" w:space="0" w:color="auto"/>
            <w:bottom w:val="none" w:sz="0" w:space="0" w:color="auto"/>
            <w:right w:val="none" w:sz="0" w:space="0" w:color="auto"/>
          </w:divBdr>
          <w:divsChild>
            <w:div w:id="16113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0146">
      <w:bodyDiv w:val="1"/>
      <w:marLeft w:val="0"/>
      <w:marRight w:val="0"/>
      <w:marTop w:val="0"/>
      <w:marBottom w:val="0"/>
      <w:divBdr>
        <w:top w:val="none" w:sz="0" w:space="0" w:color="auto"/>
        <w:left w:val="none" w:sz="0" w:space="0" w:color="auto"/>
        <w:bottom w:val="none" w:sz="0" w:space="0" w:color="auto"/>
        <w:right w:val="none" w:sz="0" w:space="0" w:color="auto"/>
      </w:divBdr>
    </w:div>
    <w:div w:id="958222461">
      <w:bodyDiv w:val="1"/>
      <w:marLeft w:val="0"/>
      <w:marRight w:val="0"/>
      <w:marTop w:val="0"/>
      <w:marBottom w:val="0"/>
      <w:divBdr>
        <w:top w:val="none" w:sz="0" w:space="0" w:color="auto"/>
        <w:left w:val="none" w:sz="0" w:space="0" w:color="auto"/>
        <w:bottom w:val="none" w:sz="0" w:space="0" w:color="auto"/>
        <w:right w:val="none" w:sz="0" w:space="0" w:color="auto"/>
      </w:divBdr>
      <w:divsChild>
        <w:div w:id="2102141639">
          <w:marLeft w:val="0"/>
          <w:marRight w:val="0"/>
          <w:marTop w:val="0"/>
          <w:marBottom w:val="0"/>
          <w:divBdr>
            <w:top w:val="none" w:sz="0" w:space="0" w:color="auto"/>
            <w:left w:val="none" w:sz="0" w:space="0" w:color="auto"/>
            <w:bottom w:val="none" w:sz="0" w:space="0" w:color="auto"/>
            <w:right w:val="none" w:sz="0" w:space="0" w:color="auto"/>
          </w:divBdr>
        </w:div>
      </w:divsChild>
    </w:div>
    <w:div w:id="972254368">
      <w:bodyDiv w:val="1"/>
      <w:marLeft w:val="0"/>
      <w:marRight w:val="0"/>
      <w:marTop w:val="0"/>
      <w:marBottom w:val="0"/>
      <w:divBdr>
        <w:top w:val="none" w:sz="0" w:space="0" w:color="auto"/>
        <w:left w:val="none" w:sz="0" w:space="0" w:color="auto"/>
        <w:bottom w:val="none" w:sz="0" w:space="0" w:color="auto"/>
        <w:right w:val="none" w:sz="0" w:space="0" w:color="auto"/>
      </w:divBdr>
    </w:div>
    <w:div w:id="1058894351">
      <w:bodyDiv w:val="1"/>
      <w:marLeft w:val="0"/>
      <w:marRight w:val="0"/>
      <w:marTop w:val="0"/>
      <w:marBottom w:val="0"/>
      <w:divBdr>
        <w:top w:val="none" w:sz="0" w:space="0" w:color="auto"/>
        <w:left w:val="none" w:sz="0" w:space="0" w:color="auto"/>
        <w:bottom w:val="none" w:sz="0" w:space="0" w:color="auto"/>
        <w:right w:val="none" w:sz="0" w:space="0" w:color="auto"/>
      </w:divBdr>
      <w:divsChild>
        <w:div w:id="823353676">
          <w:marLeft w:val="0"/>
          <w:marRight w:val="0"/>
          <w:marTop w:val="0"/>
          <w:marBottom w:val="0"/>
          <w:divBdr>
            <w:top w:val="none" w:sz="0" w:space="0" w:color="auto"/>
            <w:left w:val="none" w:sz="0" w:space="0" w:color="auto"/>
            <w:bottom w:val="none" w:sz="0" w:space="0" w:color="auto"/>
            <w:right w:val="none" w:sz="0" w:space="0" w:color="auto"/>
          </w:divBdr>
        </w:div>
      </w:divsChild>
    </w:div>
    <w:div w:id="1077821401">
      <w:bodyDiv w:val="1"/>
      <w:marLeft w:val="0"/>
      <w:marRight w:val="0"/>
      <w:marTop w:val="0"/>
      <w:marBottom w:val="0"/>
      <w:divBdr>
        <w:top w:val="none" w:sz="0" w:space="0" w:color="auto"/>
        <w:left w:val="none" w:sz="0" w:space="0" w:color="auto"/>
        <w:bottom w:val="none" w:sz="0" w:space="0" w:color="auto"/>
        <w:right w:val="none" w:sz="0" w:space="0" w:color="auto"/>
      </w:divBdr>
    </w:div>
    <w:div w:id="1138844408">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215702084">
      <w:bodyDiv w:val="1"/>
      <w:marLeft w:val="0"/>
      <w:marRight w:val="0"/>
      <w:marTop w:val="0"/>
      <w:marBottom w:val="0"/>
      <w:divBdr>
        <w:top w:val="none" w:sz="0" w:space="0" w:color="auto"/>
        <w:left w:val="none" w:sz="0" w:space="0" w:color="auto"/>
        <w:bottom w:val="none" w:sz="0" w:space="0" w:color="auto"/>
        <w:right w:val="none" w:sz="0" w:space="0" w:color="auto"/>
      </w:divBdr>
    </w:div>
    <w:div w:id="1273585471">
      <w:bodyDiv w:val="1"/>
      <w:marLeft w:val="0"/>
      <w:marRight w:val="0"/>
      <w:marTop w:val="0"/>
      <w:marBottom w:val="0"/>
      <w:divBdr>
        <w:top w:val="none" w:sz="0" w:space="0" w:color="auto"/>
        <w:left w:val="none" w:sz="0" w:space="0" w:color="auto"/>
        <w:bottom w:val="none" w:sz="0" w:space="0" w:color="auto"/>
        <w:right w:val="none" w:sz="0" w:space="0" w:color="auto"/>
      </w:divBdr>
    </w:div>
    <w:div w:id="1437403410">
      <w:bodyDiv w:val="1"/>
      <w:marLeft w:val="0"/>
      <w:marRight w:val="0"/>
      <w:marTop w:val="0"/>
      <w:marBottom w:val="0"/>
      <w:divBdr>
        <w:top w:val="none" w:sz="0" w:space="0" w:color="auto"/>
        <w:left w:val="none" w:sz="0" w:space="0" w:color="auto"/>
        <w:bottom w:val="none" w:sz="0" w:space="0" w:color="auto"/>
        <w:right w:val="none" w:sz="0" w:space="0" w:color="auto"/>
      </w:divBdr>
    </w:div>
    <w:div w:id="1452357856">
      <w:bodyDiv w:val="1"/>
      <w:marLeft w:val="0"/>
      <w:marRight w:val="0"/>
      <w:marTop w:val="0"/>
      <w:marBottom w:val="0"/>
      <w:divBdr>
        <w:top w:val="none" w:sz="0" w:space="0" w:color="auto"/>
        <w:left w:val="none" w:sz="0" w:space="0" w:color="auto"/>
        <w:bottom w:val="none" w:sz="0" w:space="0" w:color="auto"/>
        <w:right w:val="none" w:sz="0" w:space="0" w:color="auto"/>
      </w:divBdr>
    </w:div>
    <w:div w:id="1460340907">
      <w:bodyDiv w:val="1"/>
      <w:marLeft w:val="0"/>
      <w:marRight w:val="0"/>
      <w:marTop w:val="0"/>
      <w:marBottom w:val="0"/>
      <w:divBdr>
        <w:top w:val="none" w:sz="0" w:space="0" w:color="auto"/>
        <w:left w:val="none" w:sz="0" w:space="0" w:color="auto"/>
        <w:bottom w:val="none" w:sz="0" w:space="0" w:color="auto"/>
        <w:right w:val="none" w:sz="0" w:space="0" w:color="auto"/>
      </w:divBdr>
    </w:div>
    <w:div w:id="1476533526">
      <w:bodyDiv w:val="1"/>
      <w:marLeft w:val="0"/>
      <w:marRight w:val="0"/>
      <w:marTop w:val="0"/>
      <w:marBottom w:val="0"/>
      <w:divBdr>
        <w:top w:val="none" w:sz="0" w:space="0" w:color="auto"/>
        <w:left w:val="none" w:sz="0" w:space="0" w:color="auto"/>
        <w:bottom w:val="none" w:sz="0" w:space="0" w:color="auto"/>
        <w:right w:val="none" w:sz="0" w:space="0" w:color="auto"/>
      </w:divBdr>
    </w:div>
    <w:div w:id="1492067357">
      <w:bodyDiv w:val="1"/>
      <w:marLeft w:val="0"/>
      <w:marRight w:val="0"/>
      <w:marTop w:val="0"/>
      <w:marBottom w:val="0"/>
      <w:divBdr>
        <w:top w:val="none" w:sz="0" w:space="0" w:color="auto"/>
        <w:left w:val="none" w:sz="0" w:space="0" w:color="auto"/>
        <w:bottom w:val="none" w:sz="0" w:space="0" w:color="auto"/>
        <w:right w:val="none" w:sz="0" w:space="0" w:color="auto"/>
      </w:divBdr>
    </w:div>
    <w:div w:id="1538200073">
      <w:bodyDiv w:val="1"/>
      <w:marLeft w:val="0"/>
      <w:marRight w:val="0"/>
      <w:marTop w:val="0"/>
      <w:marBottom w:val="0"/>
      <w:divBdr>
        <w:top w:val="none" w:sz="0" w:space="0" w:color="auto"/>
        <w:left w:val="none" w:sz="0" w:space="0" w:color="auto"/>
        <w:bottom w:val="none" w:sz="0" w:space="0" w:color="auto"/>
        <w:right w:val="none" w:sz="0" w:space="0" w:color="auto"/>
      </w:divBdr>
    </w:div>
    <w:div w:id="1568688814">
      <w:bodyDiv w:val="1"/>
      <w:marLeft w:val="0"/>
      <w:marRight w:val="0"/>
      <w:marTop w:val="0"/>
      <w:marBottom w:val="0"/>
      <w:divBdr>
        <w:top w:val="none" w:sz="0" w:space="0" w:color="auto"/>
        <w:left w:val="none" w:sz="0" w:space="0" w:color="auto"/>
        <w:bottom w:val="none" w:sz="0" w:space="0" w:color="auto"/>
        <w:right w:val="none" w:sz="0" w:space="0" w:color="auto"/>
      </w:divBdr>
    </w:div>
    <w:div w:id="1635909900">
      <w:bodyDiv w:val="1"/>
      <w:marLeft w:val="0"/>
      <w:marRight w:val="0"/>
      <w:marTop w:val="0"/>
      <w:marBottom w:val="0"/>
      <w:divBdr>
        <w:top w:val="none" w:sz="0" w:space="0" w:color="auto"/>
        <w:left w:val="none" w:sz="0" w:space="0" w:color="auto"/>
        <w:bottom w:val="none" w:sz="0" w:space="0" w:color="auto"/>
        <w:right w:val="none" w:sz="0" w:space="0" w:color="auto"/>
      </w:divBdr>
    </w:div>
    <w:div w:id="1655183733">
      <w:bodyDiv w:val="1"/>
      <w:marLeft w:val="0"/>
      <w:marRight w:val="0"/>
      <w:marTop w:val="0"/>
      <w:marBottom w:val="0"/>
      <w:divBdr>
        <w:top w:val="none" w:sz="0" w:space="0" w:color="auto"/>
        <w:left w:val="none" w:sz="0" w:space="0" w:color="auto"/>
        <w:bottom w:val="none" w:sz="0" w:space="0" w:color="auto"/>
        <w:right w:val="none" w:sz="0" w:space="0" w:color="auto"/>
      </w:divBdr>
    </w:div>
    <w:div w:id="1662470179">
      <w:bodyDiv w:val="1"/>
      <w:marLeft w:val="0"/>
      <w:marRight w:val="0"/>
      <w:marTop w:val="0"/>
      <w:marBottom w:val="0"/>
      <w:divBdr>
        <w:top w:val="none" w:sz="0" w:space="0" w:color="auto"/>
        <w:left w:val="none" w:sz="0" w:space="0" w:color="auto"/>
        <w:bottom w:val="none" w:sz="0" w:space="0" w:color="auto"/>
        <w:right w:val="none" w:sz="0" w:space="0" w:color="auto"/>
      </w:divBdr>
    </w:div>
    <w:div w:id="1662732889">
      <w:bodyDiv w:val="1"/>
      <w:marLeft w:val="0"/>
      <w:marRight w:val="0"/>
      <w:marTop w:val="0"/>
      <w:marBottom w:val="0"/>
      <w:divBdr>
        <w:top w:val="none" w:sz="0" w:space="0" w:color="auto"/>
        <w:left w:val="none" w:sz="0" w:space="0" w:color="auto"/>
        <w:bottom w:val="none" w:sz="0" w:space="0" w:color="auto"/>
        <w:right w:val="none" w:sz="0" w:space="0" w:color="auto"/>
      </w:divBdr>
    </w:div>
    <w:div w:id="1707216848">
      <w:bodyDiv w:val="1"/>
      <w:marLeft w:val="0"/>
      <w:marRight w:val="0"/>
      <w:marTop w:val="0"/>
      <w:marBottom w:val="0"/>
      <w:divBdr>
        <w:top w:val="none" w:sz="0" w:space="0" w:color="auto"/>
        <w:left w:val="none" w:sz="0" w:space="0" w:color="auto"/>
        <w:bottom w:val="none" w:sz="0" w:space="0" w:color="auto"/>
        <w:right w:val="none" w:sz="0" w:space="0" w:color="auto"/>
      </w:divBdr>
    </w:div>
    <w:div w:id="1709641606">
      <w:bodyDiv w:val="1"/>
      <w:marLeft w:val="0"/>
      <w:marRight w:val="0"/>
      <w:marTop w:val="0"/>
      <w:marBottom w:val="0"/>
      <w:divBdr>
        <w:top w:val="none" w:sz="0" w:space="0" w:color="auto"/>
        <w:left w:val="none" w:sz="0" w:space="0" w:color="auto"/>
        <w:bottom w:val="none" w:sz="0" w:space="0" w:color="auto"/>
        <w:right w:val="none" w:sz="0" w:space="0" w:color="auto"/>
      </w:divBdr>
      <w:divsChild>
        <w:div w:id="98911236">
          <w:marLeft w:val="0"/>
          <w:marRight w:val="0"/>
          <w:marTop w:val="0"/>
          <w:marBottom w:val="0"/>
          <w:divBdr>
            <w:top w:val="none" w:sz="0" w:space="0" w:color="auto"/>
            <w:left w:val="none" w:sz="0" w:space="0" w:color="auto"/>
            <w:bottom w:val="none" w:sz="0" w:space="0" w:color="auto"/>
            <w:right w:val="none" w:sz="0" w:space="0" w:color="auto"/>
          </w:divBdr>
          <w:divsChild>
            <w:div w:id="10452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912">
      <w:bodyDiv w:val="1"/>
      <w:marLeft w:val="0"/>
      <w:marRight w:val="0"/>
      <w:marTop w:val="0"/>
      <w:marBottom w:val="0"/>
      <w:divBdr>
        <w:top w:val="none" w:sz="0" w:space="0" w:color="auto"/>
        <w:left w:val="none" w:sz="0" w:space="0" w:color="auto"/>
        <w:bottom w:val="none" w:sz="0" w:space="0" w:color="auto"/>
        <w:right w:val="none" w:sz="0" w:space="0" w:color="auto"/>
      </w:divBdr>
    </w:div>
    <w:div w:id="1823500212">
      <w:bodyDiv w:val="1"/>
      <w:marLeft w:val="0"/>
      <w:marRight w:val="0"/>
      <w:marTop w:val="0"/>
      <w:marBottom w:val="0"/>
      <w:divBdr>
        <w:top w:val="none" w:sz="0" w:space="0" w:color="auto"/>
        <w:left w:val="none" w:sz="0" w:space="0" w:color="auto"/>
        <w:bottom w:val="none" w:sz="0" w:space="0" w:color="auto"/>
        <w:right w:val="none" w:sz="0" w:space="0" w:color="auto"/>
      </w:divBdr>
      <w:divsChild>
        <w:div w:id="694617535">
          <w:marLeft w:val="0"/>
          <w:marRight w:val="0"/>
          <w:marTop w:val="0"/>
          <w:marBottom w:val="0"/>
          <w:divBdr>
            <w:top w:val="none" w:sz="0" w:space="0" w:color="auto"/>
            <w:left w:val="none" w:sz="0" w:space="0" w:color="auto"/>
            <w:bottom w:val="none" w:sz="0" w:space="0" w:color="auto"/>
            <w:right w:val="none" w:sz="0" w:space="0" w:color="auto"/>
          </w:divBdr>
        </w:div>
      </w:divsChild>
    </w:div>
    <w:div w:id="1890140428">
      <w:bodyDiv w:val="1"/>
      <w:marLeft w:val="0"/>
      <w:marRight w:val="0"/>
      <w:marTop w:val="0"/>
      <w:marBottom w:val="0"/>
      <w:divBdr>
        <w:top w:val="none" w:sz="0" w:space="0" w:color="auto"/>
        <w:left w:val="none" w:sz="0" w:space="0" w:color="auto"/>
        <w:bottom w:val="none" w:sz="0" w:space="0" w:color="auto"/>
        <w:right w:val="none" w:sz="0" w:space="0" w:color="auto"/>
      </w:divBdr>
      <w:divsChild>
        <w:div w:id="1919091215">
          <w:marLeft w:val="0"/>
          <w:marRight w:val="0"/>
          <w:marTop w:val="0"/>
          <w:marBottom w:val="0"/>
          <w:divBdr>
            <w:top w:val="none" w:sz="0" w:space="0" w:color="auto"/>
            <w:left w:val="none" w:sz="0" w:space="0" w:color="auto"/>
            <w:bottom w:val="none" w:sz="0" w:space="0" w:color="auto"/>
            <w:right w:val="none" w:sz="0" w:space="0" w:color="auto"/>
          </w:divBdr>
        </w:div>
        <w:div w:id="1950383183">
          <w:marLeft w:val="0"/>
          <w:marRight w:val="0"/>
          <w:marTop w:val="0"/>
          <w:marBottom w:val="0"/>
          <w:divBdr>
            <w:top w:val="none" w:sz="0" w:space="0" w:color="auto"/>
            <w:left w:val="none" w:sz="0" w:space="0" w:color="auto"/>
            <w:bottom w:val="none" w:sz="0" w:space="0" w:color="auto"/>
            <w:right w:val="none" w:sz="0" w:space="0" w:color="auto"/>
          </w:divBdr>
        </w:div>
        <w:div w:id="264845770">
          <w:marLeft w:val="0"/>
          <w:marRight w:val="0"/>
          <w:marTop w:val="0"/>
          <w:marBottom w:val="0"/>
          <w:divBdr>
            <w:top w:val="none" w:sz="0" w:space="0" w:color="auto"/>
            <w:left w:val="none" w:sz="0" w:space="0" w:color="auto"/>
            <w:bottom w:val="none" w:sz="0" w:space="0" w:color="auto"/>
            <w:right w:val="none" w:sz="0" w:space="0" w:color="auto"/>
          </w:divBdr>
        </w:div>
        <w:div w:id="598027738">
          <w:marLeft w:val="0"/>
          <w:marRight w:val="0"/>
          <w:marTop w:val="0"/>
          <w:marBottom w:val="0"/>
          <w:divBdr>
            <w:top w:val="none" w:sz="0" w:space="0" w:color="auto"/>
            <w:left w:val="none" w:sz="0" w:space="0" w:color="auto"/>
            <w:bottom w:val="none" w:sz="0" w:space="0" w:color="auto"/>
            <w:right w:val="none" w:sz="0" w:space="0" w:color="auto"/>
          </w:divBdr>
        </w:div>
        <w:div w:id="713116661">
          <w:marLeft w:val="0"/>
          <w:marRight w:val="0"/>
          <w:marTop w:val="0"/>
          <w:marBottom w:val="0"/>
          <w:divBdr>
            <w:top w:val="none" w:sz="0" w:space="0" w:color="auto"/>
            <w:left w:val="none" w:sz="0" w:space="0" w:color="auto"/>
            <w:bottom w:val="none" w:sz="0" w:space="0" w:color="auto"/>
            <w:right w:val="none" w:sz="0" w:space="0" w:color="auto"/>
          </w:divBdr>
        </w:div>
        <w:div w:id="445537601">
          <w:marLeft w:val="0"/>
          <w:marRight w:val="0"/>
          <w:marTop w:val="0"/>
          <w:marBottom w:val="0"/>
          <w:divBdr>
            <w:top w:val="none" w:sz="0" w:space="0" w:color="auto"/>
            <w:left w:val="none" w:sz="0" w:space="0" w:color="auto"/>
            <w:bottom w:val="none" w:sz="0" w:space="0" w:color="auto"/>
            <w:right w:val="none" w:sz="0" w:space="0" w:color="auto"/>
          </w:divBdr>
        </w:div>
        <w:div w:id="873351089">
          <w:marLeft w:val="0"/>
          <w:marRight w:val="0"/>
          <w:marTop w:val="0"/>
          <w:marBottom w:val="0"/>
          <w:divBdr>
            <w:top w:val="none" w:sz="0" w:space="0" w:color="auto"/>
            <w:left w:val="none" w:sz="0" w:space="0" w:color="auto"/>
            <w:bottom w:val="none" w:sz="0" w:space="0" w:color="auto"/>
            <w:right w:val="none" w:sz="0" w:space="0" w:color="auto"/>
          </w:divBdr>
        </w:div>
      </w:divsChild>
    </w:div>
    <w:div w:id="1955870155">
      <w:bodyDiv w:val="1"/>
      <w:marLeft w:val="0"/>
      <w:marRight w:val="0"/>
      <w:marTop w:val="0"/>
      <w:marBottom w:val="0"/>
      <w:divBdr>
        <w:top w:val="none" w:sz="0" w:space="0" w:color="auto"/>
        <w:left w:val="none" w:sz="0" w:space="0" w:color="auto"/>
        <w:bottom w:val="none" w:sz="0" w:space="0" w:color="auto"/>
        <w:right w:val="none" w:sz="0" w:space="0" w:color="auto"/>
      </w:divBdr>
    </w:div>
    <w:div w:id="1965188797">
      <w:bodyDiv w:val="1"/>
      <w:marLeft w:val="0"/>
      <w:marRight w:val="0"/>
      <w:marTop w:val="0"/>
      <w:marBottom w:val="0"/>
      <w:divBdr>
        <w:top w:val="none" w:sz="0" w:space="0" w:color="auto"/>
        <w:left w:val="none" w:sz="0" w:space="0" w:color="auto"/>
        <w:bottom w:val="none" w:sz="0" w:space="0" w:color="auto"/>
        <w:right w:val="none" w:sz="0" w:space="0" w:color="auto"/>
      </w:divBdr>
    </w:div>
    <w:div w:id="1975525254">
      <w:bodyDiv w:val="1"/>
      <w:marLeft w:val="0"/>
      <w:marRight w:val="0"/>
      <w:marTop w:val="0"/>
      <w:marBottom w:val="0"/>
      <w:divBdr>
        <w:top w:val="none" w:sz="0" w:space="0" w:color="auto"/>
        <w:left w:val="none" w:sz="0" w:space="0" w:color="auto"/>
        <w:bottom w:val="none" w:sz="0" w:space="0" w:color="auto"/>
        <w:right w:val="none" w:sz="0" w:space="0" w:color="auto"/>
      </w:divBdr>
    </w:div>
    <w:div w:id="1975717899">
      <w:bodyDiv w:val="1"/>
      <w:marLeft w:val="0"/>
      <w:marRight w:val="0"/>
      <w:marTop w:val="0"/>
      <w:marBottom w:val="0"/>
      <w:divBdr>
        <w:top w:val="none" w:sz="0" w:space="0" w:color="auto"/>
        <w:left w:val="none" w:sz="0" w:space="0" w:color="auto"/>
        <w:bottom w:val="none" w:sz="0" w:space="0" w:color="auto"/>
        <w:right w:val="none" w:sz="0" w:space="0" w:color="auto"/>
      </w:divBdr>
    </w:div>
    <w:div w:id="1983341445">
      <w:bodyDiv w:val="1"/>
      <w:marLeft w:val="0"/>
      <w:marRight w:val="0"/>
      <w:marTop w:val="0"/>
      <w:marBottom w:val="0"/>
      <w:divBdr>
        <w:top w:val="none" w:sz="0" w:space="0" w:color="auto"/>
        <w:left w:val="none" w:sz="0" w:space="0" w:color="auto"/>
        <w:bottom w:val="none" w:sz="0" w:space="0" w:color="auto"/>
        <w:right w:val="none" w:sz="0" w:space="0" w:color="auto"/>
      </w:divBdr>
    </w:div>
    <w:div w:id="2027635649">
      <w:bodyDiv w:val="1"/>
      <w:marLeft w:val="0"/>
      <w:marRight w:val="0"/>
      <w:marTop w:val="0"/>
      <w:marBottom w:val="0"/>
      <w:divBdr>
        <w:top w:val="none" w:sz="0" w:space="0" w:color="auto"/>
        <w:left w:val="none" w:sz="0" w:space="0" w:color="auto"/>
        <w:bottom w:val="none" w:sz="0" w:space="0" w:color="auto"/>
        <w:right w:val="none" w:sz="0" w:space="0" w:color="auto"/>
      </w:divBdr>
      <w:divsChild>
        <w:div w:id="198975683">
          <w:marLeft w:val="0"/>
          <w:marRight w:val="0"/>
          <w:marTop w:val="0"/>
          <w:marBottom w:val="0"/>
          <w:divBdr>
            <w:top w:val="none" w:sz="0" w:space="0" w:color="auto"/>
            <w:left w:val="none" w:sz="0" w:space="0" w:color="auto"/>
            <w:bottom w:val="none" w:sz="0" w:space="0" w:color="auto"/>
            <w:right w:val="none" w:sz="0" w:space="0" w:color="auto"/>
          </w:divBdr>
        </w:div>
      </w:divsChild>
    </w:div>
    <w:div w:id="2090810425">
      <w:bodyDiv w:val="1"/>
      <w:marLeft w:val="0"/>
      <w:marRight w:val="0"/>
      <w:marTop w:val="0"/>
      <w:marBottom w:val="0"/>
      <w:divBdr>
        <w:top w:val="none" w:sz="0" w:space="0" w:color="auto"/>
        <w:left w:val="none" w:sz="0" w:space="0" w:color="auto"/>
        <w:bottom w:val="none" w:sz="0" w:space="0" w:color="auto"/>
        <w:right w:val="none" w:sz="0" w:space="0" w:color="auto"/>
      </w:divBdr>
      <w:divsChild>
        <w:div w:id="1105425352">
          <w:marLeft w:val="0"/>
          <w:marRight w:val="0"/>
          <w:marTop w:val="0"/>
          <w:marBottom w:val="0"/>
          <w:divBdr>
            <w:top w:val="none" w:sz="0" w:space="0" w:color="auto"/>
            <w:left w:val="none" w:sz="0" w:space="0" w:color="auto"/>
            <w:bottom w:val="none" w:sz="0" w:space="0" w:color="auto"/>
            <w:right w:val="none" w:sz="0" w:space="0" w:color="auto"/>
          </w:divBdr>
          <w:divsChild>
            <w:div w:id="15705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i.org.in/scripts/PublicationReportDetails.aspx?UrlPage=&amp;ID=631" TargetMode="External"/><Relationship Id="rId18" Type="http://schemas.openxmlformats.org/officeDocument/2006/relationships/hyperlink" Target="http://dspace.cigilibrary.org/jspui/bitstream/123456789/27730/1/India%20in%20the%20G20.pdf?1" TargetMode="External"/><Relationship Id="rId26" Type="http://schemas.openxmlformats.org/officeDocument/2006/relationships/hyperlink" Target="https://doi.org/10.1080/17520843.2018.1513410" TargetMode="External"/><Relationship Id="rId39" Type="http://schemas.openxmlformats.org/officeDocument/2006/relationships/hyperlink" Target="https://books.emeraldinsight.com/page/detail/Recent-Developments-in-Asian-Economics/?K=9781838673604" TargetMode="External"/><Relationship Id="rId21" Type="http://schemas.openxmlformats.org/officeDocument/2006/relationships/hyperlink" Target="https://doi.org/10.1108/IJOEM-02-2020-0192" TargetMode="External"/><Relationship Id="rId34" Type="http://schemas.openxmlformats.org/officeDocument/2006/relationships/hyperlink" Target="http://www.unescap.org/pdd/publications/apdj-19-1/chap-3-AshimaGoyal.pdf" TargetMode="External"/><Relationship Id="rId42" Type="http://schemas.openxmlformats.org/officeDocument/2006/relationships/hyperlink" Target="https://www.epw.in/journal/2020/47/special-articles/inflation-convergence-and-anchoring-expectations.html" TargetMode="External"/><Relationship Id="rId47" Type="http://schemas.openxmlformats.org/officeDocument/2006/relationships/hyperlink" Target="http://yojana.gov.in/" TargetMode="External"/><Relationship Id="rId50" Type="http://schemas.openxmlformats.org/officeDocument/2006/relationships/hyperlink" Target="http://www.eastasiaforum.org/2012/02/25/policy-and-potential-economic-growth-in-india/" TargetMode="External"/><Relationship Id="rId55" Type="http://schemas.openxmlformats.org/officeDocument/2006/relationships/hyperlink" Target="http://www.igidr.ac.in/pdf/publication/WP-2011-018.pdf" TargetMode="External"/><Relationship Id="rId63" Type="http://schemas.openxmlformats.org/officeDocument/2006/relationships/hyperlink" Target="http://www.thehindubusinessline.com/opinion/columns/ashima-goyal/" TargetMode="External"/><Relationship Id="rId68" Type="http://schemas.openxmlformats.org/officeDocument/2006/relationships/hyperlink" Target="http://www.myiris.com" TargetMode="External"/><Relationship Id="rId76" Type="http://schemas.openxmlformats.org/officeDocument/2006/relationships/hyperlink" Target="https://www.timesnownews.com/videos/mirror-now/specials/economist-dr-ashima-goyal-speaks-on-restarting-the-indian-economy-india-revival-mission/60184" TargetMode="External"/><Relationship Id="rId84" Type="http://schemas.openxmlformats.org/officeDocument/2006/relationships/hyperlink" Target="http://www.igidr.ac.in/~money/ashima.pdf" TargetMode="External"/><Relationship Id="rId89" Type="http://schemas.openxmlformats.org/officeDocument/2006/relationships/hyperlink" Target="http://www.igidr.ac.in/~money/pastmfc/paper3.pdf" TargetMode="External"/><Relationship Id="rId7" Type="http://schemas.openxmlformats.org/officeDocument/2006/relationships/footnotes" Target="footnotes.xml"/><Relationship Id="rId71" Type="http://schemas.openxmlformats.org/officeDocument/2006/relationships/hyperlink" Target="https://www.youtube.com/watch?v=7QPIThyy2Qk&amp;feature=emb_titl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tasiaforum.org/author/ashimagoyal/" TargetMode="External"/><Relationship Id="rId29" Type="http://schemas.openxmlformats.org/officeDocument/2006/relationships/hyperlink" Target="https://doi.org/10.1007/s40953-018-0122-y" TargetMode="External"/><Relationship Id="rId11" Type="http://schemas.openxmlformats.org/officeDocument/2006/relationships/hyperlink" Target="http://www.informaworld.com/mfeme" TargetMode="External"/><Relationship Id="rId24" Type="http://schemas.openxmlformats.org/officeDocument/2006/relationships/hyperlink" Target="https://www.tandfonline.com/doi/full/10.1080/17520843.2019.1660390" TargetMode="External"/><Relationship Id="rId32" Type="http://schemas.openxmlformats.org/officeDocument/2006/relationships/hyperlink" Target="http://dx.doi.org/10.1142/S0217590816500326.%202017" TargetMode="External"/><Relationship Id="rId37" Type="http://schemas.openxmlformats.org/officeDocument/2006/relationships/hyperlink" Target="http://dx.doi.org/10.1016/j.infoecopol.2007.01.002" TargetMode="External"/><Relationship Id="rId40" Type="http://schemas.openxmlformats.org/officeDocument/2006/relationships/hyperlink" Target="https://link.springer.com/book/10.1007/978-981-13-8106-5" TargetMode="External"/><Relationship Id="rId45" Type="http://schemas.openxmlformats.org/officeDocument/2006/relationships/hyperlink" Target="https://www.epw.in/journal/2019/13/money-banking-and-finance/government-securities-market.html?0=ip_login_no_cache%3D489f78978c33fbb86c0624dd55916086" TargetMode="External"/><Relationship Id="rId53" Type="http://schemas.openxmlformats.org/officeDocument/2006/relationships/hyperlink" Target="http://www.adb.org/sites/default/files/publication/110978/south-asia-wp-024.pdf" TargetMode="External"/><Relationship Id="rId58" Type="http://schemas.openxmlformats.org/officeDocument/2006/relationships/hyperlink" Target="http://www.gdnet.org/pdf2/gdn_library/global_research_projects/macro_low_income/Goyal.pdf" TargetMode="External"/><Relationship Id="rId66" Type="http://schemas.openxmlformats.org/officeDocument/2006/relationships/hyperlink" Target="https://www.google.com/search?rlz=1C1CHBD_enIN866IN866&amp;q=%E0%A4%9A%E0%A5%81%E0%A4%A8%E0%A4%BE%E0%A4%B5%E0%A5%80+%E0%A4%85%E0%A4%B0%E0%A5%8D%E0%A4%A5%E0%A4%B6%E0%A4%BE%E0%A4%B8%E0%A5%8D%E0%A4%A4%E0%A5%8D%E0%A4%B0+%E0%A4%B8%E0%A5%87+%E0%A4%B9%E0%A4%9F%E0%A4%95%E0%A4%B0&amp;spell=1&amp;sa=X&amp;ved=2ahUKEwjZ_tSz0-7mAhX2xjgGHcThCkgQkeECKAB6BAgNECY" TargetMode="External"/><Relationship Id="rId74" Type="http://schemas.openxmlformats.org/officeDocument/2006/relationships/hyperlink" Target="https://t.co/a0f7b1oMy6" TargetMode="External"/><Relationship Id="rId79" Type="http://schemas.openxmlformats.org/officeDocument/2006/relationships/hyperlink" Target="https://egrowfoundation.org/events/eighth-egrow-shadow-mpc-meeting/" TargetMode="External"/><Relationship Id="rId87" Type="http://schemas.openxmlformats.org/officeDocument/2006/relationships/hyperlink" Target="http://www.gdnet.org/pdf/842_Ashima.pdf" TargetMode="External"/><Relationship Id="rId5" Type="http://schemas.openxmlformats.org/officeDocument/2006/relationships/settings" Target="settings.xml"/><Relationship Id="rId61" Type="http://schemas.openxmlformats.org/officeDocument/2006/relationships/hyperlink" Target="http://www.tandfonline.com/action/showAxaArticles?journalCode=reme20" TargetMode="External"/><Relationship Id="rId82" Type="http://schemas.openxmlformats.org/officeDocument/2006/relationships/hyperlink" Target="https://egrowfoundation.org/events/third-discussion-by-egrow-shadow-monetary-policy-committee/" TargetMode="External"/><Relationship Id="rId90" Type="http://schemas.openxmlformats.org/officeDocument/2006/relationships/footer" Target="footer1.xml"/><Relationship Id="rId19" Type="http://schemas.openxmlformats.org/officeDocument/2006/relationships/hyperlink" Target="https://doi.org/10.1016/j.jeca.2021.e00206" TargetMode="External"/><Relationship Id="rId14" Type="http://schemas.openxmlformats.org/officeDocument/2006/relationships/hyperlink" Target="http://www.thehindubusinessline.com/opinion/columns/ashima-goyal/" TargetMode="External"/><Relationship Id="rId22" Type="http://schemas.openxmlformats.org/officeDocument/2006/relationships/hyperlink" Target="https://doi.org/10.1007/s41775-020-00089-z" TargetMode="External"/><Relationship Id="rId27" Type="http://schemas.openxmlformats.org/officeDocument/2006/relationships/hyperlink" Target="http://www.ijdc.org.in/uploads/1/7/5/7/17570463/jun_18_art_1_goyal.pdf" TargetMode="External"/><Relationship Id="rId30" Type="http://schemas.openxmlformats.org/officeDocument/2006/relationships/hyperlink" Target="https://www.sciencedirect.com/science/article/pii/S1703494917300646.%202018" TargetMode="External"/><Relationship Id="rId35" Type="http://schemas.openxmlformats.org/officeDocument/2006/relationships/hyperlink" Target="http://www.unescap.org/pdd/publications/apdj_17_2/1_Goyal.pdf" TargetMode="External"/><Relationship Id="rId43" Type="http://schemas.openxmlformats.org/officeDocument/2006/relationships/hyperlink" Target="https://www.epw.in/journal/2020/11/insight/how-far-indias-nominal-exchange-rate-equilibrium.html" TargetMode="External"/><Relationship Id="rId48" Type="http://schemas.openxmlformats.org/officeDocument/2006/relationships/hyperlink" Target="http://yojana.gov.in/" TargetMode="External"/><Relationship Id="rId56" Type="http://schemas.openxmlformats.org/officeDocument/2006/relationships/hyperlink" Target="http://www.unescap.org/sites/default/files/wp-11-14.pdf" TargetMode="External"/><Relationship Id="rId64" Type="http://schemas.openxmlformats.org/officeDocument/2006/relationships/hyperlink" Target="http://www.igidr.ac.in/faculty/ashima" TargetMode="External"/><Relationship Id="rId69" Type="http://schemas.openxmlformats.org/officeDocument/2006/relationships/hyperlink" Target="http://www.myiris.com" TargetMode="External"/><Relationship Id="rId77" Type="http://schemas.openxmlformats.org/officeDocument/2006/relationships/hyperlink" Target="https://economictimes.indiatimes.com/markets/expert-view/both-finmin-and-rbi-are-really-listening-to-markets-ashima-goyal/articleshow/73979657.cms" TargetMode="External"/><Relationship Id="rId8" Type="http://schemas.openxmlformats.org/officeDocument/2006/relationships/endnotes" Target="endnotes.xml"/><Relationship Id="rId51" Type="http://schemas.openxmlformats.org/officeDocument/2006/relationships/hyperlink" Target="http://fsrbestuur.com/fsrforum/FSR%20Forum%20June%202008.pdf" TargetMode="External"/><Relationship Id="rId72" Type="http://schemas.openxmlformats.org/officeDocument/2006/relationships/hyperlink" Target="https://www.youtube.com/watch?v=jygrSWF07VM" TargetMode="External"/><Relationship Id="rId80" Type="http://schemas.openxmlformats.org/officeDocument/2006/relationships/hyperlink" Target="https://egrowfoundation.org/newsroom/seventh-egrow-shadow-monetary-policy-committee-meet-held-on-december-3-2019/" TargetMode="External"/><Relationship Id="rId85" Type="http://schemas.openxmlformats.org/officeDocument/2006/relationships/hyperlink" Target="http://ctool.gdnet.org/conf_docs/CP_(Ashima_Goyal).pdf" TargetMode="External"/><Relationship Id="rId3" Type="http://schemas.openxmlformats.org/officeDocument/2006/relationships/styles" Target="styles.xml"/><Relationship Id="rId12" Type="http://schemas.openxmlformats.org/officeDocument/2006/relationships/hyperlink" Target="http://www.igidr.ac.in/conf/money" TargetMode="External"/><Relationship Id="rId17" Type="http://schemas.openxmlformats.org/officeDocument/2006/relationships/hyperlink" Target="https://www.routledge.com/products/9781138688810" TargetMode="External"/><Relationship Id="rId25" Type="http://schemas.openxmlformats.org/officeDocument/2006/relationships/hyperlink" Target="https://doi.org/10.1016/j.jeca.2018.e00105" TargetMode="External"/><Relationship Id="rId33" Type="http://schemas.openxmlformats.org/officeDocument/2006/relationships/hyperlink" Target="http://www.irafie.com/index.php/volume-4-issue-3-september-2012" TargetMode="External"/><Relationship Id="rId38" Type="http://schemas.openxmlformats.org/officeDocument/2006/relationships/hyperlink" Target="http://www.bepress.com/gej/vol5/iss3/3" TargetMode="External"/><Relationship Id="rId46" Type="http://schemas.openxmlformats.org/officeDocument/2006/relationships/hyperlink" Target="http://www.epw.in/system/files/pdf/2017_52/12/SA_LII_12_25032017_M_and_B_Ashima_Goyal.pdf.%202017" TargetMode="External"/><Relationship Id="rId59" Type="http://schemas.openxmlformats.org/officeDocument/2006/relationships/hyperlink" Target="http://www.igidr.ac.in/index.php?option=com_publication&amp;view=category&amp;catid=8" TargetMode="External"/><Relationship Id="rId67" Type="http://schemas.openxmlformats.org/officeDocument/2006/relationships/hyperlink" Target="http://www.eastasiaforum.org/2012/10/12/india-understanding-growth-cycles/" TargetMode="External"/><Relationship Id="rId20" Type="http://schemas.openxmlformats.org/officeDocument/2006/relationships/hyperlink" Target="https://doi.org/10.1016/j.eap.2021.03.004" TargetMode="External"/><Relationship Id="rId41" Type="http://schemas.openxmlformats.org/officeDocument/2006/relationships/hyperlink" Target="http://www.cchindiastore.com/taxation/base-erosion-profit-shifting-beps-global-taxation-agenda/p-14314-46466882839-cat.html" TargetMode="External"/><Relationship Id="rId54" Type="http://schemas.openxmlformats.org/officeDocument/2006/relationships/hyperlink" Target="http://www.in.undp.org/content/dam/india/docs/human-development/monetary-policy-implications-for-inclusive-growth.pdf" TargetMode="External"/><Relationship Id="rId62" Type="http://schemas.openxmlformats.org/officeDocument/2006/relationships/hyperlink" Target="http://www.eastasiaforum.org/2013/01/02/developments-and-challenges-in-india-a-reversion-to-fundamentals/" TargetMode="External"/><Relationship Id="rId70" Type="http://schemas.openxmlformats.org/officeDocument/2006/relationships/hyperlink" Target="https://egrowfoundation.org/newsroom/twelfth-egrow-shadow-monetary-policy-committee-meet-on-september-23-2020/" TargetMode="External"/><Relationship Id="rId75" Type="http://schemas.openxmlformats.org/officeDocument/2006/relationships/hyperlink" Target="https://www.facebook.com/xavierschoolofeconomics" TargetMode="External"/><Relationship Id="rId83" Type="http://schemas.openxmlformats.org/officeDocument/2006/relationships/hyperlink" Target="https://egrowfoundation.org/events/discussion-by-egrow-shadow-monetary-policy-committee/" TargetMode="External"/><Relationship Id="rId88" Type="http://schemas.openxmlformats.org/officeDocument/2006/relationships/hyperlink" Target="http://papers.ssrn.com/sol3/papers.cfm?abstract_id=50932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logs.economictimes.indiatimes.com/FindingtheCenter/" TargetMode="External"/><Relationship Id="rId23" Type="http://schemas.openxmlformats.org/officeDocument/2006/relationships/hyperlink" Target="https://doi.org/10.1016/j.jeca.2019.e00137" TargetMode="External"/><Relationship Id="rId28" Type="http://schemas.openxmlformats.org/officeDocument/2006/relationships/hyperlink" Target="http://www.ijdc.org.in/volume-8-issue-1.html" TargetMode="External"/><Relationship Id="rId36" Type="http://schemas.openxmlformats.org/officeDocument/2006/relationships/hyperlink" Target="http://www.igidr.ac.in/pdf/publication/PP-062-28.pdf" TargetMode="External"/><Relationship Id="rId49" Type="http://schemas.openxmlformats.org/officeDocument/2006/relationships/hyperlink" Target="http://indiatoday.intoday.in/story/ashima-goyal-on-recovery-of-economy/1/216456.html" TargetMode="External"/><Relationship Id="rId57" Type="http://schemas.openxmlformats.org/officeDocument/2006/relationships/hyperlink" Target="http://rbidocs.rbi.org.in/rdocs/Publications/PDFs/DRGMP030909.pdf" TargetMode="External"/><Relationship Id="rId10" Type="http://schemas.openxmlformats.org/officeDocument/2006/relationships/hyperlink" Target="http://www.gdn.int/html/feature_story.php?id=25" TargetMode="External"/><Relationship Id="rId31" Type="http://schemas.openxmlformats.org/officeDocument/2006/relationships/hyperlink" Target="http://www.emeraldinsight.com/doi/abs/10.1108/JES-11-2016-0248" TargetMode="External"/><Relationship Id="rId44" Type="http://schemas.openxmlformats.org/officeDocument/2006/relationships/hyperlink" Target="https://www.epw.in/journal/2019/12/commentary/overreaction-indian-monetary-policy.html" TargetMode="External"/><Relationship Id="rId52" Type="http://schemas.openxmlformats.org/officeDocument/2006/relationships/hyperlink" Target="http://www.unescap.org/sites/default/files/Development%20Paper_1403.pdf" TargetMode="External"/><Relationship Id="rId60" Type="http://schemas.openxmlformats.org/officeDocument/2006/relationships/hyperlink" Target="http://www.igi-global.com/book/analyzing-relationship-between-corporate-social/145472" TargetMode="External"/><Relationship Id="rId65" Type="http://schemas.openxmlformats.org/officeDocument/2006/relationships/hyperlink" Target="http://blogs.economictimes.indiatimes.com/FindingtheCenter" TargetMode="External"/><Relationship Id="rId73" Type="http://schemas.openxmlformats.org/officeDocument/2006/relationships/hyperlink" Target="https://youtu.be/swnN8rD6fm0" TargetMode="External"/><Relationship Id="rId78" Type="http://schemas.openxmlformats.org/officeDocument/2006/relationships/hyperlink" Target="https://www.youtube.com/watch?v=lCcjh3MWmYs&amp;list=PL51KTBvlQFEH4V7WknAe0ra5hoyAos1sX" TargetMode="External"/><Relationship Id="rId81" Type="http://schemas.openxmlformats.org/officeDocument/2006/relationships/hyperlink" Target="https://egrowfoundation.org/newsroom/sixth-egrow-shadow-monetary-policy-committee-meet-held-on-october-1-2019/" TargetMode="External"/><Relationship Id="rId86" Type="http://schemas.openxmlformats.org/officeDocument/2006/relationships/hyperlink" Target="http://www.developmentgateway.org/download/97772/womentech-rfin.pdf" TargetMode="External"/><Relationship Id="rId4" Type="http://schemas.microsoft.com/office/2007/relationships/stylesWithEffects" Target="stylesWithEffects.xml"/><Relationship Id="rId9" Type="http://schemas.openxmlformats.org/officeDocument/2006/relationships/hyperlink" Target="http://www.igidr.ac.in/faculty/ash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A7BC-E6E6-4FCD-87CE-AB35B988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63</Pages>
  <Words>20287</Words>
  <Characters>115639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135655</CharactersWithSpaces>
  <SharedDoc>false</SharedDoc>
  <HLinks>
    <vt:vector size="144" baseType="variant">
      <vt:variant>
        <vt:i4>7077897</vt:i4>
      </vt:variant>
      <vt:variant>
        <vt:i4>69</vt:i4>
      </vt:variant>
      <vt:variant>
        <vt:i4>0</vt:i4>
      </vt:variant>
      <vt:variant>
        <vt:i4>5</vt:i4>
      </vt:variant>
      <vt:variant>
        <vt:lpwstr>http://www.gdnet.org/pdf/842_Ashima.pdf</vt:lpwstr>
      </vt:variant>
      <vt:variant>
        <vt:lpwstr/>
      </vt:variant>
      <vt:variant>
        <vt:i4>2621478</vt:i4>
      </vt:variant>
      <vt:variant>
        <vt:i4>66</vt:i4>
      </vt:variant>
      <vt:variant>
        <vt:i4>0</vt:i4>
      </vt:variant>
      <vt:variant>
        <vt:i4>5</vt:i4>
      </vt:variant>
      <vt:variant>
        <vt:lpwstr>http://www.myiris.com/</vt:lpwstr>
      </vt:variant>
      <vt:variant>
        <vt:lpwstr/>
      </vt:variant>
      <vt:variant>
        <vt:i4>2621478</vt:i4>
      </vt:variant>
      <vt:variant>
        <vt:i4>63</vt:i4>
      </vt:variant>
      <vt:variant>
        <vt:i4>0</vt:i4>
      </vt:variant>
      <vt:variant>
        <vt:i4>5</vt:i4>
      </vt:variant>
      <vt:variant>
        <vt:lpwstr>http://www.myiris.com/</vt:lpwstr>
      </vt:variant>
      <vt:variant>
        <vt:lpwstr/>
      </vt:variant>
      <vt:variant>
        <vt:i4>7667772</vt:i4>
      </vt:variant>
      <vt:variant>
        <vt:i4>60</vt:i4>
      </vt:variant>
      <vt:variant>
        <vt:i4>0</vt:i4>
      </vt:variant>
      <vt:variant>
        <vt:i4>5</vt:i4>
      </vt:variant>
      <vt:variant>
        <vt:lpwstr>http://www.eastasiaforum.org/2012/10/12/india-understanding-growth-cycles/</vt:lpwstr>
      </vt:variant>
      <vt:variant>
        <vt:lpwstr/>
      </vt:variant>
      <vt:variant>
        <vt:i4>4456450</vt:i4>
      </vt:variant>
      <vt:variant>
        <vt:i4>57</vt:i4>
      </vt:variant>
      <vt:variant>
        <vt:i4>0</vt:i4>
      </vt:variant>
      <vt:variant>
        <vt:i4>5</vt:i4>
      </vt:variant>
      <vt:variant>
        <vt:lpwstr>http://www.dnaindia.com/money/comment_rewardonlygood-work-with-higher-allocations_1800452</vt:lpwstr>
      </vt:variant>
      <vt:variant>
        <vt:lpwstr/>
      </vt:variant>
      <vt:variant>
        <vt:i4>6619246</vt:i4>
      </vt:variant>
      <vt:variant>
        <vt:i4>54</vt:i4>
      </vt:variant>
      <vt:variant>
        <vt:i4>0</vt:i4>
      </vt:variant>
      <vt:variant>
        <vt:i4>5</vt:i4>
      </vt:variant>
      <vt:variant>
        <vt:lpwstr>http://www.dnaindia.com/money/column_fm-shows-he-won-t-cross-the-expense-red-line_1806273</vt:lpwstr>
      </vt:variant>
      <vt:variant>
        <vt:lpwstr/>
      </vt:variant>
      <vt:variant>
        <vt:i4>786445</vt:i4>
      </vt:variant>
      <vt:variant>
        <vt:i4>51</vt:i4>
      </vt:variant>
      <vt:variant>
        <vt:i4>0</vt:i4>
      </vt:variant>
      <vt:variant>
        <vt:i4>5</vt:i4>
      </vt:variant>
      <vt:variant>
        <vt:lpwstr>http://www.igidr.ac.in/faculty/ashima</vt:lpwstr>
      </vt:variant>
      <vt:variant>
        <vt:lpwstr/>
      </vt:variant>
      <vt:variant>
        <vt:i4>6225949</vt:i4>
      </vt:variant>
      <vt:variant>
        <vt:i4>48</vt:i4>
      </vt:variant>
      <vt:variant>
        <vt:i4>0</vt:i4>
      </vt:variant>
      <vt:variant>
        <vt:i4>5</vt:i4>
      </vt:variant>
      <vt:variant>
        <vt:lpwstr>http://www.eastasiaforum.org/2013/01/02/developments-and-challenges-in-india-a-reversion-to-fundamentals/</vt:lpwstr>
      </vt:variant>
      <vt:variant>
        <vt:lpwstr/>
      </vt:variant>
      <vt:variant>
        <vt:i4>5898364</vt:i4>
      </vt:variant>
      <vt:variant>
        <vt:i4>45</vt:i4>
      </vt:variant>
      <vt:variant>
        <vt:i4>0</vt:i4>
      </vt:variant>
      <vt:variant>
        <vt:i4>5</vt:i4>
      </vt:variant>
      <vt:variant>
        <vt:lpwstr>http://www.gdnet.org/pdf2/gdn_library/global_research_projects/macro_low_income/Goyal.pdf</vt:lpwstr>
      </vt:variant>
      <vt:variant>
        <vt:lpwstr/>
      </vt:variant>
      <vt:variant>
        <vt:i4>2031687</vt:i4>
      </vt:variant>
      <vt:variant>
        <vt:i4>42</vt:i4>
      </vt:variant>
      <vt:variant>
        <vt:i4>0</vt:i4>
      </vt:variant>
      <vt:variant>
        <vt:i4>5</vt:i4>
      </vt:variant>
      <vt:variant>
        <vt:lpwstr>http://rbidocs.rbi.org.in/rdocs/Publications/PDFs/DRGMP030909.pdf</vt:lpwstr>
      </vt:variant>
      <vt:variant>
        <vt:lpwstr/>
      </vt:variant>
      <vt:variant>
        <vt:i4>2293857</vt:i4>
      </vt:variant>
      <vt:variant>
        <vt:i4>39</vt:i4>
      </vt:variant>
      <vt:variant>
        <vt:i4>0</vt:i4>
      </vt:variant>
      <vt:variant>
        <vt:i4>5</vt:i4>
      </vt:variant>
      <vt:variant>
        <vt:lpwstr>http://www.i4donline.net/issue/sept-oct03/women.htm</vt:lpwstr>
      </vt:variant>
      <vt:variant>
        <vt:lpwstr/>
      </vt:variant>
      <vt:variant>
        <vt:i4>6815858</vt:i4>
      </vt:variant>
      <vt:variant>
        <vt:i4>36</vt:i4>
      </vt:variant>
      <vt:variant>
        <vt:i4>0</vt:i4>
      </vt:variant>
      <vt:variant>
        <vt:i4>5</vt:i4>
      </vt:variant>
      <vt:variant>
        <vt:lpwstr>http://fsrbestuur.com/fsrforum/FSR Forum June 2008.pdf</vt:lpwstr>
      </vt:variant>
      <vt:variant>
        <vt:lpwstr/>
      </vt:variant>
      <vt:variant>
        <vt:i4>7471205</vt:i4>
      </vt:variant>
      <vt:variant>
        <vt:i4>33</vt:i4>
      </vt:variant>
      <vt:variant>
        <vt:i4>0</vt:i4>
      </vt:variant>
      <vt:variant>
        <vt:i4>5</vt:i4>
      </vt:variant>
      <vt:variant>
        <vt:lpwstr>http://www.eastasiaforum.org/2012/02/25/policy-and-potential-economic-growth-in-india/</vt:lpwstr>
      </vt:variant>
      <vt:variant>
        <vt:lpwstr/>
      </vt:variant>
      <vt:variant>
        <vt:i4>5374017</vt:i4>
      </vt:variant>
      <vt:variant>
        <vt:i4>30</vt:i4>
      </vt:variant>
      <vt:variant>
        <vt:i4>0</vt:i4>
      </vt:variant>
      <vt:variant>
        <vt:i4>5</vt:i4>
      </vt:variant>
      <vt:variant>
        <vt:lpwstr>http://indiatoday.intoday.in/story/ashima-goyal-on-recovery-of-economy/1/216456.html</vt:lpwstr>
      </vt:variant>
      <vt:variant>
        <vt:lpwstr/>
      </vt:variant>
      <vt:variant>
        <vt:i4>6946943</vt:i4>
      </vt:variant>
      <vt:variant>
        <vt:i4>27</vt:i4>
      </vt:variant>
      <vt:variant>
        <vt:i4>0</vt:i4>
      </vt:variant>
      <vt:variant>
        <vt:i4>5</vt:i4>
      </vt:variant>
      <vt:variant>
        <vt:lpwstr>http://www.bepress.com/gej/vol5/iss3/3</vt:lpwstr>
      </vt:variant>
      <vt:variant>
        <vt:lpwstr/>
      </vt:variant>
      <vt:variant>
        <vt:i4>2949226</vt:i4>
      </vt:variant>
      <vt:variant>
        <vt:i4>24</vt:i4>
      </vt:variant>
      <vt:variant>
        <vt:i4>0</vt:i4>
      </vt:variant>
      <vt:variant>
        <vt:i4>5</vt:i4>
      </vt:variant>
      <vt:variant>
        <vt:lpwstr>http://dx.doi.org/10.1016/j.infoecopol.2007.01.002</vt:lpwstr>
      </vt:variant>
      <vt:variant>
        <vt:lpwstr/>
      </vt:variant>
      <vt:variant>
        <vt:i4>4587626</vt:i4>
      </vt:variant>
      <vt:variant>
        <vt:i4>21</vt:i4>
      </vt:variant>
      <vt:variant>
        <vt:i4>0</vt:i4>
      </vt:variant>
      <vt:variant>
        <vt:i4>5</vt:i4>
      </vt:variant>
      <vt:variant>
        <vt:lpwstr>http://www.unescap.org/pdd/publications/apdj_17_2/1_Goyal.pdf</vt:lpwstr>
      </vt:variant>
      <vt:variant>
        <vt:lpwstr/>
      </vt:variant>
      <vt:variant>
        <vt:i4>262171</vt:i4>
      </vt:variant>
      <vt:variant>
        <vt:i4>18</vt:i4>
      </vt:variant>
      <vt:variant>
        <vt:i4>0</vt:i4>
      </vt:variant>
      <vt:variant>
        <vt:i4>5</vt:i4>
      </vt:variant>
      <vt:variant>
        <vt:lpwstr>http://www.unescap.org/pdd/publications/apdj-19-1/chap-3-AshimaGoyal.pdf</vt:lpwstr>
      </vt:variant>
      <vt:variant>
        <vt:lpwstr/>
      </vt:variant>
      <vt:variant>
        <vt:i4>7077994</vt:i4>
      </vt:variant>
      <vt:variant>
        <vt:i4>15</vt:i4>
      </vt:variant>
      <vt:variant>
        <vt:i4>0</vt:i4>
      </vt:variant>
      <vt:variant>
        <vt:i4>5</vt:i4>
      </vt:variant>
      <vt:variant>
        <vt:lpwstr>http://dspace.cigilibrary.org/jspui/bitstream/123456789/27730/1/India in the G20.pdf?1</vt:lpwstr>
      </vt:variant>
      <vt:variant>
        <vt:lpwstr/>
      </vt:variant>
      <vt:variant>
        <vt:i4>2424939</vt:i4>
      </vt:variant>
      <vt:variant>
        <vt:i4>12</vt:i4>
      </vt:variant>
      <vt:variant>
        <vt:i4>0</vt:i4>
      </vt:variant>
      <vt:variant>
        <vt:i4>5</vt:i4>
      </vt:variant>
      <vt:variant>
        <vt:lpwstr>http://www.rbi.org.in/scripts/PublicationReportDetails.aspx?UrlPage=&amp;ID=631</vt:lpwstr>
      </vt:variant>
      <vt:variant>
        <vt:lpwstr/>
      </vt:variant>
      <vt:variant>
        <vt:i4>5308507</vt:i4>
      </vt:variant>
      <vt:variant>
        <vt:i4>9</vt:i4>
      </vt:variant>
      <vt:variant>
        <vt:i4>0</vt:i4>
      </vt:variant>
      <vt:variant>
        <vt:i4>5</vt:i4>
      </vt:variant>
      <vt:variant>
        <vt:lpwstr>http://www.informaworld.com/mfeme</vt:lpwstr>
      </vt:variant>
      <vt:variant>
        <vt:lpwstr/>
      </vt:variant>
      <vt:variant>
        <vt:i4>5242962</vt:i4>
      </vt:variant>
      <vt:variant>
        <vt:i4>6</vt:i4>
      </vt:variant>
      <vt:variant>
        <vt:i4>0</vt:i4>
      </vt:variant>
      <vt:variant>
        <vt:i4>5</vt:i4>
      </vt:variant>
      <vt:variant>
        <vt:lpwstr>http://www.igidr.ac.in/conf/money</vt:lpwstr>
      </vt:variant>
      <vt:variant>
        <vt:lpwstr/>
      </vt:variant>
      <vt:variant>
        <vt:i4>101</vt:i4>
      </vt:variant>
      <vt:variant>
        <vt:i4>3</vt:i4>
      </vt:variant>
      <vt:variant>
        <vt:i4>0</vt:i4>
      </vt:variant>
      <vt:variant>
        <vt:i4>5</vt:i4>
      </vt:variant>
      <vt:variant>
        <vt:lpwstr>http://www.gdn.int/html/feature_story.php?id=25</vt:lpwstr>
      </vt:variant>
      <vt:variant>
        <vt:lpwstr/>
      </vt:variant>
      <vt:variant>
        <vt:i4>6357004</vt:i4>
      </vt:variant>
      <vt:variant>
        <vt:i4>0</vt:i4>
      </vt:variant>
      <vt:variant>
        <vt:i4>0</vt:i4>
      </vt:variant>
      <vt:variant>
        <vt:i4>5</vt:i4>
      </vt:variant>
      <vt:variant>
        <vt:lpwstr>mailto:ashima@igidr.ac.in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igidr</dc:creator>
  <cp:lastModifiedBy>Windows User</cp:lastModifiedBy>
  <cp:revision>30</cp:revision>
  <cp:lastPrinted>2020-01-13T09:07:00Z</cp:lastPrinted>
  <dcterms:created xsi:type="dcterms:W3CDTF">2021-07-09T11:37:00Z</dcterms:created>
  <dcterms:modified xsi:type="dcterms:W3CDTF">2021-07-18T10:17:00Z</dcterms:modified>
</cp:coreProperties>
</file>