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8D9" w:rsidRPr="002B00E1" w:rsidRDefault="002B00E1" w:rsidP="002B00E1">
      <w:pPr>
        <w:keepNext/>
        <w:keepLines/>
        <w:spacing w:before="200" w:after="0" w:line="276"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Industrial Policy and t</w:t>
      </w:r>
      <w:r w:rsidR="00277C60">
        <w:rPr>
          <w:rFonts w:ascii="Times New Roman" w:eastAsia="Times New Roman" w:hAnsi="Times New Roman" w:cs="Times New Roman"/>
          <w:b/>
          <w:bCs/>
          <w:sz w:val="24"/>
          <w:szCs w:val="24"/>
        </w:rPr>
        <w:t>he Imperative of Manufacturing-l</w:t>
      </w:r>
      <w:r w:rsidR="005578D9" w:rsidRPr="002B00E1">
        <w:rPr>
          <w:rFonts w:ascii="Times New Roman" w:eastAsia="Times New Roman" w:hAnsi="Times New Roman" w:cs="Times New Roman"/>
          <w:b/>
          <w:bCs/>
          <w:sz w:val="24"/>
          <w:szCs w:val="24"/>
        </w:rPr>
        <w:t>ed Growth</w:t>
      </w:r>
    </w:p>
    <w:p w:rsidR="002B00E1" w:rsidRDefault="00B939AC" w:rsidP="002B00E1">
      <w:pPr>
        <w:keepNext/>
        <w:keepLines/>
        <w:spacing w:before="200" w:after="0" w:line="276" w:lineRule="auto"/>
        <w:jc w:val="both"/>
        <w:outlineLvl w:val="1"/>
        <w:rPr>
          <w:rFonts w:ascii="Times New Roman" w:eastAsia="Times New Roman" w:hAnsi="Times New Roman" w:cs="Times New Roman"/>
          <w:bCs/>
          <w:sz w:val="24"/>
          <w:szCs w:val="24"/>
        </w:rPr>
      </w:pPr>
      <w:r w:rsidRPr="00C109DA">
        <w:rPr>
          <w:rFonts w:ascii="Times New Roman" w:eastAsia="Times New Roman" w:hAnsi="Times New Roman" w:cs="Times New Roman"/>
          <w:bCs/>
          <w:sz w:val="24"/>
          <w:szCs w:val="24"/>
        </w:rPr>
        <w:t>India’s overall economic performance over the first decade of the 21</w:t>
      </w:r>
      <w:r w:rsidRPr="00C109DA">
        <w:rPr>
          <w:rFonts w:ascii="Times New Roman" w:eastAsia="Times New Roman" w:hAnsi="Times New Roman" w:cs="Times New Roman"/>
          <w:bCs/>
          <w:sz w:val="24"/>
          <w:szCs w:val="24"/>
          <w:vertAlign w:val="superscript"/>
        </w:rPr>
        <w:t>st</w:t>
      </w:r>
      <w:r w:rsidRPr="00C109DA">
        <w:rPr>
          <w:rFonts w:ascii="Times New Roman" w:eastAsia="Times New Roman" w:hAnsi="Times New Roman" w:cs="Times New Roman"/>
          <w:bCs/>
          <w:sz w:val="24"/>
          <w:szCs w:val="24"/>
        </w:rPr>
        <w:t xml:space="preserve"> century has been outstanding, with the economy growing at an average of 7.5% p.a. However, </w:t>
      </w:r>
      <w:r w:rsidR="005578D9" w:rsidRPr="00C109DA">
        <w:rPr>
          <w:rFonts w:ascii="Times New Roman" w:eastAsia="Times New Roman" w:hAnsi="Times New Roman" w:cs="Times New Roman"/>
          <w:bCs/>
          <w:sz w:val="24"/>
          <w:szCs w:val="24"/>
        </w:rPr>
        <w:t>India’s structural transformation during this period has been marked by a shift straight from agriculture to services</w:t>
      </w:r>
      <w:r w:rsidRPr="00C109DA">
        <w:rPr>
          <w:rFonts w:ascii="Times New Roman" w:eastAsia="Times New Roman" w:hAnsi="Times New Roman" w:cs="Times New Roman"/>
          <w:bCs/>
          <w:sz w:val="24"/>
          <w:szCs w:val="24"/>
        </w:rPr>
        <w:t>, with th</w:t>
      </w:r>
      <w:r w:rsidR="006353AE">
        <w:rPr>
          <w:rFonts w:ascii="Times New Roman" w:eastAsia="Times New Roman" w:hAnsi="Times New Roman" w:cs="Times New Roman"/>
          <w:bCs/>
          <w:sz w:val="24"/>
          <w:szCs w:val="24"/>
        </w:rPr>
        <w:t xml:space="preserve">e </w:t>
      </w:r>
      <w:r w:rsidR="005578D9" w:rsidRPr="00C109DA">
        <w:rPr>
          <w:rFonts w:ascii="Times New Roman" w:eastAsia="Times New Roman" w:hAnsi="Times New Roman" w:cs="Times New Roman"/>
          <w:bCs/>
          <w:sz w:val="24"/>
          <w:szCs w:val="24"/>
        </w:rPr>
        <w:t>latter</w:t>
      </w:r>
      <w:r w:rsidRPr="00C109DA">
        <w:rPr>
          <w:rFonts w:ascii="Times New Roman" w:eastAsia="Times New Roman" w:hAnsi="Times New Roman" w:cs="Times New Roman"/>
          <w:bCs/>
          <w:sz w:val="24"/>
          <w:szCs w:val="24"/>
        </w:rPr>
        <w:t>accounting for over 60% of GDP growth</w:t>
      </w:r>
      <w:r w:rsidR="005578D9" w:rsidRPr="00C109DA">
        <w:rPr>
          <w:rFonts w:ascii="Times New Roman" w:eastAsia="Times New Roman" w:hAnsi="Times New Roman" w:cs="Times New Roman"/>
          <w:bCs/>
          <w:sz w:val="24"/>
          <w:szCs w:val="24"/>
        </w:rPr>
        <w:t xml:space="preserve">. </w:t>
      </w:r>
      <w:r w:rsidRPr="00C109DA">
        <w:rPr>
          <w:rFonts w:ascii="Times New Roman" w:eastAsia="Times New Roman" w:hAnsi="Times New Roman" w:cs="Times New Roman"/>
          <w:bCs/>
          <w:sz w:val="24"/>
          <w:szCs w:val="24"/>
        </w:rPr>
        <w:t xml:space="preserve"> The role of the manufacturing sector, ordinarily considered to be an important engine of growth and job creation for low and middle income countries has been rather limited. </w:t>
      </w:r>
      <w:r w:rsidR="006353AE">
        <w:rPr>
          <w:rFonts w:ascii="Times New Roman" w:eastAsia="Times New Roman" w:hAnsi="Times New Roman" w:cs="Times New Roman"/>
          <w:bCs/>
          <w:sz w:val="24"/>
          <w:szCs w:val="24"/>
        </w:rPr>
        <w:t>E</w:t>
      </w:r>
      <w:r w:rsidR="006353AE" w:rsidRPr="00C109DA">
        <w:rPr>
          <w:rFonts w:ascii="Times New Roman" w:eastAsia="Times New Roman" w:hAnsi="Times New Roman" w:cs="Times New Roman"/>
          <w:bCs/>
          <w:sz w:val="24"/>
          <w:szCs w:val="24"/>
        </w:rPr>
        <w:t>ven after almost three decades of economic liberalization, the share of the manufacturi</w:t>
      </w:r>
      <w:r w:rsidR="006353AE">
        <w:rPr>
          <w:rFonts w:ascii="Times New Roman" w:eastAsia="Times New Roman" w:hAnsi="Times New Roman" w:cs="Times New Roman"/>
          <w:bCs/>
          <w:sz w:val="24"/>
          <w:szCs w:val="24"/>
        </w:rPr>
        <w:t xml:space="preserve">ng sector </w:t>
      </w:r>
      <w:r w:rsidR="00277C60">
        <w:rPr>
          <w:rFonts w:ascii="Times New Roman" w:eastAsia="Times New Roman" w:hAnsi="Times New Roman" w:cs="Times New Roman"/>
          <w:bCs/>
          <w:sz w:val="24"/>
          <w:szCs w:val="24"/>
        </w:rPr>
        <w:t>has remained stagnant</w:t>
      </w:r>
      <w:r w:rsidR="006353AE">
        <w:rPr>
          <w:rFonts w:ascii="Times New Roman" w:eastAsia="Times New Roman" w:hAnsi="Times New Roman" w:cs="Times New Roman"/>
          <w:bCs/>
          <w:sz w:val="24"/>
          <w:szCs w:val="24"/>
        </w:rPr>
        <w:t xml:space="preserve"> at</w:t>
      </w:r>
      <w:r w:rsidR="006353AE" w:rsidRPr="00C109DA">
        <w:rPr>
          <w:rFonts w:ascii="Times New Roman" w:eastAsia="Times New Roman" w:hAnsi="Times New Roman" w:cs="Times New Roman"/>
          <w:bCs/>
          <w:sz w:val="24"/>
          <w:szCs w:val="24"/>
        </w:rPr>
        <w:t xml:space="preserve"> around 15% of GDP and 12% of employment. </w:t>
      </w:r>
    </w:p>
    <w:p w:rsidR="00277C60" w:rsidRDefault="00907A76" w:rsidP="00277C60">
      <w:pPr>
        <w:keepNext/>
        <w:keepLines/>
        <w:spacing w:before="200" w:after="0" w:line="276" w:lineRule="auto"/>
        <w:jc w:val="both"/>
        <w:outlineLvl w:val="1"/>
        <w:rPr>
          <w:rFonts w:ascii="Times New Roman" w:eastAsia="Times New Roman" w:hAnsi="Times New Roman" w:cs="Times New Roman"/>
          <w:bCs/>
          <w:sz w:val="24"/>
          <w:szCs w:val="24"/>
        </w:rPr>
      </w:pPr>
      <w:r w:rsidRPr="00C109DA">
        <w:rPr>
          <w:rFonts w:ascii="Times New Roman" w:eastAsia="Calibri" w:hAnsi="Times New Roman" w:cs="Times New Roman"/>
          <w:color w:val="000000"/>
          <w:sz w:val="24"/>
          <w:szCs w:val="24"/>
        </w:rPr>
        <w:t>At our present stage of development, the imperative of manufacturing led growth cannot beemphasized enough.</w:t>
      </w:r>
      <w:r w:rsidR="00D5032C" w:rsidRPr="00C109DA">
        <w:rPr>
          <w:rFonts w:ascii="Times New Roman" w:eastAsia="Calibri" w:hAnsi="Times New Roman" w:cs="Times New Roman"/>
          <w:color w:val="000000"/>
          <w:sz w:val="24"/>
          <w:szCs w:val="24"/>
        </w:rPr>
        <w:t>C</w:t>
      </w:r>
      <w:r w:rsidRPr="00C109DA">
        <w:rPr>
          <w:rFonts w:ascii="Times New Roman" w:eastAsia="Calibri" w:hAnsi="Times New Roman" w:cs="Times New Roman"/>
          <w:color w:val="000000"/>
          <w:sz w:val="24"/>
          <w:szCs w:val="24"/>
        </w:rPr>
        <w:t xml:space="preserve">ompared to any other sector in the economy, the manufacturing sector is likely to generate faster growth of employment for India’s largely low skilled and unskilled workforce. This will help address India’s challenge of </w:t>
      </w:r>
      <w:r w:rsidR="006353AE">
        <w:rPr>
          <w:rFonts w:ascii="Times New Roman" w:eastAsia="Calibri" w:hAnsi="Times New Roman" w:cs="Times New Roman"/>
          <w:color w:val="000000"/>
          <w:sz w:val="24"/>
          <w:szCs w:val="24"/>
        </w:rPr>
        <w:t>productive job creation. A</w:t>
      </w:r>
      <w:r w:rsidRPr="00C109DA">
        <w:rPr>
          <w:rFonts w:ascii="Times New Roman" w:eastAsia="Calibri" w:hAnsi="Times New Roman" w:cs="Times New Roman"/>
          <w:color w:val="000000"/>
          <w:sz w:val="24"/>
          <w:szCs w:val="24"/>
        </w:rPr>
        <w:t>part from</w:t>
      </w:r>
      <w:r w:rsidR="00B85E11" w:rsidRPr="00C109DA">
        <w:rPr>
          <w:rFonts w:ascii="Times New Roman" w:eastAsia="Calibri" w:hAnsi="Times New Roman" w:cs="Times New Roman"/>
          <w:color w:val="000000"/>
          <w:sz w:val="24"/>
          <w:szCs w:val="24"/>
        </w:rPr>
        <w:t>generating direct employment, rapid manufacturing growth</w:t>
      </w:r>
      <w:r w:rsidR="00D5032C" w:rsidRPr="00C109DA">
        <w:rPr>
          <w:rFonts w:ascii="Times New Roman" w:eastAsia="Calibri" w:hAnsi="Times New Roman" w:cs="Times New Roman"/>
          <w:color w:val="000000"/>
          <w:sz w:val="24"/>
          <w:szCs w:val="24"/>
        </w:rPr>
        <w:t xml:space="preserve"> is likely to</w:t>
      </w:r>
      <w:r w:rsidR="00B85E11" w:rsidRPr="00C109DA">
        <w:rPr>
          <w:rFonts w:ascii="Times New Roman" w:eastAsia="Calibri" w:hAnsi="Times New Roman" w:cs="Times New Roman"/>
          <w:color w:val="000000"/>
          <w:sz w:val="24"/>
          <w:szCs w:val="24"/>
        </w:rPr>
        <w:t>drive growth of employment in other sectors</w:t>
      </w:r>
      <w:r w:rsidR="00D5032C" w:rsidRPr="00C109DA">
        <w:rPr>
          <w:rFonts w:ascii="Times New Roman" w:eastAsia="Calibri" w:hAnsi="Times New Roman" w:cs="Times New Roman"/>
          <w:color w:val="000000"/>
          <w:sz w:val="24"/>
          <w:szCs w:val="24"/>
        </w:rPr>
        <w:t xml:space="preserve"> such as construction and services</w:t>
      </w:r>
      <w:r w:rsidR="00277C60">
        <w:rPr>
          <w:rFonts w:ascii="Times New Roman" w:eastAsia="Calibri" w:hAnsi="Times New Roman" w:cs="Times New Roman"/>
          <w:color w:val="000000"/>
          <w:sz w:val="24"/>
          <w:szCs w:val="24"/>
        </w:rPr>
        <w:t xml:space="preserve"> that</w:t>
      </w:r>
      <w:r w:rsidR="00B85E11" w:rsidRPr="00C109DA">
        <w:rPr>
          <w:rFonts w:ascii="Times New Roman" w:eastAsia="Calibri" w:hAnsi="Times New Roman" w:cs="Times New Roman"/>
          <w:color w:val="000000"/>
          <w:sz w:val="24"/>
          <w:szCs w:val="24"/>
        </w:rPr>
        <w:t xml:space="preserve"> are required as inputs in manufacturing</w:t>
      </w:r>
      <w:r w:rsidR="00D5032C" w:rsidRPr="00C109DA">
        <w:rPr>
          <w:rFonts w:ascii="Times New Roman" w:eastAsia="Calibri" w:hAnsi="Times New Roman" w:cs="Times New Roman"/>
          <w:color w:val="000000"/>
          <w:sz w:val="24"/>
          <w:szCs w:val="24"/>
        </w:rPr>
        <w:t xml:space="preserve">.Importantly, it willalso lead to a </w:t>
      </w:r>
      <w:r w:rsidR="00B85E11" w:rsidRPr="00C109DA">
        <w:rPr>
          <w:rFonts w:ascii="Times New Roman" w:eastAsia="Calibri" w:hAnsi="Times New Roman" w:cs="Times New Roman"/>
          <w:color w:val="000000"/>
          <w:sz w:val="24"/>
          <w:szCs w:val="24"/>
        </w:rPr>
        <w:t xml:space="preserve">growth of non-traded services through the income effect. </w:t>
      </w:r>
      <w:r w:rsidR="00D5032C" w:rsidRPr="00C109DA">
        <w:rPr>
          <w:rFonts w:ascii="Times New Roman" w:eastAsia="Calibri" w:hAnsi="Times New Roman" w:cs="Times New Roman"/>
          <w:color w:val="000000"/>
          <w:sz w:val="24"/>
          <w:szCs w:val="24"/>
        </w:rPr>
        <w:t>Apart from the fact that manufacturing is a critical engine of productive job creation, it also needs to be noted that</w:t>
      </w:r>
      <w:r w:rsidR="00B85E11" w:rsidRPr="00C109DA">
        <w:rPr>
          <w:rFonts w:ascii="Times New Roman" w:eastAsia="Calibri" w:hAnsi="Times New Roman" w:cs="Times New Roman"/>
          <w:color w:val="000000"/>
          <w:sz w:val="24"/>
          <w:szCs w:val="24"/>
        </w:rPr>
        <w:t xml:space="preserve"> services-led growth can no longer be rapid</w:t>
      </w:r>
      <w:r w:rsidR="00D5032C" w:rsidRPr="00C109DA">
        <w:rPr>
          <w:rFonts w:ascii="Times New Roman" w:eastAsia="Calibri" w:hAnsi="Times New Roman" w:cs="Times New Roman"/>
          <w:color w:val="000000"/>
          <w:sz w:val="24"/>
          <w:szCs w:val="24"/>
        </w:rPr>
        <w:t xml:space="preserve"> and sustainable</w:t>
      </w:r>
      <w:r w:rsidR="00B85E11" w:rsidRPr="00C109DA">
        <w:rPr>
          <w:rFonts w:ascii="Times New Roman" w:eastAsia="Calibri" w:hAnsi="Times New Roman" w:cs="Times New Roman"/>
          <w:color w:val="000000"/>
          <w:sz w:val="24"/>
          <w:szCs w:val="24"/>
        </w:rPr>
        <w:t>.Growth in the past created a large imbalance between domestic absorption (requiring mainly goods) and domestic production (of mainly services) that led to unsustainably large trade deficits; services exports simply could not finance the required goods imports. Efforts to rein in trade deficits caused growth slowdown. If growth is to be rapid, it must correct this imbalance between domestic absorption and domestic production; and manufacturing-led growth can ensure this</w:t>
      </w:r>
      <w:r w:rsidR="00D5032C" w:rsidRPr="00C109DA">
        <w:rPr>
          <w:rFonts w:ascii="Times New Roman" w:eastAsia="Calibri" w:hAnsi="Times New Roman" w:cs="Times New Roman"/>
          <w:color w:val="000000"/>
          <w:sz w:val="24"/>
          <w:szCs w:val="24"/>
        </w:rPr>
        <w:t xml:space="preserve"> (Ghose, 2016)</w:t>
      </w:r>
      <w:r w:rsidR="00B85E11" w:rsidRPr="00C109DA">
        <w:rPr>
          <w:rFonts w:ascii="Times New Roman" w:eastAsia="Calibri" w:hAnsi="Times New Roman" w:cs="Times New Roman"/>
          <w:color w:val="000000"/>
          <w:sz w:val="24"/>
          <w:szCs w:val="24"/>
        </w:rPr>
        <w:t>.</w:t>
      </w:r>
    </w:p>
    <w:p w:rsidR="00AA1F59" w:rsidRPr="00277C60" w:rsidRDefault="006353AE" w:rsidP="00277C60">
      <w:pPr>
        <w:keepNext/>
        <w:keepLines/>
        <w:spacing w:before="200" w:after="0" w:line="276" w:lineRule="auto"/>
        <w:jc w:val="both"/>
        <w:outlineLvl w:val="1"/>
        <w:rPr>
          <w:rFonts w:ascii="Times New Roman" w:eastAsia="Times New Roman" w:hAnsi="Times New Roman" w:cs="Times New Roman"/>
          <w:bCs/>
          <w:sz w:val="24"/>
          <w:szCs w:val="24"/>
        </w:rPr>
      </w:pPr>
      <w:r>
        <w:rPr>
          <w:rFonts w:ascii="Times New Roman" w:eastAsia="Calibri" w:hAnsi="Times New Roman" w:cs="Times New Roman"/>
          <w:bCs/>
          <w:color w:val="000000"/>
          <w:sz w:val="24"/>
          <w:szCs w:val="24"/>
        </w:rPr>
        <w:t xml:space="preserve">The importance </w:t>
      </w:r>
      <w:r w:rsidR="00A6738A" w:rsidRPr="00C109DA">
        <w:rPr>
          <w:rFonts w:ascii="Times New Roman" w:eastAsia="Calibri" w:hAnsi="Times New Roman" w:cs="Times New Roman"/>
          <w:bCs/>
          <w:color w:val="000000"/>
          <w:sz w:val="24"/>
          <w:szCs w:val="24"/>
        </w:rPr>
        <w:t>of the manufacturing sector has been recognized by su</w:t>
      </w:r>
      <w:r>
        <w:rPr>
          <w:rFonts w:ascii="Times New Roman" w:eastAsia="Calibri" w:hAnsi="Times New Roman" w:cs="Times New Roman"/>
          <w:bCs/>
          <w:color w:val="000000"/>
          <w:sz w:val="24"/>
          <w:szCs w:val="24"/>
        </w:rPr>
        <w:t>ccessive governments. Both the ‘Make in India’</w:t>
      </w:r>
      <w:r w:rsidR="00A6738A" w:rsidRPr="00C109DA">
        <w:rPr>
          <w:rFonts w:ascii="Times New Roman" w:eastAsia="Calibri" w:hAnsi="Times New Roman" w:cs="Times New Roman"/>
          <w:bCs/>
          <w:color w:val="000000"/>
          <w:sz w:val="24"/>
          <w:szCs w:val="24"/>
        </w:rPr>
        <w:t xml:space="preserve"> campaign of the incumbent regime and the National Manufacturing Policy of the previous regime</w:t>
      </w:r>
      <w:r w:rsidR="007E2BDE" w:rsidRPr="00C109DA">
        <w:rPr>
          <w:rFonts w:ascii="Times New Roman" w:eastAsia="Calibri" w:hAnsi="Times New Roman" w:cs="Times New Roman"/>
          <w:bCs/>
          <w:color w:val="000000"/>
          <w:sz w:val="24"/>
          <w:szCs w:val="24"/>
        </w:rPr>
        <w:t xml:space="preserve"> set out with the objective of increasing the share of manufacturing in GDP to 25%</w:t>
      </w:r>
      <w:r w:rsidR="00A6738A" w:rsidRPr="00C109DA">
        <w:rPr>
          <w:rFonts w:ascii="Times New Roman" w:eastAsia="Calibri" w:hAnsi="Times New Roman" w:cs="Times New Roman"/>
          <w:bCs/>
          <w:color w:val="000000"/>
          <w:sz w:val="24"/>
          <w:szCs w:val="24"/>
        </w:rPr>
        <w:t>. While, the latter was not even implemented, the former has failed to accelerate the growth of the manufacturing sector.</w:t>
      </w:r>
      <w:r w:rsidR="00EE217C">
        <w:rPr>
          <w:rFonts w:ascii="Times New Roman" w:eastAsia="Calibri" w:hAnsi="Times New Roman" w:cs="Times New Roman"/>
          <w:bCs/>
          <w:color w:val="000000"/>
          <w:sz w:val="24"/>
          <w:szCs w:val="24"/>
        </w:rPr>
        <w:t>Each of these policies</w:t>
      </w:r>
      <w:r>
        <w:rPr>
          <w:rFonts w:ascii="Times New Roman" w:eastAsia="Calibri" w:hAnsi="Times New Roman" w:cs="Times New Roman"/>
          <w:bCs/>
          <w:color w:val="000000"/>
          <w:sz w:val="24"/>
          <w:szCs w:val="24"/>
        </w:rPr>
        <w:t xml:space="preserve"> highlighted </w:t>
      </w:r>
      <w:r w:rsidR="00AA1F59" w:rsidRPr="00C109DA">
        <w:rPr>
          <w:rFonts w:ascii="Times New Roman" w:eastAsia="Calibri" w:hAnsi="Times New Roman" w:cs="Times New Roman"/>
          <w:bCs/>
          <w:color w:val="000000"/>
          <w:sz w:val="24"/>
          <w:szCs w:val="24"/>
        </w:rPr>
        <w:t>the need for better infrastructure, appropriate labour laws, land for factories, and ‘ease’ of doing business to enabl</w:t>
      </w:r>
      <w:r>
        <w:rPr>
          <w:rFonts w:ascii="Times New Roman" w:eastAsia="Calibri" w:hAnsi="Times New Roman" w:cs="Times New Roman"/>
          <w:bCs/>
          <w:color w:val="000000"/>
          <w:sz w:val="24"/>
          <w:szCs w:val="24"/>
        </w:rPr>
        <w:t>e manufacturing to grow. While</w:t>
      </w:r>
      <w:r w:rsidR="00AA1F59" w:rsidRPr="00C109DA">
        <w:rPr>
          <w:rFonts w:ascii="Times New Roman" w:eastAsia="Calibri" w:hAnsi="Times New Roman" w:cs="Times New Roman"/>
          <w:bCs/>
          <w:color w:val="000000"/>
          <w:sz w:val="24"/>
          <w:szCs w:val="24"/>
        </w:rPr>
        <w:t>, t</w:t>
      </w:r>
      <w:r>
        <w:rPr>
          <w:rFonts w:ascii="Times New Roman" w:eastAsia="Calibri" w:hAnsi="Times New Roman" w:cs="Times New Roman"/>
          <w:bCs/>
          <w:color w:val="000000"/>
          <w:sz w:val="24"/>
          <w:szCs w:val="24"/>
        </w:rPr>
        <w:t>hese are permissive factors which would</w:t>
      </w:r>
      <w:r w:rsidR="00AA1F59" w:rsidRPr="00C109DA">
        <w:rPr>
          <w:rFonts w:ascii="Times New Roman" w:eastAsia="Calibri" w:hAnsi="Times New Roman" w:cs="Times New Roman"/>
          <w:bCs/>
          <w:color w:val="000000"/>
          <w:sz w:val="24"/>
          <w:szCs w:val="24"/>
        </w:rPr>
        <w:t xml:space="preserve"> enable t</w:t>
      </w:r>
      <w:r w:rsidR="00277C60">
        <w:rPr>
          <w:rFonts w:ascii="Times New Roman" w:eastAsia="Calibri" w:hAnsi="Times New Roman" w:cs="Times New Roman"/>
          <w:bCs/>
          <w:color w:val="000000"/>
          <w:sz w:val="24"/>
          <w:szCs w:val="24"/>
        </w:rPr>
        <w:t>he manufacturing sector to thrive</w:t>
      </w:r>
      <w:r>
        <w:rPr>
          <w:rFonts w:ascii="Times New Roman" w:eastAsia="Calibri" w:hAnsi="Times New Roman" w:cs="Times New Roman"/>
          <w:bCs/>
          <w:color w:val="000000"/>
          <w:sz w:val="24"/>
          <w:szCs w:val="24"/>
        </w:rPr>
        <w:t>,t</w:t>
      </w:r>
      <w:r w:rsidR="00AA1F59" w:rsidRPr="00C109DA">
        <w:rPr>
          <w:rFonts w:ascii="Times New Roman" w:eastAsia="Calibri" w:hAnsi="Times New Roman" w:cs="Times New Roman"/>
          <w:bCs/>
          <w:color w:val="000000"/>
          <w:sz w:val="24"/>
          <w:szCs w:val="24"/>
        </w:rPr>
        <w:t>hey are not causal factors that can make it happen.</w:t>
      </w:r>
    </w:p>
    <w:p w:rsidR="0068070B" w:rsidRPr="00C109DA" w:rsidRDefault="00A6738A" w:rsidP="002B00E1">
      <w:pPr>
        <w:keepNext/>
        <w:keepLines/>
        <w:spacing w:before="200" w:after="0" w:line="276" w:lineRule="auto"/>
        <w:jc w:val="both"/>
        <w:outlineLvl w:val="1"/>
        <w:rPr>
          <w:rFonts w:ascii="Times New Roman" w:hAnsi="Times New Roman" w:cs="Times New Roman"/>
          <w:sz w:val="24"/>
          <w:szCs w:val="24"/>
        </w:rPr>
      </w:pPr>
      <w:r w:rsidRPr="00C109DA">
        <w:rPr>
          <w:rFonts w:ascii="Times New Roman" w:eastAsia="Calibri" w:hAnsi="Times New Roman" w:cs="Times New Roman"/>
          <w:bCs/>
          <w:color w:val="000000"/>
          <w:sz w:val="24"/>
          <w:szCs w:val="24"/>
        </w:rPr>
        <w:lastRenderedPageBreak/>
        <w:t>Given theexisting status-quo, India needs an industrial policy more than ever before.The D</w:t>
      </w:r>
      <w:r w:rsidR="006353AE">
        <w:rPr>
          <w:rFonts w:ascii="Times New Roman" w:eastAsia="Calibri" w:hAnsi="Times New Roman" w:cs="Times New Roman"/>
          <w:bCs/>
          <w:color w:val="000000"/>
          <w:sz w:val="24"/>
          <w:szCs w:val="24"/>
        </w:rPr>
        <w:t xml:space="preserve">epartment of </w:t>
      </w:r>
      <w:r w:rsidRPr="00C109DA">
        <w:rPr>
          <w:rFonts w:ascii="Times New Roman" w:eastAsia="Calibri" w:hAnsi="Times New Roman" w:cs="Times New Roman"/>
          <w:bCs/>
          <w:color w:val="000000"/>
          <w:sz w:val="24"/>
          <w:szCs w:val="24"/>
        </w:rPr>
        <w:t>I</w:t>
      </w:r>
      <w:r w:rsidR="006353AE">
        <w:rPr>
          <w:rFonts w:ascii="Times New Roman" w:eastAsia="Calibri" w:hAnsi="Times New Roman" w:cs="Times New Roman"/>
          <w:bCs/>
          <w:color w:val="000000"/>
          <w:sz w:val="24"/>
          <w:szCs w:val="24"/>
        </w:rPr>
        <w:t xml:space="preserve">ndustrial </w:t>
      </w:r>
      <w:r w:rsidRPr="00C109DA">
        <w:rPr>
          <w:rFonts w:ascii="Times New Roman" w:eastAsia="Calibri" w:hAnsi="Times New Roman" w:cs="Times New Roman"/>
          <w:bCs/>
          <w:color w:val="000000"/>
          <w:sz w:val="24"/>
          <w:szCs w:val="24"/>
        </w:rPr>
        <w:t>P</w:t>
      </w:r>
      <w:r w:rsidR="006353AE">
        <w:rPr>
          <w:rFonts w:ascii="Times New Roman" w:eastAsia="Calibri" w:hAnsi="Times New Roman" w:cs="Times New Roman"/>
          <w:bCs/>
          <w:color w:val="000000"/>
          <w:sz w:val="24"/>
          <w:szCs w:val="24"/>
        </w:rPr>
        <w:t xml:space="preserve">olicy and </w:t>
      </w:r>
      <w:r w:rsidRPr="00C109DA">
        <w:rPr>
          <w:rFonts w:ascii="Times New Roman" w:eastAsia="Calibri" w:hAnsi="Times New Roman" w:cs="Times New Roman"/>
          <w:bCs/>
          <w:color w:val="000000"/>
          <w:sz w:val="24"/>
          <w:szCs w:val="24"/>
        </w:rPr>
        <w:t>P</w:t>
      </w:r>
      <w:r w:rsidR="006353AE">
        <w:rPr>
          <w:rFonts w:ascii="Times New Roman" w:eastAsia="Calibri" w:hAnsi="Times New Roman" w:cs="Times New Roman"/>
          <w:bCs/>
          <w:color w:val="000000"/>
          <w:sz w:val="24"/>
          <w:szCs w:val="24"/>
        </w:rPr>
        <w:t>romotion</w:t>
      </w:r>
      <w:r w:rsidRPr="00C109DA">
        <w:rPr>
          <w:rFonts w:ascii="Times New Roman" w:eastAsia="Calibri" w:hAnsi="Times New Roman" w:cs="Times New Roman"/>
          <w:bCs/>
          <w:color w:val="000000"/>
          <w:sz w:val="24"/>
          <w:szCs w:val="24"/>
        </w:rPr>
        <w:t xml:space="preserve"> is in the process of preparing such a policy, and this is indeed a good beginning as it recognizesthat the time for such as policy is ripe</w:t>
      </w:r>
      <w:r w:rsidR="00EE217C">
        <w:rPr>
          <w:rStyle w:val="FootnoteReference"/>
          <w:rFonts w:ascii="Times New Roman" w:eastAsia="Calibri" w:hAnsi="Times New Roman" w:cs="Times New Roman"/>
          <w:bCs/>
          <w:color w:val="000000"/>
          <w:sz w:val="24"/>
          <w:szCs w:val="24"/>
        </w:rPr>
        <w:footnoteReference w:id="2"/>
      </w:r>
      <w:r w:rsidRPr="00C109DA">
        <w:rPr>
          <w:rFonts w:ascii="Times New Roman" w:eastAsia="Calibri" w:hAnsi="Times New Roman" w:cs="Times New Roman"/>
          <w:bCs/>
          <w:color w:val="000000"/>
          <w:sz w:val="24"/>
          <w:szCs w:val="24"/>
        </w:rPr>
        <w:t>. Neverthe</w:t>
      </w:r>
      <w:r w:rsidR="00E87D22">
        <w:rPr>
          <w:rFonts w:ascii="Times New Roman" w:eastAsia="Calibri" w:hAnsi="Times New Roman" w:cs="Times New Roman"/>
          <w:bCs/>
          <w:color w:val="000000"/>
          <w:sz w:val="24"/>
          <w:szCs w:val="24"/>
        </w:rPr>
        <w:t>le</w:t>
      </w:r>
      <w:r w:rsidRPr="00C109DA">
        <w:rPr>
          <w:rFonts w:ascii="Times New Roman" w:eastAsia="Calibri" w:hAnsi="Times New Roman" w:cs="Times New Roman"/>
          <w:bCs/>
          <w:color w:val="000000"/>
          <w:sz w:val="24"/>
          <w:szCs w:val="24"/>
        </w:rPr>
        <w:t xml:space="preserve">ss, </w:t>
      </w:r>
      <w:r w:rsidR="00AA1F59" w:rsidRPr="00C109DA">
        <w:rPr>
          <w:rFonts w:ascii="Times New Roman" w:eastAsia="Calibri" w:hAnsi="Times New Roman" w:cs="Times New Roman"/>
          <w:bCs/>
          <w:color w:val="000000"/>
          <w:sz w:val="24"/>
          <w:szCs w:val="24"/>
        </w:rPr>
        <w:t xml:space="preserve">significant </w:t>
      </w:r>
      <w:r w:rsidR="00AA1F59" w:rsidRPr="00C109DA" w:rsidDel="00A6738A">
        <w:rPr>
          <w:rFonts w:ascii="Times New Roman" w:eastAsia="Calibri" w:hAnsi="Times New Roman" w:cs="Times New Roman"/>
          <w:bCs/>
          <w:color w:val="000000"/>
          <w:sz w:val="24"/>
          <w:szCs w:val="24"/>
        </w:rPr>
        <w:t>chal</w:t>
      </w:r>
      <w:r w:rsidR="00AA1F59" w:rsidRPr="00C109DA">
        <w:rPr>
          <w:rFonts w:ascii="Times New Roman" w:eastAsia="Calibri" w:hAnsi="Times New Roman" w:cs="Times New Roman"/>
          <w:bCs/>
          <w:color w:val="000000"/>
          <w:sz w:val="24"/>
          <w:szCs w:val="24"/>
        </w:rPr>
        <w:t>lenges lie ahead in outlining and identifying the specific</w:t>
      </w:r>
      <w:r w:rsidR="006353AE">
        <w:rPr>
          <w:rFonts w:ascii="Times New Roman" w:eastAsia="Calibri" w:hAnsi="Times New Roman" w:cs="Times New Roman"/>
          <w:bCs/>
          <w:color w:val="000000"/>
          <w:sz w:val="24"/>
          <w:szCs w:val="24"/>
        </w:rPr>
        <w:t>s of such a policy such that</w:t>
      </w:r>
      <w:r w:rsidR="00AA1F59" w:rsidRPr="00C109DA">
        <w:rPr>
          <w:rFonts w:ascii="Times New Roman" w:eastAsia="Calibri" w:hAnsi="Times New Roman" w:cs="Times New Roman"/>
          <w:bCs/>
          <w:color w:val="000000"/>
          <w:sz w:val="24"/>
          <w:szCs w:val="24"/>
        </w:rPr>
        <w:t xml:space="preserve"> these objectives can be converted</w:t>
      </w:r>
      <w:r w:rsidR="00AA1F59" w:rsidRPr="00C109DA" w:rsidDel="00A6738A">
        <w:rPr>
          <w:rFonts w:ascii="Times New Roman" w:eastAsia="Calibri" w:hAnsi="Times New Roman" w:cs="Times New Roman"/>
          <w:bCs/>
          <w:color w:val="000000"/>
          <w:sz w:val="24"/>
          <w:szCs w:val="24"/>
        </w:rPr>
        <w:t xml:space="preserve"> into actionable policies with suitable instruments. </w:t>
      </w:r>
      <w:r w:rsidR="0068070B" w:rsidRPr="00C109DA">
        <w:rPr>
          <w:rFonts w:ascii="Times New Roman" w:eastAsia="Times New Roman" w:hAnsi="Times New Roman" w:cs="Times New Roman"/>
          <w:bCs/>
          <w:sz w:val="24"/>
          <w:szCs w:val="24"/>
        </w:rPr>
        <w:t xml:space="preserve">It is important to identify what elements underlie and entail industrial policy. </w:t>
      </w:r>
      <w:r w:rsidR="006353AE">
        <w:rPr>
          <w:rFonts w:ascii="Times New Roman" w:eastAsia="Times New Roman" w:hAnsi="Times New Roman" w:cs="Times New Roman"/>
          <w:bCs/>
          <w:sz w:val="24"/>
          <w:szCs w:val="24"/>
        </w:rPr>
        <w:t>Understanding these fundamentals</w:t>
      </w:r>
      <w:r w:rsidR="0068070B" w:rsidRPr="00C109DA">
        <w:rPr>
          <w:rFonts w:ascii="Times New Roman" w:eastAsia="Times New Roman" w:hAnsi="Times New Roman" w:cs="Times New Roman"/>
          <w:bCs/>
          <w:sz w:val="24"/>
          <w:szCs w:val="24"/>
        </w:rPr>
        <w:t xml:space="preserve"> is essential for the policy debate to rest on strong conceptual foundations. The availability of firm/establishment level data in the manufacturing sector  over the last fifteen years  provides a very rich dataset for understanding the br</w:t>
      </w:r>
      <w:r w:rsidR="006353AE">
        <w:rPr>
          <w:rFonts w:ascii="Times New Roman" w:eastAsia="Times New Roman" w:hAnsi="Times New Roman" w:cs="Times New Roman"/>
          <w:bCs/>
          <w:sz w:val="24"/>
          <w:szCs w:val="24"/>
        </w:rPr>
        <w:t>oad conceptual framework of  an industrial</w:t>
      </w:r>
      <w:r w:rsidR="0068070B" w:rsidRPr="00C109DA">
        <w:rPr>
          <w:rFonts w:ascii="Times New Roman" w:eastAsia="Times New Roman" w:hAnsi="Times New Roman" w:cs="Times New Roman"/>
          <w:bCs/>
          <w:sz w:val="24"/>
          <w:szCs w:val="24"/>
        </w:rPr>
        <w:t xml:space="preserve"> policy. </w:t>
      </w:r>
      <w:r w:rsidR="006353AE">
        <w:rPr>
          <w:rFonts w:ascii="Times New Roman" w:eastAsia="Times New Roman" w:hAnsi="Times New Roman" w:cs="Times New Roman"/>
          <w:bCs/>
          <w:sz w:val="24"/>
          <w:szCs w:val="24"/>
        </w:rPr>
        <w:t>In this study, w</w:t>
      </w:r>
      <w:r w:rsidR="0068070B" w:rsidRPr="00C109DA">
        <w:rPr>
          <w:rFonts w:ascii="Times New Roman" w:eastAsia="Times New Roman" w:hAnsi="Times New Roman" w:cs="Times New Roman"/>
          <w:bCs/>
          <w:sz w:val="24"/>
          <w:szCs w:val="24"/>
        </w:rPr>
        <w:t>e attempt to</w:t>
      </w:r>
      <w:r w:rsidR="00A12FE3">
        <w:rPr>
          <w:rFonts w:ascii="Times New Roman" w:eastAsia="Times New Roman" w:hAnsi="Times New Roman" w:cs="Times New Roman"/>
          <w:bCs/>
          <w:sz w:val="24"/>
          <w:szCs w:val="24"/>
        </w:rPr>
        <w:t xml:space="preserve"> identify and summariz</w:t>
      </w:r>
      <w:bookmarkStart w:id="0" w:name="_GoBack"/>
      <w:bookmarkEnd w:id="0"/>
      <w:r w:rsidR="0068070B" w:rsidRPr="00C109DA">
        <w:rPr>
          <w:rFonts w:ascii="Times New Roman" w:eastAsia="Times New Roman" w:hAnsi="Times New Roman" w:cs="Times New Roman"/>
          <w:bCs/>
          <w:sz w:val="24"/>
          <w:szCs w:val="24"/>
        </w:rPr>
        <w:t xml:space="preserve">  key micro trends</w:t>
      </w:r>
      <w:r w:rsidR="006353AE">
        <w:rPr>
          <w:rFonts w:ascii="Times New Roman" w:eastAsia="Times New Roman" w:hAnsi="Times New Roman" w:cs="Times New Roman"/>
          <w:bCs/>
          <w:sz w:val="24"/>
          <w:szCs w:val="24"/>
        </w:rPr>
        <w:t xml:space="preserve"> in the growth of the </w:t>
      </w:r>
      <w:r w:rsidR="0068070B" w:rsidRPr="00C109DA">
        <w:rPr>
          <w:rFonts w:ascii="Times New Roman" w:eastAsia="Times New Roman" w:hAnsi="Times New Roman" w:cs="Times New Roman"/>
          <w:bCs/>
          <w:sz w:val="24"/>
          <w:szCs w:val="24"/>
        </w:rPr>
        <w:t xml:space="preserve">manufacturing sector in a modest attempt to understand the dynamics behind the aggregate outcomes. This would enable us to understand the drivers of employment and output growth in a way that </w:t>
      </w:r>
      <w:r w:rsidR="0068070B" w:rsidRPr="00C109DA">
        <w:rPr>
          <w:rFonts w:ascii="Times New Roman" w:hAnsi="Times New Roman" w:cs="Times New Roman"/>
          <w:sz w:val="24"/>
          <w:szCs w:val="24"/>
        </w:rPr>
        <w:t>inform</w:t>
      </w:r>
      <w:r w:rsidR="00E87D22">
        <w:rPr>
          <w:rFonts w:ascii="Times New Roman" w:hAnsi="Times New Roman" w:cs="Times New Roman"/>
          <w:sz w:val="24"/>
          <w:szCs w:val="24"/>
        </w:rPr>
        <w:t>s</w:t>
      </w:r>
      <w:r w:rsidR="00277C60">
        <w:rPr>
          <w:rFonts w:ascii="Times New Roman" w:hAnsi="Times New Roman" w:cs="Times New Roman"/>
          <w:sz w:val="24"/>
          <w:szCs w:val="24"/>
        </w:rPr>
        <w:t xml:space="preserve"> industrial</w:t>
      </w:r>
      <w:r w:rsidR="0068070B" w:rsidRPr="00C109DA">
        <w:rPr>
          <w:rFonts w:ascii="Times New Roman" w:hAnsi="Times New Roman" w:cs="Times New Roman"/>
          <w:sz w:val="24"/>
          <w:szCs w:val="24"/>
        </w:rPr>
        <w:t xml:space="preserve"> policy.</w:t>
      </w:r>
    </w:p>
    <w:p w:rsidR="002B00E1" w:rsidRDefault="00E940E9" w:rsidP="002B00E1">
      <w:pPr>
        <w:keepNext/>
        <w:keepLines/>
        <w:spacing w:before="200" w:after="0" w:line="276" w:lineRule="auto"/>
        <w:jc w:val="both"/>
        <w:outlineLvl w:val="1"/>
        <w:rPr>
          <w:rFonts w:ascii="Times New Roman" w:eastAsia="Times New Roman" w:hAnsi="Times New Roman" w:cs="Times New Roman"/>
          <w:bCs/>
          <w:sz w:val="24"/>
          <w:szCs w:val="24"/>
        </w:rPr>
      </w:pPr>
      <w:r w:rsidRPr="00C109DA">
        <w:rPr>
          <w:rFonts w:ascii="Times New Roman" w:hAnsi="Times New Roman" w:cs="Times New Roman"/>
          <w:sz w:val="24"/>
          <w:szCs w:val="24"/>
        </w:rPr>
        <w:t>We propose to begin our analysis, by examining employment trends in the manufacturing sector, across</w:t>
      </w:r>
      <w:r w:rsidR="00277C60">
        <w:rPr>
          <w:rFonts w:ascii="Times New Roman" w:hAnsi="Times New Roman" w:cs="Times New Roman"/>
          <w:sz w:val="24"/>
          <w:szCs w:val="24"/>
        </w:rPr>
        <w:t xml:space="preserve"> industry groups (based on the three/four</w:t>
      </w:r>
      <w:r w:rsidRPr="00C109DA">
        <w:rPr>
          <w:rFonts w:ascii="Times New Roman" w:hAnsi="Times New Roman" w:cs="Times New Roman"/>
          <w:sz w:val="24"/>
          <w:szCs w:val="24"/>
        </w:rPr>
        <w:t xml:space="preserve"> digit National Industrial Classification). Industry specific analysis within the manufacturing sector will help understand which industries have driven employment growth. </w:t>
      </w:r>
      <w:r w:rsidR="00300C78">
        <w:rPr>
          <w:rFonts w:ascii="Times New Roman" w:hAnsi="Times New Roman" w:cs="Times New Roman"/>
          <w:sz w:val="24"/>
          <w:szCs w:val="24"/>
        </w:rPr>
        <w:t>Given the strong case for sectoral level industrial policy, it is not only</w:t>
      </w:r>
      <w:r w:rsidR="00E30995">
        <w:rPr>
          <w:rFonts w:ascii="Times New Roman" w:hAnsi="Times New Roman" w:cs="Times New Roman"/>
          <w:sz w:val="24"/>
          <w:szCs w:val="24"/>
        </w:rPr>
        <w:t xml:space="preserve"> important</w:t>
      </w:r>
      <w:r w:rsidR="00300C78">
        <w:rPr>
          <w:rFonts w:ascii="Times New Roman" w:hAnsi="Times New Roman" w:cs="Times New Roman"/>
          <w:sz w:val="24"/>
          <w:szCs w:val="24"/>
        </w:rPr>
        <w:t xml:space="preserve"> to identify the employment creating potential across industries but also what factors have held back the growth of industries which have significant employment creating potential.</w:t>
      </w:r>
      <w:r w:rsidR="00AA1F59" w:rsidRPr="00C109DA">
        <w:rPr>
          <w:rFonts w:ascii="Times New Roman" w:eastAsia="Calibri" w:hAnsi="Times New Roman" w:cs="Times New Roman"/>
          <w:bCs/>
          <w:color w:val="000000"/>
          <w:sz w:val="24"/>
          <w:szCs w:val="24"/>
        </w:rPr>
        <w:t>A</w:t>
      </w:r>
      <w:r w:rsidR="007B4482" w:rsidRPr="00C109DA">
        <w:rPr>
          <w:rFonts w:ascii="Times New Roman" w:eastAsia="Calibri" w:hAnsi="Times New Roman" w:cs="Times New Roman"/>
          <w:bCs/>
          <w:color w:val="000000"/>
          <w:sz w:val="24"/>
          <w:szCs w:val="24"/>
        </w:rPr>
        <w:t xml:space="preserve">dditionally, </w:t>
      </w:r>
      <w:r w:rsidR="00AA1F59" w:rsidRPr="00C109DA">
        <w:rPr>
          <w:rFonts w:ascii="Times New Roman" w:eastAsia="Calibri" w:hAnsi="Times New Roman" w:cs="Times New Roman"/>
          <w:bCs/>
          <w:color w:val="000000"/>
          <w:sz w:val="24"/>
          <w:szCs w:val="24"/>
        </w:rPr>
        <w:t xml:space="preserve">given that </w:t>
      </w:r>
      <w:r w:rsidR="007B4482" w:rsidRPr="00C109DA">
        <w:rPr>
          <w:rFonts w:ascii="Times New Roman" w:eastAsia="Calibri" w:hAnsi="Times New Roman" w:cs="Times New Roman"/>
          <w:bCs/>
          <w:color w:val="000000"/>
          <w:sz w:val="24"/>
          <w:szCs w:val="24"/>
        </w:rPr>
        <w:t>the challenge is not just of job creation but</w:t>
      </w:r>
      <w:r w:rsidR="007E2BDE" w:rsidRPr="00C109DA">
        <w:rPr>
          <w:rFonts w:ascii="Times New Roman" w:eastAsia="Calibri" w:hAnsi="Times New Roman" w:cs="Times New Roman"/>
          <w:bCs/>
          <w:color w:val="000000"/>
          <w:sz w:val="24"/>
          <w:szCs w:val="24"/>
        </w:rPr>
        <w:t>of</w:t>
      </w:r>
      <w:r w:rsidR="00AA1F59" w:rsidRPr="00C109DA">
        <w:rPr>
          <w:rFonts w:ascii="Times New Roman" w:eastAsia="Calibri" w:hAnsi="Times New Roman" w:cs="Times New Roman"/>
          <w:bCs/>
          <w:color w:val="000000"/>
          <w:sz w:val="24"/>
          <w:szCs w:val="24"/>
        </w:rPr>
        <w:t xml:space="preserve"> productive job creation</w:t>
      </w:r>
      <w:r w:rsidR="0068070B" w:rsidRPr="00C109DA">
        <w:rPr>
          <w:rFonts w:ascii="Times New Roman" w:eastAsia="Calibri" w:hAnsi="Times New Roman" w:cs="Times New Roman"/>
          <w:bCs/>
          <w:color w:val="000000"/>
          <w:sz w:val="24"/>
          <w:szCs w:val="24"/>
        </w:rPr>
        <w:t xml:space="preserve">, </w:t>
      </w:r>
      <w:r w:rsidR="00AA1F59" w:rsidRPr="00C109DA">
        <w:rPr>
          <w:rFonts w:ascii="Times New Roman" w:eastAsia="Calibri" w:hAnsi="Times New Roman" w:cs="Times New Roman"/>
          <w:bCs/>
          <w:color w:val="000000"/>
          <w:sz w:val="24"/>
          <w:szCs w:val="24"/>
        </w:rPr>
        <w:t>we need to</w:t>
      </w:r>
      <w:r w:rsidR="007B4482" w:rsidRPr="00C109DA">
        <w:rPr>
          <w:rFonts w:ascii="Times New Roman" w:eastAsia="Calibri" w:hAnsi="Times New Roman" w:cs="Times New Roman"/>
          <w:bCs/>
          <w:color w:val="000000"/>
          <w:sz w:val="24"/>
          <w:szCs w:val="24"/>
        </w:rPr>
        <w:t xml:space="preserve"> examine sectoral performancethrough the lens of productivity and wages.</w:t>
      </w:r>
      <w:r w:rsidR="0068070B" w:rsidRPr="00C109DA">
        <w:rPr>
          <w:rFonts w:ascii="Times New Roman" w:eastAsia="Calibri" w:hAnsi="Times New Roman" w:cs="Times New Roman"/>
          <w:bCs/>
          <w:color w:val="000000"/>
          <w:sz w:val="24"/>
          <w:szCs w:val="24"/>
          <w:lang w:val="en-IN"/>
        </w:rPr>
        <w:t xml:space="preserve">The heterogeneity in </w:t>
      </w:r>
      <w:r w:rsidR="00AA1F59" w:rsidRPr="00C109DA">
        <w:rPr>
          <w:rFonts w:ascii="Times New Roman" w:eastAsia="Calibri" w:hAnsi="Times New Roman" w:cs="Times New Roman"/>
          <w:bCs/>
          <w:color w:val="000000"/>
          <w:sz w:val="24"/>
          <w:szCs w:val="24"/>
          <w:lang w:val="en-IN"/>
        </w:rPr>
        <w:t>value-added per worker across ind</w:t>
      </w:r>
      <w:r w:rsidR="00E30995">
        <w:rPr>
          <w:rFonts w:ascii="Times New Roman" w:eastAsia="Calibri" w:hAnsi="Times New Roman" w:cs="Times New Roman"/>
          <w:bCs/>
          <w:color w:val="000000"/>
          <w:sz w:val="24"/>
          <w:szCs w:val="24"/>
          <w:lang w:val="en-IN"/>
        </w:rPr>
        <w:t>ustries</w:t>
      </w:r>
      <w:r w:rsidR="009102B8">
        <w:rPr>
          <w:rFonts w:ascii="Times New Roman" w:eastAsia="Calibri" w:hAnsi="Times New Roman" w:cs="Times New Roman"/>
          <w:bCs/>
          <w:color w:val="000000"/>
          <w:sz w:val="24"/>
          <w:szCs w:val="24"/>
          <w:lang w:val="en-IN"/>
        </w:rPr>
        <w:t xml:space="preserve"> sug</w:t>
      </w:r>
      <w:r w:rsidR="00AA1F59" w:rsidRPr="00C109DA">
        <w:rPr>
          <w:rFonts w:ascii="Times New Roman" w:eastAsia="Calibri" w:hAnsi="Times New Roman" w:cs="Times New Roman"/>
          <w:bCs/>
          <w:color w:val="000000"/>
          <w:sz w:val="24"/>
          <w:szCs w:val="24"/>
          <w:lang w:val="en-IN"/>
        </w:rPr>
        <w:t>gest</w:t>
      </w:r>
      <w:r w:rsidR="0068070B" w:rsidRPr="00C109DA">
        <w:rPr>
          <w:rFonts w:ascii="Times New Roman" w:eastAsia="Calibri" w:hAnsi="Times New Roman" w:cs="Times New Roman"/>
          <w:bCs/>
          <w:color w:val="000000"/>
          <w:sz w:val="24"/>
          <w:szCs w:val="24"/>
          <w:lang w:val="en-IN"/>
        </w:rPr>
        <w:t xml:space="preserve">s that national income and </w:t>
      </w:r>
      <w:r w:rsidR="00EE217C">
        <w:rPr>
          <w:rFonts w:ascii="Times New Roman" w:eastAsia="Calibri" w:hAnsi="Times New Roman" w:cs="Times New Roman"/>
          <w:bCs/>
          <w:color w:val="000000"/>
          <w:sz w:val="24"/>
          <w:szCs w:val="24"/>
          <w:lang w:val="en-IN"/>
        </w:rPr>
        <w:t xml:space="preserve">labour </w:t>
      </w:r>
      <w:r w:rsidR="0068070B" w:rsidRPr="00C109DA">
        <w:rPr>
          <w:rFonts w:ascii="Times New Roman" w:eastAsia="Calibri" w:hAnsi="Times New Roman" w:cs="Times New Roman"/>
          <w:bCs/>
          <w:color w:val="000000"/>
          <w:sz w:val="24"/>
          <w:szCs w:val="24"/>
          <w:lang w:val="en-IN"/>
        </w:rPr>
        <w:t>productivity can be enhanced by</w:t>
      </w:r>
      <w:r w:rsidR="00EE217C">
        <w:rPr>
          <w:rFonts w:ascii="Times New Roman" w:eastAsia="Calibri" w:hAnsi="Times New Roman" w:cs="Times New Roman"/>
          <w:bCs/>
          <w:color w:val="000000"/>
          <w:sz w:val="24"/>
          <w:szCs w:val="24"/>
          <w:lang w:val="en-IN"/>
        </w:rPr>
        <w:t xml:space="preserve"> reallocation of resources from industries having low value added per worker to those having</w:t>
      </w:r>
      <w:r w:rsidR="00AA1F59" w:rsidRPr="00C109DA">
        <w:rPr>
          <w:rFonts w:ascii="Times New Roman" w:eastAsia="Calibri" w:hAnsi="Times New Roman" w:cs="Times New Roman"/>
          <w:bCs/>
          <w:color w:val="000000"/>
          <w:sz w:val="24"/>
          <w:szCs w:val="24"/>
          <w:lang w:val="en-IN"/>
        </w:rPr>
        <w:t>high value-added</w:t>
      </w:r>
      <w:r w:rsidR="0068070B" w:rsidRPr="00C109DA">
        <w:rPr>
          <w:rFonts w:ascii="Times New Roman" w:eastAsia="Calibri" w:hAnsi="Times New Roman" w:cs="Times New Roman"/>
          <w:bCs/>
          <w:color w:val="000000"/>
          <w:sz w:val="24"/>
          <w:szCs w:val="24"/>
          <w:lang w:val="en-IN"/>
        </w:rPr>
        <w:t xml:space="preserve"> per worker</w:t>
      </w:r>
      <w:r w:rsidR="00AA1F59" w:rsidRPr="00C109DA">
        <w:rPr>
          <w:rFonts w:ascii="Times New Roman" w:eastAsia="Calibri" w:hAnsi="Times New Roman" w:cs="Times New Roman"/>
          <w:bCs/>
          <w:color w:val="000000"/>
          <w:sz w:val="24"/>
          <w:szCs w:val="24"/>
          <w:lang w:val="en-IN"/>
        </w:rPr>
        <w:t>.</w:t>
      </w:r>
      <w:r w:rsidR="0068070B" w:rsidRPr="00C109DA">
        <w:rPr>
          <w:rFonts w:ascii="Times New Roman" w:eastAsia="Calibri" w:hAnsi="Times New Roman" w:cs="Times New Roman"/>
          <w:bCs/>
          <w:color w:val="000000"/>
          <w:sz w:val="24"/>
          <w:szCs w:val="24"/>
          <w:lang w:val="en-IN"/>
        </w:rPr>
        <w:t xml:space="preserve"> Further,</w:t>
      </w:r>
      <w:r w:rsidR="00AA1F59" w:rsidRPr="00C109DA">
        <w:rPr>
          <w:rFonts w:ascii="Times New Roman" w:eastAsia="Calibri" w:hAnsi="Times New Roman" w:cs="Times New Roman"/>
          <w:bCs/>
          <w:color w:val="000000"/>
          <w:sz w:val="24"/>
          <w:szCs w:val="24"/>
          <w:lang w:val="en-IN"/>
        </w:rPr>
        <w:t xml:space="preserve"> there is a special payoff to inve</w:t>
      </w:r>
      <w:r w:rsidR="00E30995">
        <w:rPr>
          <w:rFonts w:ascii="Times New Roman" w:eastAsia="Calibri" w:hAnsi="Times New Roman" w:cs="Times New Roman"/>
          <w:bCs/>
          <w:color w:val="000000"/>
          <w:sz w:val="24"/>
          <w:szCs w:val="24"/>
          <w:lang w:val="en-IN"/>
        </w:rPr>
        <w:t>stment in ‘linkage’</w:t>
      </w:r>
      <w:r w:rsidR="00AA1F59" w:rsidRPr="00C109DA">
        <w:rPr>
          <w:rFonts w:ascii="Times New Roman" w:eastAsia="Calibri" w:hAnsi="Times New Roman" w:cs="Times New Roman"/>
          <w:bCs/>
          <w:color w:val="000000"/>
          <w:sz w:val="24"/>
          <w:szCs w:val="24"/>
          <w:lang w:val="en-IN"/>
        </w:rPr>
        <w:t xml:space="preserve"> industries, whose outputs ar</w:t>
      </w:r>
      <w:r w:rsidR="009102B8">
        <w:rPr>
          <w:rFonts w:ascii="Times New Roman" w:eastAsia="Calibri" w:hAnsi="Times New Roman" w:cs="Times New Roman"/>
          <w:bCs/>
          <w:color w:val="000000"/>
          <w:sz w:val="24"/>
          <w:szCs w:val="24"/>
          <w:lang w:val="en-IN"/>
        </w:rPr>
        <w:t>e used as inputs by other indus</w:t>
      </w:r>
      <w:r w:rsidR="00AA1F59" w:rsidRPr="00C109DA">
        <w:rPr>
          <w:rFonts w:ascii="Times New Roman" w:eastAsia="Calibri" w:hAnsi="Times New Roman" w:cs="Times New Roman"/>
          <w:bCs/>
          <w:color w:val="000000"/>
          <w:sz w:val="24"/>
          <w:szCs w:val="24"/>
          <w:lang w:val="en-IN"/>
        </w:rPr>
        <w:t xml:space="preserve">tries. </w:t>
      </w:r>
      <w:r w:rsidR="0068070B" w:rsidRPr="00C109DA">
        <w:rPr>
          <w:rFonts w:ascii="Times New Roman" w:eastAsia="Calibri" w:hAnsi="Times New Roman" w:cs="Times New Roman"/>
          <w:bCs/>
          <w:color w:val="000000"/>
          <w:sz w:val="24"/>
          <w:szCs w:val="24"/>
          <w:lang w:val="en-IN"/>
        </w:rPr>
        <w:t xml:space="preserve">This assumes significance given the high degree of imported input intensity in Indian manufacturing. </w:t>
      </w:r>
    </w:p>
    <w:p w:rsidR="00FE7ED7" w:rsidRPr="002B00E1" w:rsidRDefault="002928F5" w:rsidP="002B00E1">
      <w:pPr>
        <w:keepNext/>
        <w:keepLines/>
        <w:spacing w:before="200" w:after="0" w:line="276" w:lineRule="auto"/>
        <w:jc w:val="both"/>
        <w:outlineLvl w:val="1"/>
        <w:rPr>
          <w:rFonts w:ascii="Times New Roman" w:eastAsia="Times New Roman" w:hAnsi="Times New Roman" w:cs="Times New Roman"/>
          <w:bCs/>
          <w:sz w:val="24"/>
          <w:szCs w:val="24"/>
        </w:rPr>
      </w:pPr>
      <w:r w:rsidRPr="00C109DA">
        <w:rPr>
          <w:rFonts w:ascii="Times New Roman" w:hAnsi="Times New Roman" w:cs="Times New Roman"/>
          <w:sz w:val="24"/>
          <w:szCs w:val="24"/>
        </w:rPr>
        <w:t>While sectoral policies are a key element of industrial policy, an effective industrial policy needs to go beyond this</w:t>
      </w:r>
      <w:r w:rsidR="00FC7846" w:rsidRPr="00C109DA">
        <w:rPr>
          <w:rFonts w:ascii="Times New Roman" w:hAnsi="Times New Roman" w:cs="Times New Roman"/>
          <w:sz w:val="24"/>
          <w:szCs w:val="24"/>
        </w:rPr>
        <w:t xml:space="preserve"> and</w:t>
      </w:r>
      <w:r w:rsidRPr="00C109DA">
        <w:rPr>
          <w:rFonts w:ascii="Times New Roman" w:hAnsi="Times New Roman" w:cs="Times New Roman"/>
          <w:sz w:val="24"/>
          <w:szCs w:val="24"/>
        </w:rPr>
        <w:t xml:space="preserve"> also focus on enterprises</w:t>
      </w:r>
      <w:r w:rsidR="00FC7846" w:rsidRPr="00C109DA">
        <w:rPr>
          <w:rFonts w:ascii="Times New Roman" w:hAnsi="Times New Roman" w:cs="Times New Roman"/>
          <w:sz w:val="24"/>
          <w:szCs w:val="24"/>
        </w:rPr>
        <w:t>/firms</w:t>
      </w:r>
      <w:r w:rsidRPr="00C109DA">
        <w:rPr>
          <w:rFonts w:ascii="Times New Roman" w:hAnsi="Times New Roman" w:cs="Times New Roman"/>
          <w:sz w:val="24"/>
          <w:szCs w:val="24"/>
        </w:rPr>
        <w:t>.</w:t>
      </w:r>
      <w:r w:rsidRPr="00C109DA">
        <w:rPr>
          <w:rFonts w:ascii="Times New Roman" w:hAnsi="Times New Roman" w:cs="Times New Roman"/>
          <w:i/>
          <w:iCs/>
          <w:sz w:val="24"/>
          <w:szCs w:val="24"/>
        </w:rPr>
        <w:t> </w:t>
      </w:r>
      <w:r w:rsidR="00FC7846" w:rsidRPr="00C109DA">
        <w:rPr>
          <w:rFonts w:ascii="Times New Roman" w:hAnsi="Times New Roman" w:cs="Times New Roman"/>
          <w:iCs/>
          <w:sz w:val="24"/>
          <w:szCs w:val="24"/>
        </w:rPr>
        <w:t xml:space="preserve">Typically, </w:t>
      </w:r>
      <w:r w:rsidR="00FC7846" w:rsidRPr="00C109DA">
        <w:rPr>
          <w:rFonts w:ascii="Times New Roman" w:hAnsi="Times New Roman" w:cs="Times New Roman"/>
          <w:sz w:val="24"/>
          <w:szCs w:val="24"/>
        </w:rPr>
        <w:t>i</w:t>
      </w:r>
      <w:r w:rsidR="00E87D22">
        <w:rPr>
          <w:rFonts w:ascii="Times New Roman" w:hAnsi="Times New Roman" w:cs="Times New Roman"/>
          <w:sz w:val="24"/>
          <w:szCs w:val="24"/>
        </w:rPr>
        <w:t xml:space="preserve">ndustrial policy has </w:t>
      </w:r>
      <w:r w:rsidRPr="00C109DA">
        <w:rPr>
          <w:rFonts w:ascii="Times New Roman" w:hAnsi="Times New Roman" w:cs="Times New Roman"/>
          <w:sz w:val="24"/>
          <w:szCs w:val="24"/>
        </w:rPr>
        <w:t>targeted sectors</w:t>
      </w:r>
      <w:r w:rsidR="008D302A" w:rsidRPr="00C109DA">
        <w:rPr>
          <w:rFonts w:ascii="Times New Roman" w:hAnsi="Times New Roman" w:cs="Times New Roman"/>
          <w:sz w:val="24"/>
          <w:szCs w:val="24"/>
        </w:rPr>
        <w:t xml:space="preserve"> andt</w:t>
      </w:r>
      <w:r w:rsidRPr="00C109DA">
        <w:rPr>
          <w:rFonts w:ascii="Times New Roman" w:hAnsi="Times New Roman" w:cs="Times New Roman"/>
          <w:sz w:val="24"/>
          <w:szCs w:val="24"/>
        </w:rPr>
        <w:t>he discussion of “picking winners</w:t>
      </w:r>
      <w:r w:rsidR="008D302A" w:rsidRPr="00C109DA">
        <w:rPr>
          <w:rFonts w:ascii="Times New Roman" w:hAnsi="Times New Roman" w:cs="Times New Roman"/>
          <w:sz w:val="24"/>
          <w:szCs w:val="24"/>
        </w:rPr>
        <w:t xml:space="preserve">” is </w:t>
      </w:r>
      <w:r w:rsidRPr="00C109DA">
        <w:rPr>
          <w:rFonts w:ascii="Times New Roman" w:hAnsi="Times New Roman" w:cs="Times New Roman"/>
          <w:sz w:val="24"/>
          <w:szCs w:val="24"/>
        </w:rPr>
        <w:t>based on some variant of comparative advantage</w:t>
      </w:r>
      <w:r w:rsidR="008D302A" w:rsidRPr="00C109DA">
        <w:rPr>
          <w:rFonts w:ascii="Times New Roman" w:hAnsi="Times New Roman" w:cs="Times New Roman"/>
          <w:sz w:val="24"/>
          <w:szCs w:val="24"/>
        </w:rPr>
        <w:t>. The sectoral focus is partly a consequence</w:t>
      </w:r>
      <w:r w:rsidR="00FC7846" w:rsidRPr="00C109DA">
        <w:rPr>
          <w:rFonts w:ascii="Times New Roman" w:hAnsi="Times New Roman" w:cs="Times New Roman"/>
          <w:sz w:val="24"/>
          <w:szCs w:val="24"/>
        </w:rPr>
        <w:t xml:space="preserve"> of t</w:t>
      </w:r>
      <w:r w:rsidR="008D302A" w:rsidRPr="00C109DA">
        <w:rPr>
          <w:rFonts w:ascii="Times New Roman" w:hAnsi="Times New Roman" w:cs="Times New Roman"/>
          <w:sz w:val="24"/>
          <w:szCs w:val="24"/>
        </w:rPr>
        <w:t xml:space="preserve">he lack of </w:t>
      </w:r>
      <w:r w:rsidRPr="00C109DA">
        <w:rPr>
          <w:rFonts w:ascii="Times New Roman" w:hAnsi="Times New Roman" w:cs="Times New Roman"/>
          <w:sz w:val="24"/>
          <w:szCs w:val="24"/>
        </w:rPr>
        <w:t xml:space="preserve">detailed firm-level data in developing countries. </w:t>
      </w:r>
      <w:r w:rsidR="008D302A" w:rsidRPr="00C109DA">
        <w:rPr>
          <w:rFonts w:ascii="Times New Roman" w:hAnsi="Times New Roman" w:cs="Times New Roman"/>
          <w:sz w:val="24"/>
          <w:szCs w:val="24"/>
        </w:rPr>
        <w:t xml:space="preserve">However, the availability of establishment data over the past fifteen years in the Indian manufacturing sector shows us that there is great deal of heterogeneity among establishments within a sector. </w:t>
      </w:r>
      <w:r w:rsidRPr="00C109DA">
        <w:rPr>
          <w:rFonts w:ascii="Times New Roman" w:hAnsi="Times New Roman" w:cs="Times New Roman"/>
          <w:sz w:val="24"/>
          <w:szCs w:val="24"/>
        </w:rPr>
        <w:t>Th</w:t>
      </w:r>
      <w:r w:rsidR="008D302A" w:rsidRPr="00C109DA">
        <w:rPr>
          <w:rFonts w:ascii="Times New Roman" w:hAnsi="Times New Roman" w:cs="Times New Roman"/>
          <w:sz w:val="24"/>
          <w:szCs w:val="24"/>
        </w:rPr>
        <w:t>us,</w:t>
      </w:r>
      <w:r w:rsidR="0041662D">
        <w:rPr>
          <w:rFonts w:ascii="Times New Roman" w:hAnsi="Times New Roman" w:cs="Times New Roman"/>
          <w:sz w:val="24"/>
          <w:szCs w:val="24"/>
        </w:rPr>
        <w:t xml:space="preserve"> we propose to</w:t>
      </w:r>
      <w:r w:rsidR="00C95D56" w:rsidRPr="00C109DA">
        <w:rPr>
          <w:rFonts w:ascii="Times New Roman" w:hAnsi="Times New Roman" w:cs="Times New Roman"/>
          <w:sz w:val="24"/>
          <w:szCs w:val="24"/>
        </w:rPr>
        <w:t xml:space="preserve"> examine </w:t>
      </w:r>
      <w:r w:rsidRPr="00C109DA">
        <w:rPr>
          <w:rFonts w:ascii="Times New Roman" w:hAnsi="Times New Roman" w:cs="Times New Roman"/>
          <w:sz w:val="24"/>
          <w:szCs w:val="24"/>
        </w:rPr>
        <w:t>the characteristics of successful firms and</w:t>
      </w:r>
      <w:r w:rsidR="0041662D">
        <w:rPr>
          <w:rFonts w:ascii="Times New Roman" w:hAnsi="Times New Roman" w:cs="Times New Roman"/>
          <w:sz w:val="24"/>
          <w:szCs w:val="24"/>
        </w:rPr>
        <w:t xml:space="preserve"> explore</w:t>
      </w:r>
      <w:r w:rsidRPr="00C109DA">
        <w:rPr>
          <w:rFonts w:ascii="Times New Roman" w:hAnsi="Times New Roman" w:cs="Times New Roman"/>
          <w:sz w:val="24"/>
          <w:szCs w:val="24"/>
        </w:rPr>
        <w:t xml:space="preserve"> the possibility that industrial policy would be more effective if it targeted these characteristics rather than all firms in a sector.</w:t>
      </w:r>
      <w:r w:rsidR="00E30995">
        <w:rPr>
          <w:rFonts w:ascii="Times New Roman" w:hAnsi="Times New Roman" w:cs="Times New Roman"/>
          <w:sz w:val="24"/>
          <w:szCs w:val="24"/>
        </w:rPr>
        <w:t xml:space="preserve"> Further</w:t>
      </w:r>
      <w:r w:rsidR="0041662D">
        <w:rPr>
          <w:rFonts w:ascii="Times New Roman" w:hAnsi="Times New Roman" w:cs="Times New Roman"/>
          <w:sz w:val="24"/>
          <w:szCs w:val="24"/>
        </w:rPr>
        <w:t xml:space="preserve">, </w:t>
      </w:r>
      <w:r w:rsidRPr="00C109DA">
        <w:rPr>
          <w:rFonts w:ascii="Times New Roman" w:hAnsi="Times New Roman" w:cs="Times New Roman"/>
          <w:sz w:val="24"/>
          <w:szCs w:val="24"/>
        </w:rPr>
        <w:t xml:space="preserve">certain policies may have a differential effect </w:t>
      </w:r>
      <w:r w:rsidR="00E30995">
        <w:rPr>
          <w:rFonts w:ascii="Times New Roman" w:hAnsi="Times New Roman" w:cs="Times New Roman"/>
          <w:sz w:val="24"/>
          <w:szCs w:val="24"/>
        </w:rPr>
        <w:t>within a sector, enabling some ‘stars’</w:t>
      </w:r>
      <w:r w:rsidRPr="00C109DA">
        <w:rPr>
          <w:rFonts w:ascii="Times New Roman" w:hAnsi="Times New Roman" w:cs="Times New Roman"/>
          <w:sz w:val="24"/>
          <w:szCs w:val="24"/>
        </w:rPr>
        <w:t xml:space="preserve"> to emerge, while others close down.  </w:t>
      </w:r>
    </w:p>
    <w:p w:rsidR="00EE217C" w:rsidRDefault="00EE217C" w:rsidP="002B00E1">
      <w:pPr>
        <w:jc w:val="both"/>
        <w:rPr>
          <w:rFonts w:ascii="Times New Roman" w:hAnsi="Times New Roman" w:cs="Times New Roman"/>
          <w:sz w:val="24"/>
          <w:szCs w:val="24"/>
        </w:rPr>
      </w:pPr>
    </w:p>
    <w:p w:rsidR="0041662D" w:rsidRDefault="00E940E9" w:rsidP="002B00E1">
      <w:pPr>
        <w:jc w:val="both"/>
        <w:rPr>
          <w:rFonts w:ascii="Times New Roman" w:hAnsi="Times New Roman" w:cs="Times New Roman"/>
          <w:sz w:val="24"/>
          <w:szCs w:val="24"/>
        </w:rPr>
      </w:pPr>
      <w:r w:rsidRPr="00C109DA">
        <w:rPr>
          <w:rFonts w:ascii="Times New Roman" w:hAnsi="Times New Roman" w:cs="Times New Roman"/>
          <w:sz w:val="24"/>
          <w:szCs w:val="24"/>
        </w:rPr>
        <w:t>Additionally, given the increasing</w:t>
      </w:r>
      <w:r w:rsidR="00FE7ED7" w:rsidRPr="00C109DA">
        <w:rPr>
          <w:rFonts w:ascii="Times New Roman" w:hAnsi="Times New Roman" w:cs="Times New Roman"/>
          <w:sz w:val="24"/>
          <w:szCs w:val="24"/>
        </w:rPr>
        <w:t xml:space="preserve"> recognition of the fact that industrial policy must complement</w:t>
      </w:r>
      <w:r w:rsidR="00AE09E5" w:rsidRPr="00C109DA">
        <w:rPr>
          <w:rFonts w:ascii="Times New Roman" w:hAnsi="Times New Roman" w:cs="Times New Roman"/>
          <w:sz w:val="24"/>
          <w:szCs w:val="24"/>
        </w:rPr>
        <w:t xml:space="preserve"> and </w:t>
      </w:r>
      <w:r w:rsidR="002E61B2">
        <w:rPr>
          <w:rFonts w:ascii="Times New Roman" w:hAnsi="Times New Roman" w:cs="Times New Roman"/>
          <w:sz w:val="24"/>
          <w:szCs w:val="24"/>
        </w:rPr>
        <w:t xml:space="preserve">align </w:t>
      </w:r>
      <w:r w:rsidR="00AE09E5" w:rsidRPr="00C109DA">
        <w:rPr>
          <w:rFonts w:ascii="Times New Roman" w:hAnsi="Times New Roman" w:cs="Times New Roman"/>
          <w:sz w:val="24"/>
          <w:szCs w:val="24"/>
        </w:rPr>
        <w:t>with</w:t>
      </w:r>
      <w:r w:rsidR="00FE7ED7" w:rsidRPr="00C109DA">
        <w:rPr>
          <w:rFonts w:ascii="Times New Roman" w:hAnsi="Times New Roman" w:cs="Times New Roman"/>
          <w:sz w:val="24"/>
          <w:szCs w:val="24"/>
        </w:rPr>
        <w:t xml:space="preserve"> trade policy</w:t>
      </w:r>
      <w:r w:rsidRPr="00C109DA">
        <w:rPr>
          <w:rFonts w:ascii="Times New Roman" w:hAnsi="Times New Roman" w:cs="Times New Roman"/>
          <w:sz w:val="24"/>
          <w:szCs w:val="24"/>
        </w:rPr>
        <w:t>, we attempt to relate the p</w:t>
      </w:r>
      <w:r w:rsidR="002E61B2">
        <w:rPr>
          <w:rFonts w:ascii="Times New Roman" w:hAnsi="Times New Roman" w:cs="Times New Roman"/>
          <w:sz w:val="24"/>
          <w:szCs w:val="24"/>
        </w:rPr>
        <w:t xml:space="preserve">erformance of </w:t>
      </w:r>
      <w:r w:rsidRPr="00C109DA">
        <w:rPr>
          <w:rFonts w:ascii="Times New Roman" w:hAnsi="Times New Roman" w:cs="Times New Roman"/>
          <w:sz w:val="24"/>
          <w:szCs w:val="24"/>
        </w:rPr>
        <w:t>industries and firms to their imported input intensity and export intensity.  This assumes importance given thattrade and industr</w:t>
      </w:r>
      <w:r w:rsidR="002E61B2">
        <w:rPr>
          <w:rFonts w:ascii="Times New Roman" w:hAnsi="Times New Roman" w:cs="Times New Roman"/>
          <w:sz w:val="24"/>
          <w:szCs w:val="24"/>
        </w:rPr>
        <w:t>y</w:t>
      </w:r>
      <w:r w:rsidRPr="00C109DA">
        <w:rPr>
          <w:rFonts w:ascii="Times New Roman" w:hAnsi="Times New Roman" w:cs="Times New Roman"/>
          <w:sz w:val="24"/>
          <w:szCs w:val="24"/>
        </w:rPr>
        <w:t xml:space="preserve"> po</w:t>
      </w:r>
      <w:r w:rsidR="0041662D">
        <w:rPr>
          <w:rFonts w:ascii="Times New Roman" w:hAnsi="Times New Roman" w:cs="Times New Roman"/>
          <w:sz w:val="24"/>
          <w:szCs w:val="24"/>
        </w:rPr>
        <w:t xml:space="preserve">licy in India have </w:t>
      </w:r>
      <w:r w:rsidR="00AE09E5" w:rsidRPr="00C109DA">
        <w:rPr>
          <w:rFonts w:ascii="Times New Roman" w:hAnsi="Times New Roman" w:cs="Times New Roman"/>
          <w:sz w:val="24"/>
          <w:szCs w:val="24"/>
        </w:rPr>
        <w:t>work</w:t>
      </w:r>
      <w:r w:rsidR="0041662D">
        <w:rPr>
          <w:rFonts w:ascii="Times New Roman" w:hAnsi="Times New Roman" w:cs="Times New Roman"/>
          <w:sz w:val="24"/>
          <w:szCs w:val="24"/>
        </w:rPr>
        <w:t>ed</w:t>
      </w:r>
      <w:r w:rsidR="00AE09E5" w:rsidRPr="00C109DA">
        <w:rPr>
          <w:rFonts w:ascii="Times New Roman" w:hAnsi="Times New Roman" w:cs="Times New Roman"/>
          <w:sz w:val="24"/>
          <w:szCs w:val="24"/>
        </w:rPr>
        <w:t xml:space="preserve"> at cross purposes and undermine</w:t>
      </w:r>
      <w:r w:rsidR="0041662D">
        <w:rPr>
          <w:rFonts w:ascii="Times New Roman" w:hAnsi="Times New Roman" w:cs="Times New Roman"/>
          <w:sz w:val="24"/>
          <w:szCs w:val="24"/>
        </w:rPr>
        <w:t>d</w:t>
      </w:r>
      <w:r w:rsidR="00AE09E5" w:rsidRPr="00C109DA">
        <w:rPr>
          <w:rFonts w:ascii="Times New Roman" w:hAnsi="Times New Roman" w:cs="Times New Roman"/>
          <w:sz w:val="24"/>
          <w:szCs w:val="24"/>
        </w:rPr>
        <w:t xml:space="preserve"> each other’s objectives.</w:t>
      </w:r>
      <w:r w:rsidR="0041662D">
        <w:rPr>
          <w:rFonts w:ascii="Times New Roman" w:hAnsi="Times New Roman" w:cs="Times New Roman"/>
          <w:sz w:val="24"/>
          <w:szCs w:val="24"/>
        </w:rPr>
        <w:t xml:space="preserve"> Import intensity of Indian manufacturing production has increased sharply over the last two decades and the inverted duty structure has undermined the competitiveness of manufacturing.</w:t>
      </w:r>
    </w:p>
    <w:p w:rsidR="00FE7ED7" w:rsidRPr="00C109DA" w:rsidRDefault="0041662D" w:rsidP="002B00E1">
      <w:pPr>
        <w:jc w:val="both"/>
        <w:rPr>
          <w:rFonts w:ascii="Times New Roman" w:hAnsi="Times New Roman" w:cs="Times New Roman"/>
          <w:sz w:val="24"/>
          <w:szCs w:val="24"/>
        </w:rPr>
      </w:pPr>
      <w:r>
        <w:rPr>
          <w:rFonts w:ascii="Times New Roman" w:hAnsi="Times New Roman" w:cs="Times New Roman"/>
          <w:sz w:val="24"/>
          <w:szCs w:val="24"/>
        </w:rPr>
        <w:t>Finally</w:t>
      </w:r>
      <w:r w:rsidR="002E61B2" w:rsidRPr="00C109DA">
        <w:rPr>
          <w:rFonts w:ascii="Times New Roman" w:hAnsi="Times New Roman" w:cs="Times New Roman"/>
          <w:sz w:val="24"/>
          <w:szCs w:val="24"/>
        </w:rPr>
        <w:t xml:space="preserve"> several </w:t>
      </w:r>
      <w:r>
        <w:rPr>
          <w:rFonts w:ascii="Times New Roman" w:hAnsi="Times New Roman" w:cs="Times New Roman"/>
          <w:sz w:val="24"/>
          <w:szCs w:val="24"/>
        </w:rPr>
        <w:t>economists who have</w:t>
      </w:r>
      <w:r w:rsidR="002E61B2" w:rsidRPr="00C109DA">
        <w:rPr>
          <w:rFonts w:ascii="Times New Roman" w:hAnsi="Times New Roman" w:cs="Times New Roman"/>
          <w:sz w:val="24"/>
          <w:szCs w:val="24"/>
        </w:rPr>
        <w:t xml:space="preserve"> delv</w:t>
      </w:r>
      <w:r>
        <w:rPr>
          <w:rFonts w:ascii="Times New Roman" w:hAnsi="Times New Roman" w:cs="Times New Roman"/>
          <w:sz w:val="24"/>
          <w:szCs w:val="24"/>
        </w:rPr>
        <w:t xml:space="preserve">ed </w:t>
      </w:r>
      <w:r w:rsidR="002E61B2" w:rsidRPr="00C109DA">
        <w:rPr>
          <w:rFonts w:ascii="Times New Roman" w:hAnsi="Times New Roman" w:cs="Times New Roman"/>
          <w:sz w:val="24"/>
          <w:szCs w:val="24"/>
        </w:rPr>
        <w:t>deeply into the histories of industrially advanced countries</w:t>
      </w:r>
      <w:r>
        <w:rPr>
          <w:rFonts w:ascii="Times New Roman" w:hAnsi="Times New Roman" w:cs="Times New Roman"/>
          <w:sz w:val="24"/>
          <w:szCs w:val="24"/>
        </w:rPr>
        <w:t xml:space="preserve"> have noted that</w:t>
      </w:r>
      <w:r w:rsidR="002E61B2" w:rsidRPr="00C109DA">
        <w:rPr>
          <w:rFonts w:ascii="Times New Roman" w:hAnsi="Times New Roman" w:cs="Times New Roman"/>
          <w:sz w:val="24"/>
          <w:szCs w:val="24"/>
        </w:rPr>
        <w:t xml:space="preserve"> industrialization is a process of rapid learning</w:t>
      </w:r>
      <w:r>
        <w:rPr>
          <w:rFonts w:ascii="Times New Roman" w:hAnsi="Times New Roman" w:cs="Times New Roman"/>
          <w:sz w:val="24"/>
          <w:szCs w:val="24"/>
        </w:rPr>
        <w:t xml:space="preserve"> (</w:t>
      </w:r>
      <w:r w:rsidRPr="00C109DA">
        <w:rPr>
          <w:rFonts w:ascii="Times New Roman" w:hAnsi="Times New Roman" w:cs="Times New Roman"/>
          <w:sz w:val="24"/>
          <w:szCs w:val="24"/>
        </w:rPr>
        <w:t>Joseph Stiglitz</w:t>
      </w:r>
      <w:r>
        <w:rPr>
          <w:rFonts w:ascii="Times New Roman" w:hAnsi="Times New Roman" w:cs="Times New Roman"/>
          <w:sz w:val="24"/>
          <w:szCs w:val="24"/>
        </w:rPr>
        <w:t>, Dani Rodrik, Ricardo Hausmann and</w:t>
      </w:r>
      <w:r w:rsidRPr="00C109DA">
        <w:rPr>
          <w:rFonts w:ascii="Times New Roman" w:hAnsi="Times New Roman" w:cs="Times New Roman"/>
          <w:sz w:val="24"/>
          <w:szCs w:val="24"/>
        </w:rPr>
        <w:t xml:space="preserve"> Ha Joon-Chang</w:t>
      </w:r>
      <w:r>
        <w:rPr>
          <w:rFonts w:ascii="Times New Roman" w:hAnsi="Times New Roman" w:cs="Times New Roman"/>
          <w:sz w:val="24"/>
          <w:szCs w:val="24"/>
        </w:rPr>
        <w:t>)</w:t>
      </w:r>
      <w:r w:rsidR="002E61B2" w:rsidRPr="00C109DA">
        <w:rPr>
          <w:rFonts w:ascii="Times New Roman" w:hAnsi="Times New Roman" w:cs="Times New Roman"/>
          <w:sz w:val="24"/>
          <w:szCs w:val="24"/>
        </w:rPr>
        <w:t>. And good industrial policy is the </w:t>
      </w:r>
      <w:r w:rsidR="002E61B2" w:rsidRPr="00E30995">
        <w:rPr>
          <w:rFonts w:ascii="Times New Roman" w:hAnsi="Times New Roman" w:cs="Times New Roman"/>
          <w:iCs/>
          <w:sz w:val="24"/>
          <w:szCs w:val="24"/>
        </w:rPr>
        <w:t>process</w:t>
      </w:r>
      <w:r w:rsidR="002E61B2" w:rsidRPr="00E30995">
        <w:rPr>
          <w:rFonts w:ascii="Times New Roman" w:hAnsi="Times New Roman" w:cs="Times New Roman"/>
          <w:sz w:val="24"/>
          <w:szCs w:val="24"/>
        </w:rPr>
        <w:t> </w:t>
      </w:r>
      <w:r w:rsidR="002E61B2" w:rsidRPr="00C109DA">
        <w:rPr>
          <w:rFonts w:ascii="Times New Roman" w:hAnsi="Times New Roman" w:cs="Times New Roman"/>
          <w:sz w:val="24"/>
          <w:szCs w:val="24"/>
        </w:rPr>
        <w:t>by which producers and policymakers consult and collaborate and </w:t>
      </w:r>
      <w:r w:rsidR="002E61B2" w:rsidRPr="00E30995">
        <w:rPr>
          <w:rFonts w:ascii="Times New Roman" w:hAnsi="Times New Roman" w:cs="Times New Roman"/>
          <w:iCs/>
          <w:sz w:val="24"/>
          <w:szCs w:val="24"/>
        </w:rPr>
        <w:t>learn together</w:t>
      </w:r>
      <w:r w:rsidR="002E61B2" w:rsidRPr="00C109DA">
        <w:rPr>
          <w:rFonts w:ascii="Times New Roman" w:hAnsi="Times New Roman" w:cs="Times New Roman"/>
          <w:sz w:val="24"/>
          <w:szCs w:val="24"/>
        </w:rPr>
        <w:t>.With rapid changes in technology, industry boundaries are blurring, and new industries are emerging. Even within established industries, sources of competitive advantage will shift in dynamic and often unpredictable ways. The only source of an enterprise’s and a nation’s sustainable competitive advantage will be its ability to learn and change faster than any potential competition from other industries and other countries.</w:t>
      </w:r>
      <w:r w:rsidR="002B00E1">
        <w:rPr>
          <w:rFonts w:ascii="Times New Roman" w:hAnsi="Times New Roman" w:cs="Times New Roman"/>
          <w:sz w:val="24"/>
          <w:szCs w:val="24"/>
        </w:rPr>
        <w:t>Thus, w</w:t>
      </w:r>
      <w:r>
        <w:rPr>
          <w:rFonts w:ascii="Times New Roman" w:hAnsi="Times New Roman" w:cs="Times New Roman"/>
          <w:sz w:val="24"/>
          <w:szCs w:val="24"/>
        </w:rPr>
        <w:t>hile it is important to provide shields to enterprises and firms</w:t>
      </w:r>
      <w:r w:rsidR="002B00E1">
        <w:rPr>
          <w:rFonts w:ascii="Times New Roman" w:hAnsi="Times New Roman" w:cs="Times New Roman"/>
          <w:sz w:val="24"/>
          <w:szCs w:val="24"/>
        </w:rPr>
        <w:t xml:space="preserve"> within the overarching framework of industrial policy</w:t>
      </w:r>
      <w:r>
        <w:rPr>
          <w:rFonts w:ascii="Times New Roman" w:hAnsi="Times New Roman" w:cs="Times New Roman"/>
          <w:sz w:val="24"/>
          <w:szCs w:val="24"/>
        </w:rPr>
        <w:t>, the</w:t>
      </w:r>
      <w:r w:rsidR="00E30995">
        <w:rPr>
          <w:rFonts w:ascii="Times New Roman" w:hAnsi="Times New Roman" w:cs="Times New Roman"/>
          <w:sz w:val="24"/>
          <w:szCs w:val="24"/>
        </w:rPr>
        <w:t>se</w:t>
      </w:r>
      <w:r>
        <w:rPr>
          <w:rFonts w:ascii="Times New Roman" w:hAnsi="Times New Roman" w:cs="Times New Roman"/>
          <w:sz w:val="24"/>
          <w:szCs w:val="24"/>
        </w:rPr>
        <w:t xml:space="preserve"> shields must be temporary. The process of </w:t>
      </w:r>
      <w:r w:rsidR="00E22CDF" w:rsidRPr="00C109DA">
        <w:rPr>
          <w:rFonts w:ascii="Times New Roman" w:hAnsi="Times New Roman" w:cs="Times New Roman"/>
          <w:sz w:val="24"/>
          <w:szCs w:val="24"/>
        </w:rPr>
        <w:t>building enterprise capabilities behind the shields</w:t>
      </w:r>
      <w:r w:rsidR="00E22CDF">
        <w:rPr>
          <w:rFonts w:ascii="Times New Roman" w:hAnsi="Times New Roman" w:cs="Times New Roman"/>
          <w:sz w:val="24"/>
          <w:szCs w:val="24"/>
        </w:rPr>
        <w:t xml:space="preserve"> must happen concomitantly.</w:t>
      </w:r>
      <w:r w:rsidR="00AE09E5" w:rsidRPr="00C109DA">
        <w:rPr>
          <w:rFonts w:ascii="Times New Roman" w:hAnsi="Times New Roman" w:cs="Times New Roman"/>
          <w:sz w:val="24"/>
          <w:szCs w:val="24"/>
        </w:rPr>
        <w:t xml:space="preserve">A policy for building competitive enterprise capabilities, which is essential for India to grow more income-generating opportunities for its youth, must focus on interwoven processes for growth of enterprises and growth of people’s skills. </w:t>
      </w:r>
    </w:p>
    <w:sectPr w:rsidR="00FE7ED7" w:rsidRPr="00C109DA" w:rsidSect="009D0E7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C64" w:rsidRDefault="00F84C64" w:rsidP="00EE217C">
      <w:pPr>
        <w:spacing w:after="0" w:line="240" w:lineRule="auto"/>
      </w:pPr>
      <w:r>
        <w:separator/>
      </w:r>
    </w:p>
  </w:endnote>
  <w:endnote w:type="continuationSeparator" w:id="1">
    <w:p w:rsidR="00F84C64" w:rsidRDefault="00F84C64" w:rsidP="00EE21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C64" w:rsidRDefault="00F84C64" w:rsidP="00EE217C">
      <w:pPr>
        <w:spacing w:after="0" w:line="240" w:lineRule="auto"/>
      </w:pPr>
      <w:r>
        <w:separator/>
      </w:r>
    </w:p>
  </w:footnote>
  <w:footnote w:type="continuationSeparator" w:id="1">
    <w:p w:rsidR="00F84C64" w:rsidRDefault="00F84C64" w:rsidP="00EE217C">
      <w:pPr>
        <w:spacing w:after="0" w:line="240" w:lineRule="auto"/>
      </w:pPr>
      <w:r>
        <w:continuationSeparator/>
      </w:r>
    </w:p>
  </w:footnote>
  <w:footnote w:id="2">
    <w:p w:rsidR="00EE217C" w:rsidRDefault="00EE217C">
      <w:pPr>
        <w:pStyle w:val="FootnoteText"/>
      </w:pPr>
      <w:r>
        <w:rPr>
          <w:rStyle w:val="FootnoteReference"/>
        </w:rPr>
        <w:footnoteRef/>
      </w:r>
      <w:r>
        <w:t xml:space="preserve"> As of October 2018, a draft of the policy has been prepared by DIPP and is awaiting approval of the Union Cabinet.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3718B"/>
    <w:multiLevelType w:val="singleLevel"/>
    <w:tmpl w:val="5C963E42"/>
    <w:lvl w:ilvl="0">
      <w:numFmt w:val="bullet"/>
      <w:lvlText w:val=""/>
      <w:legacy w:legacy="1" w:legacySpace="0" w:legacyIndent="0"/>
      <w:lvlJc w:val="left"/>
      <w:rPr>
        <w:rFonts w:ascii="Symbol" w:hAnsi="Symbol" w:cs="Symbol" w:hint="default"/>
        <w:sz w:val="20"/>
        <w:szCs w:val="20"/>
      </w:rPr>
    </w:lvl>
  </w:abstractNum>
  <w:abstractNum w:abstractNumId="1">
    <w:nsid w:val="0A2B4365"/>
    <w:multiLevelType w:val="singleLevel"/>
    <w:tmpl w:val="7CB831CA"/>
    <w:lvl w:ilvl="0">
      <w:numFmt w:val="bullet"/>
      <w:lvlText w:val=""/>
      <w:legacy w:legacy="1" w:legacySpace="0" w:legacyIndent="0"/>
      <w:lvlJc w:val="left"/>
      <w:rPr>
        <w:rFonts w:ascii="Symbol" w:hAnsi="Symbol" w:cs="Symbol" w:hint="default"/>
        <w:sz w:val="20"/>
        <w:szCs w:val="20"/>
      </w:rPr>
    </w:lvl>
  </w:abstractNum>
  <w:abstractNum w:abstractNumId="2">
    <w:nsid w:val="353E4873"/>
    <w:multiLevelType w:val="singleLevel"/>
    <w:tmpl w:val="71CE7B96"/>
    <w:lvl w:ilvl="0">
      <w:numFmt w:val="bullet"/>
      <w:lvlText w:val=""/>
      <w:legacy w:legacy="1" w:legacySpace="0" w:legacyIndent="0"/>
      <w:lvlJc w:val="left"/>
      <w:rPr>
        <w:rFonts w:ascii="Symbol" w:hAnsi="Symbol" w:cs="Symbol" w:hint="default"/>
        <w:sz w:val="20"/>
        <w:szCs w:val="20"/>
      </w:rPr>
    </w:lvl>
  </w:abstractNum>
  <w:abstractNum w:abstractNumId="3">
    <w:nsid w:val="4206191D"/>
    <w:multiLevelType w:val="singleLevel"/>
    <w:tmpl w:val="5C3E0DFE"/>
    <w:lvl w:ilvl="0">
      <w:numFmt w:val="bullet"/>
      <w:lvlText w:val="o"/>
      <w:legacy w:legacy="1" w:legacySpace="0" w:legacyIndent="0"/>
      <w:lvlJc w:val="left"/>
      <w:rPr>
        <w:rFonts w:ascii="Courier New" w:hAnsi="Courier New" w:cs="Courier New" w:hint="default"/>
        <w:sz w:val="12"/>
        <w:szCs w:val="12"/>
      </w:rPr>
    </w:lvl>
  </w:abstractNum>
  <w:abstractNum w:abstractNumId="4">
    <w:nsid w:val="505A5203"/>
    <w:multiLevelType w:val="singleLevel"/>
    <w:tmpl w:val="E17873F2"/>
    <w:lvl w:ilvl="0">
      <w:numFmt w:val="bullet"/>
      <w:lvlText w:val=""/>
      <w:legacy w:legacy="1" w:legacySpace="0" w:legacyIndent="0"/>
      <w:lvlJc w:val="left"/>
      <w:rPr>
        <w:rFonts w:ascii="Symbol" w:hAnsi="Symbol" w:cs="Symbol" w:hint="default"/>
        <w:sz w:val="20"/>
        <w:szCs w:val="20"/>
      </w:rPr>
    </w:lvl>
  </w:abstractNum>
  <w:abstractNum w:abstractNumId="5">
    <w:nsid w:val="655825D9"/>
    <w:multiLevelType w:val="singleLevel"/>
    <w:tmpl w:val="4A3A28AA"/>
    <w:lvl w:ilvl="0">
      <w:numFmt w:val="bullet"/>
      <w:lvlText w:val=""/>
      <w:legacy w:legacy="1" w:legacySpace="0" w:legacyIndent="0"/>
      <w:lvlJc w:val="left"/>
      <w:rPr>
        <w:rFonts w:ascii="Symbol" w:hAnsi="Symbol" w:cs="Symbol" w:hint="default"/>
        <w:sz w:val="20"/>
        <w:szCs w:val="20"/>
      </w:rPr>
    </w:lvl>
  </w:abstractNum>
  <w:abstractNum w:abstractNumId="6">
    <w:nsid w:val="7AFC7239"/>
    <w:multiLevelType w:val="hybridMultilevel"/>
    <w:tmpl w:val="DEF6313C"/>
    <w:lvl w:ilvl="0" w:tplc="290ADE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2"/>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savePreviewPicture/>
  <w:footnotePr>
    <w:footnote w:id="0"/>
    <w:footnote w:id="1"/>
  </w:footnotePr>
  <w:endnotePr>
    <w:endnote w:id="0"/>
    <w:endnote w:id="1"/>
  </w:endnotePr>
  <w:compat/>
  <w:rsids>
    <w:rsidRoot w:val="00B939AC"/>
    <w:rsid w:val="000768BB"/>
    <w:rsid w:val="001C2C21"/>
    <w:rsid w:val="00277C60"/>
    <w:rsid w:val="002928F5"/>
    <w:rsid w:val="002B00E1"/>
    <w:rsid w:val="002E61B2"/>
    <w:rsid w:val="00300C78"/>
    <w:rsid w:val="003173CF"/>
    <w:rsid w:val="003A2670"/>
    <w:rsid w:val="0041662D"/>
    <w:rsid w:val="005578D9"/>
    <w:rsid w:val="005F7354"/>
    <w:rsid w:val="006353AE"/>
    <w:rsid w:val="0068070B"/>
    <w:rsid w:val="006B5FD4"/>
    <w:rsid w:val="007B4482"/>
    <w:rsid w:val="007E2BDE"/>
    <w:rsid w:val="008D302A"/>
    <w:rsid w:val="00907A76"/>
    <w:rsid w:val="009102B8"/>
    <w:rsid w:val="00A12FE3"/>
    <w:rsid w:val="00A42899"/>
    <w:rsid w:val="00A6738A"/>
    <w:rsid w:val="00A903EF"/>
    <w:rsid w:val="00AA1F59"/>
    <w:rsid w:val="00AE09E5"/>
    <w:rsid w:val="00B32420"/>
    <w:rsid w:val="00B85E11"/>
    <w:rsid w:val="00B939AC"/>
    <w:rsid w:val="00C109DA"/>
    <w:rsid w:val="00C27BE0"/>
    <w:rsid w:val="00C95D56"/>
    <w:rsid w:val="00CB3070"/>
    <w:rsid w:val="00CE1504"/>
    <w:rsid w:val="00D5032C"/>
    <w:rsid w:val="00DC6F40"/>
    <w:rsid w:val="00E22CDF"/>
    <w:rsid w:val="00E30995"/>
    <w:rsid w:val="00E82C0F"/>
    <w:rsid w:val="00E87D22"/>
    <w:rsid w:val="00E940E9"/>
    <w:rsid w:val="00EB1CAC"/>
    <w:rsid w:val="00EE217C"/>
    <w:rsid w:val="00F84C64"/>
    <w:rsid w:val="00FC7846"/>
    <w:rsid w:val="00FE7ED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7A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A76"/>
    <w:rPr>
      <w:rFonts w:ascii="Segoe UI" w:hAnsi="Segoe UI" w:cs="Segoe UI"/>
      <w:sz w:val="18"/>
      <w:szCs w:val="18"/>
    </w:rPr>
  </w:style>
  <w:style w:type="paragraph" w:styleId="NormalWeb">
    <w:name w:val="Normal (Web)"/>
    <w:basedOn w:val="Normal"/>
    <w:uiPriority w:val="99"/>
    <w:semiHidden/>
    <w:unhideWhenUsed/>
    <w:rsid w:val="002928F5"/>
    <w:rPr>
      <w:rFonts w:ascii="Times New Roman" w:hAnsi="Times New Roman" w:cs="Times New Roman"/>
      <w:sz w:val="24"/>
      <w:szCs w:val="24"/>
    </w:rPr>
  </w:style>
  <w:style w:type="character" w:styleId="Hyperlink">
    <w:name w:val="Hyperlink"/>
    <w:basedOn w:val="DefaultParagraphFont"/>
    <w:uiPriority w:val="99"/>
    <w:unhideWhenUsed/>
    <w:rsid w:val="002928F5"/>
    <w:rPr>
      <w:color w:val="0563C1" w:themeColor="hyperlink"/>
      <w:u w:val="single"/>
    </w:rPr>
  </w:style>
  <w:style w:type="character" w:styleId="CommentReference">
    <w:name w:val="annotation reference"/>
    <w:basedOn w:val="DefaultParagraphFont"/>
    <w:uiPriority w:val="99"/>
    <w:semiHidden/>
    <w:unhideWhenUsed/>
    <w:rsid w:val="00277C60"/>
    <w:rPr>
      <w:sz w:val="16"/>
      <w:szCs w:val="16"/>
    </w:rPr>
  </w:style>
  <w:style w:type="paragraph" w:styleId="CommentText">
    <w:name w:val="annotation text"/>
    <w:basedOn w:val="Normal"/>
    <w:link w:val="CommentTextChar"/>
    <w:uiPriority w:val="99"/>
    <w:semiHidden/>
    <w:unhideWhenUsed/>
    <w:rsid w:val="00277C60"/>
    <w:pPr>
      <w:spacing w:line="240" w:lineRule="auto"/>
    </w:pPr>
    <w:rPr>
      <w:sz w:val="20"/>
      <w:szCs w:val="20"/>
    </w:rPr>
  </w:style>
  <w:style w:type="character" w:customStyle="1" w:styleId="CommentTextChar">
    <w:name w:val="Comment Text Char"/>
    <w:basedOn w:val="DefaultParagraphFont"/>
    <w:link w:val="CommentText"/>
    <w:uiPriority w:val="99"/>
    <w:semiHidden/>
    <w:rsid w:val="00277C60"/>
    <w:rPr>
      <w:sz w:val="20"/>
      <w:szCs w:val="20"/>
    </w:rPr>
  </w:style>
  <w:style w:type="paragraph" w:styleId="CommentSubject">
    <w:name w:val="annotation subject"/>
    <w:basedOn w:val="CommentText"/>
    <w:next w:val="CommentText"/>
    <w:link w:val="CommentSubjectChar"/>
    <w:uiPriority w:val="99"/>
    <w:semiHidden/>
    <w:unhideWhenUsed/>
    <w:rsid w:val="00277C60"/>
    <w:rPr>
      <w:b/>
      <w:bCs/>
    </w:rPr>
  </w:style>
  <w:style w:type="character" w:customStyle="1" w:styleId="CommentSubjectChar">
    <w:name w:val="Comment Subject Char"/>
    <w:basedOn w:val="CommentTextChar"/>
    <w:link w:val="CommentSubject"/>
    <w:uiPriority w:val="99"/>
    <w:semiHidden/>
    <w:rsid w:val="00277C60"/>
    <w:rPr>
      <w:b/>
      <w:bCs/>
      <w:sz w:val="20"/>
      <w:szCs w:val="20"/>
    </w:rPr>
  </w:style>
  <w:style w:type="paragraph" w:styleId="FootnoteText">
    <w:name w:val="footnote text"/>
    <w:basedOn w:val="Normal"/>
    <w:link w:val="FootnoteTextChar"/>
    <w:uiPriority w:val="99"/>
    <w:semiHidden/>
    <w:unhideWhenUsed/>
    <w:rsid w:val="00EE21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217C"/>
    <w:rPr>
      <w:sz w:val="20"/>
      <w:szCs w:val="20"/>
    </w:rPr>
  </w:style>
  <w:style w:type="character" w:styleId="FootnoteReference">
    <w:name w:val="footnote reference"/>
    <w:basedOn w:val="DefaultParagraphFont"/>
    <w:uiPriority w:val="99"/>
    <w:semiHidden/>
    <w:unhideWhenUsed/>
    <w:rsid w:val="00EE217C"/>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E62CC-871F-4FFD-A2C7-FBAC2854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Radhicka Kapoor</dc:creator>
  <cp:lastModifiedBy>Nagaraj</cp:lastModifiedBy>
  <cp:revision>2</cp:revision>
  <dcterms:created xsi:type="dcterms:W3CDTF">2018-10-24T10:14:00Z</dcterms:created>
  <dcterms:modified xsi:type="dcterms:W3CDTF">2018-10-24T10:14:00Z</dcterms:modified>
</cp:coreProperties>
</file>